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D6" w:rsidRPr="00715CDA" w:rsidRDefault="004454D6" w:rsidP="004454D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116</w:t>
      </w:r>
      <w:r w:rsidRPr="00715CDA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Pr="00715CDA">
        <w:rPr>
          <w:rFonts w:cs="Arial"/>
          <w:b/>
          <w:sz w:val="24"/>
          <w:u w:val="single"/>
        </w:rPr>
        <w:t>sz.</w:t>
      </w:r>
      <w:proofErr w:type="gramEnd"/>
      <w:r w:rsidRPr="00715CDA">
        <w:rPr>
          <w:rFonts w:cs="Arial"/>
          <w:b/>
          <w:sz w:val="24"/>
          <w:u w:val="single"/>
        </w:rPr>
        <w:t xml:space="preserve"> határozat</w:t>
      </w:r>
    </w:p>
    <w:p w:rsidR="004454D6" w:rsidRPr="00715CDA" w:rsidRDefault="004454D6" w:rsidP="004454D6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</w:p>
    <w:p w:rsidR="004454D6" w:rsidRPr="00715CDA" w:rsidRDefault="004454D6" w:rsidP="004454D6">
      <w:pPr>
        <w:jc w:val="both"/>
        <w:rPr>
          <w:rFonts w:cs="Arial"/>
          <w:sz w:val="24"/>
        </w:rPr>
      </w:pPr>
      <w:r w:rsidRPr="00715CDA">
        <w:rPr>
          <w:rFonts w:cs="Arial"/>
          <w:sz w:val="24"/>
        </w:rPr>
        <w:t>A Városstratégiai, Idegenforgalmi és Sport</w:t>
      </w:r>
      <w:r w:rsidRPr="00715CDA">
        <w:rPr>
          <w:rFonts w:eastAsia="Calibri" w:cs="Arial"/>
          <w:sz w:val="24"/>
          <w:lang w:eastAsia="en-US"/>
        </w:rPr>
        <w:t xml:space="preserve"> Bizottság</w:t>
      </w:r>
      <w:r w:rsidRPr="00715CDA">
        <w:rPr>
          <w:rFonts w:cs="Arial"/>
          <w:sz w:val="24"/>
        </w:rPr>
        <w:t xml:space="preserve"> a szombathelyi Szent </w:t>
      </w:r>
      <w:proofErr w:type="spellStart"/>
      <w:r w:rsidRPr="00715CDA">
        <w:rPr>
          <w:rFonts w:cs="Arial"/>
          <w:sz w:val="24"/>
        </w:rPr>
        <w:t>Márton-i</w:t>
      </w:r>
      <w:proofErr w:type="spellEnd"/>
      <w:r w:rsidRPr="00715CDA">
        <w:rPr>
          <w:rFonts w:cs="Arial"/>
          <w:sz w:val="24"/>
        </w:rPr>
        <w:t xml:space="preserve"> örökség továbbélésére, újrahasznosítására vonatkozó javaslatokat összegző Helyi Akciótervben foglaltakat megtárgyalta, és a Közgyűlésnek elfogadásra javasolja. </w:t>
      </w:r>
    </w:p>
    <w:p w:rsidR="004454D6" w:rsidRPr="00715CDA" w:rsidRDefault="004454D6" w:rsidP="004454D6">
      <w:pPr>
        <w:jc w:val="both"/>
        <w:rPr>
          <w:rFonts w:eastAsia="Calibri" w:cs="Arial"/>
          <w:b/>
          <w:sz w:val="24"/>
          <w:u w:val="single"/>
          <w:lang w:eastAsia="en-US"/>
        </w:rPr>
      </w:pPr>
    </w:p>
    <w:p w:rsidR="004454D6" w:rsidRPr="00715CDA" w:rsidRDefault="004454D6" w:rsidP="004454D6">
      <w:pPr>
        <w:ind w:left="1410" w:hanging="1410"/>
        <w:jc w:val="both"/>
        <w:rPr>
          <w:rFonts w:eastAsia="Calibri" w:cs="Arial"/>
          <w:sz w:val="24"/>
          <w:lang w:eastAsia="en-US"/>
        </w:rPr>
      </w:pPr>
      <w:r w:rsidRPr="00715CDA">
        <w:rPr>
          <w:rFonts w:cs="Arial"/>
          <w:b/>
          <w:bCs/>
          <w:sz w:val="24"/>
          <w:u w:val="single"/>
        </w:rPr>
        <w:t>Felelősök:</w:t>
      </w:r>
      <w:r w:rsidRPr="00715CDA">
        <w:rPr>
          <w:rFonts w:cs="Arial"/>
          <w:sz w:val="24"/>
        </w:rPr>
        <w:t xml:space="preserve"> </w:t>
      </w:r>
      <w:r w:rsidRPr="00715CDA">
        <w:rPr>
          <w:rFonts w:cs="Arial"/>
          <w:sz w:val="24"/>
        </w:rPr>
        <w:tab/>
        <w:t>Tóth Kálmán, a Városstratégiai, Idegenforgalmi és Sport</w:t>
      </w:r>
      <w:r w:rsidRPr="00715CDA">
        <w:rPr>
          <w:rFonts w:eastAsia="Calibri" w:cs="Arial"/>
          <w:sz w:val="24"/>
          <w:lang w:eastAsia="en-US"/>
        </w:rPr>
        <w:t xml:space="preserve"> Bizottság elnöke</w:t>
      </w:r>
    </w:p>
    <w:p w:rsidR="004454D6" w:rsidRPr="00715CDA" w:rsidRDefault="004454D6" w:rsidP="004454D6">
      <w:pPr>
        <w:ind w:left="1410" w:hanging="1410"/>
        <w:jc w:val="both"/>
        <w:rPr>
          <w:rFonts w:cs="Arial"/>
          <w:bCs/>
          <w:sz w:val="24"/>
        </w:rPr>
      </w:pPr>
      <w:r w:rsidRPr="00715CDA">
        <w:rPr>
          <w:rFonts w:cs="Arial"/>
          <w:b/>
          <w:bCs/>
          <w:sz w:val="24"/>
        </w:rPr>
        <w:tab/>
      </w:r>
      <w:r w:rsidRPr="00715CDA">
        <w:rPr>
          <w:rFonts w:cs="Arial"/>
          <w:bCs/>
          <w:sz w:val="24"/>
        </w:rPr>
        <w:t xml:space="preserve">(A végrehajtás előkészítéséért: </w:t>
      </w:r>
    </w:p>
    <w:p w:rsidR="004454D6" w:rsidRPr="00715CDA" w:rsidRDefault="004454D6" w:rsidP="004454D6">
      <w:pPr>
        <w:ind w:left="1410" w:hanging="1410"/>
        <w:jc w:val="both"/>
        <w:rPr>
          <w:rFonts w:cs="Arial"/>
          <w:bCs/>
          <w:sz w:val="24"/>
        </w:rPr>
      </w:pPr>
      <w:r w:rsidRPr="00715CDA">
        <w:rPr>
          <w:rFonts w:cs="Arial"/>
          <w:bCs/>
          <w:sz w:val="24"/>
        </w:rPr>
        <w:tab/>
        <w:t>Kalmár Ervin, a Városüzemeltetési és Városfejlesztési Osztály vezetője)</w:t>
      </w:r>
    </w:p>
    <w:p w:rsidR="004454D6" w:rsidRPr="00715CDA" w:rsidRDefault="004454D6" w:rsidP="004454D6">
      <w:pPr>
        <w:ind w:left="1413"/>
        <w:jc w:val="both"/>
        <w:rPr>
          <w:rFonts w:cs="Arial"/>
          <w:sz w:val="24"/>
        </w:rPr>
      </w:pPr>
      <w:r w:rsidRPr="00715CDA">
        <w:rPr>
          <w:rFonts w:cs="Arial"/>
          <w:sz w:val="24"/>
        </w:rPr>
        <w:tab/>
      </w:r>
    </w:p>
    <w:p w:rsidR="004454D6" w:rsidRPr="00715CDA" w:rsidRDefault="004454D6" w:rsidP="004454D6">
      <w:pPr>
        <w:rPr>
          <w:rFonts w:eastAsia="Calibri" w:cs="Arial"/>
          <w:b/>
          <w:sz w:val="24"/>
          <w:u w:val="single"/>
          <w:lang w:eastAsia="en-US"/>
        </w:rPr>
      </w:pPr>
      <w:r w:rsidRPr="00715CDA">
        <w:rPr>
          <w:rFonts w:eastAsia="Calibri" w:cs="Arial"/>
          <w:b/>
          <w:bCs/>
          <w:szCs w:val="22"/>
          <w:u w:val="single"/>
          <w:lang w:eastAsia="en-US"/>
        </w:rPr>
        <w:t>Határidő</w:t>
      </w:r>
      <w:proofErr w:type="gramStart"/>
      <w:r w:rsidRPr="00715CDA">
        <w:rPr>
          <w:rFonts w:eastAsia="Calibri" w:cs="Arial"/>
          <w:b/>
          <w:bCs/>
          <w:sz w:val="24"/>
          <w:u w:val="single"/>
          <w:lang w:eastAsia="en-US"/>
        </w:rPr>
        <w:t>:</w:t>
      </w:r>
      <w:r w:rsidRPr="00715CDA">
        <w:rPr>
          <w:rFonts w:eastAsia="Calibri" w:cs="Arial"/>
          <w:b/>
          <w:bCs/>
          <w:sz w:val="24"/>
          <w:lang w:eastAsia="en-US"/>
        </w:rPr>
        <w:t xml:space="preserve">  </w:t>
      </w:r>
      <w:r w:rsidRPr="00715CDA">
        <w:rPr>
          <w:rFonts w:eastAsia="Calibri" w:cs="Arial"/>
          <w:bCs/>
          <w:sz w:val="24"/>
          <w:lang w:eastAsia="en-US"/>
        </w:rPr>
        <w:t xml:space="preserve">   a</w:t>
      </w:r>
      <w:proofErr w:type="gramEnd"/>
      <w:r w:rsidRPr="00715CDA">
        <w:rPr>
          <w:rFonts w:eastAsia="Calibri" w:cs="Arial"/>
          <w:bCs/>
          <w:sz w:val="24"/>
          <w:lang w:eastAsia="en-US"/>
        </w:rPr>
        <w:t xml:space="preserve"> Közgyűlés 2020. júniusi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D6"/>
    <w:rsid w:val="00097FF6"/>
    <w:rsid w:val="000E4D89"/>
    <w:rsid w:val="00113232"/>
    <w:rsid w:val="001D2445"/>
    <w:rsid w:val="0021667E"/>
    <w:rsid w:val="002455C5"/>
    <w:rsid w:val="002D20A3"/>
    <w:rsid w:val="00426FCA"/>
    <w:rsid w:val="004454D6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1DFF-B07B-4464-8A74-0E2AD23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4D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2020-09-15T08:44:00Z</dcterms:created>
  <dcterms:modified xsi:type="dcterms:W3CDTF">2020-09-15T08:44:00Z</dcterms:modified>
</cp:coreProperties>
</file>