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EA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346BEA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BEA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Városstratégiai, Idegenforgalmi és Sport Bizottságának 2020. június havi rendes ülésére</w:t>
      </w:r>
    </w:p>
    <w:p w:rsidR="00346BEA" w:rsidRDefault="00346BEA" w:rsidP="00346BE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F650F1" w:rsidRDefault="00F650F1" w:rsidP="00F650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CLLD program felhívásaira benyújtandó önkormányzati pályázatokkal kapcsolatos döntés meghozatalára</w:t>
      </w:r>
    </w:p>
    <w:p w:rsidR="00F650F1" w:rsidRDefault="00F650F1" w:rsidP="00F650F1">
      <w:pPr>
        <w:jc w:val="center"/>
        <w:rPr>
          <w:rFonts w:ascii="Arial" w:hAnsi="Arial" w:cs="Arial"/>
          <w:b/>
        </w:rPr>
      </w:pPr>
    </w:p>
    <w:p w:rsidR="00F650F1" w:rsidRDefault="00F650F1" w:rsidP="00F650F1">
      <w:pPr>
        <w:jc w:val="center"/>
        <w:rPr>
          <w:rFonts w:ascii="Arial" w:hAnsi="Arial" w:cs="Arial"/>
          <w:b/>
        </w:rPr>
      </w:pPr>
    </w:p>
    <w:p w:rsidR="005E3867" w:rsidRDefault="005E3867" w:rsidP="005E386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Szombathely Megyei Jogú Város Önkormányzata, mint a Savaria Jövőjéért Helyi Akciócsoport (HACS) vezetője - közgyűlési felhatalmazást követően - 2017. február 28-án benyújtotta támogatási kérelmét a TOP-7.1.1-16 CLLD felhívásra. A pályázat értékelése során a 2017. decemberében született támogatói döntés 750 000 000 Ft-nyi támogatást hagyott jóvá.</w:t>
      </w:r>
      <w:r>
        <w:rPr>
          <w:rFonts w:ascii="Arial" w:eastAsia="Calibri" w:hAnsi="Arial" w:cs="Arial"/>
        </w:rPr>
        <w:t xml:space="preserve"> </w:t>
      </w:r>
    </w:p>
    <w:p w:rsidR="005E3867" w:rsidRDefault="005E3867" w:rsidP="005E3867">
      <w:pPr>
        <w:jc w:val="both"/>
        <w:rPr>
          <w:rFonts w:ascii="Arial" w:hAnsi="Arial" w:cs="Arial"/>
        </w:rPr>
      </w:pPr>
      <w:r w:rsidRPr="007E4A48">
        <w:rPr>
          <w:rFonts w:ascii="Arial" w:hAnsi="Arial" w:cs="Arial"/>
        </w:rPr>
        <w:t xml:space="preserve">Szombathely Megyei Jogú Város Önkormányzata jogosult pályázatot benyújtani a </w:t>
      </w:r>
      <w:r>
        <w:rPr>
          <w:rFonts w:ascii="Arial" w:hAnsi="Arial" w:cs="Arial"/>
        </w:rPr>
        <w:t>megjelenő</w:t>
      </w:r>
      <w:r w:rsidRPr="007E4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helyi </w:t>
      </w:r>
      <w:r w:rsidRPr="007E4A48">
        <w:rPr>
          <w:rFonts w:ascii="Arial" w:hAnsi="Arial" w:cs="Arial"/>
        </w:rPr>
        <w:t xml:space="preserve">felhívásokra. Mivel a </w:t>
      </w:r>
      <w:r>
        <w:rPr>
          <w:rFonts w:ascii="Arial" w:hAnsi="Arial" w:cs="Arial"/>
        </w:rPr>
        <w:t xml:space="preserve">nyár folyamán több felhívás fog megjelenni, </w:t>
      </w:r>
      <w:r w:rsidRPr="007E4A48">
        <w:rPr>
          <w:rFonts w:ascii="Arial" w:hAnsi="Arial" w:cs="Arial"/>
        </w:rPr>
        <w:t xml:space="preserve">és a pályázatok </w:t>
      </w:r>
      <w:r>
        <w:rPr>
          <w:rFonts w:ascii="Arial" w:hAnsi="Arial" w:cs="Arial"/>
        </w:rPr>
        <w:t xml:space="preserve">szoros </w:t>
      </w:r>
      <w:r w:rsidRPr="007E4A48">
        <w:rPr>
          <w:rFonts w:ascii="Arial" w:hAnsi="Arial" w:cs="Arial"/>
        </w:rPr>
        <w:t>benyújtási határideje nem minden esetben</w:t>
      </w:r>
      <w:r>
        <w:rPr>
          <w:rFonts w:ascii="Arial" w:hAnsi="Arial" w:cs="Arial"/>
        </w:rPr>
        <w:t xml:space="preserve"> illeszkedik a Közgyűlés ülésezési rendjéhez, javaslom, hogy a Közgyűlés a továbbiakban a Városstratégiai, Idegenforgalmi és Sport Bizottságot hatalmazza fel a pályázatok benyújtásával kapcsolatos döntések meghozatalára. </w:t>
      </w:r>
    </w:p>
    <w:p w:rsidR="00F650F1" w:rsidRDefault="00F650F1" w:rsidP="00F650F1">
      <w:pPr>
        <w:rPr>
          <w:rFonts w:ascii="Arial" w:hAnsi="Arial" w:cs="Arial"/>
        </w:rPr>
      </w:pPr>
    </w:p>
    <w:p w:rsidR="00F650F1" w:rsidRDefault="00F650F1" w:rsidP="00F65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>
        <w:rPr>
          <w:rFonts w:ascii="Arial" w:hAnsi="Arial" w:cs="Arial"/>
          <w:color w:val="000000"/>
        </w:rPr>
        <w:t>, hogy a fentiek alapján a határozati javaslatot jóváhagyni szíveskedjék.</w:t>
      </w:r>
    </w:p>
    <w:p w:rsidR="00F650F1" w:rsidRDefault="00F650F1" w:rsidP="00F650F1">
      <w:pPr>
        <w:tabs>
          <w:tab w:val="left" w:pos="7575"/>
        </w:tabs>
        <w:jc w:val="both"/>
        <w:rPr>
          <w:rFonts w:ascii="Arial" w:hAnsi="Arial" w:cs="Arial"/>
        </w:rPr>
      </w:pPr>
    </w:p>
    <w:p w:rsidR="00F650F1" w:rsidRPr="005A33E8" w:rsidRDefault="00F650F1" w:rsidP="00F650F1">
      <w:pPr>
        <w:jc w:val="both"/>
        <w:rPr>
          <w:rFonts w:ascii="Arial" w:hAnsi="Arial" w:cs="Arial"/>
          <w:b/>
          <w:bCs/>
        </w:rPr>
      </w:pPr>
      <w:r w:rsidRPr="005A33E8">
        <w:rPr>
          <w:rFonts w:ascii="Arial" w:hAnsi="Arial" w:cs="Arial"/>
          <w:b/>
          <w:bCs/>
        </w:rPr>
        <w:t>Szombathely, 2020. június  „     ”</w:t>
      </w:r>
    </w:p>
    <w:p w:rsidR="00F650F1" w:rsidRDefault="00F650F1" w:rsidP="00F650F1">
      <w:pPr>
        <w:jc w:val="both"/>
        <w:rPr>
          <w:rFonts w:ascii="Arial" w:hAnsi="Arial" w:cs="Arial"/>
        </w:rPr>
      </w:pPr>
    </w:p>
    <w:p w:rsidR="00F650F1" w:rsidRDefault="00F650F1" w:rsidP="00F650F1">
      <w:pPr>
        <w:jc w:val="both"/>
        <w:rPr>
          <w:rFonts w:ascii="Arial" w:hAnsi="Arial" w:cs="Arial"/>
        </w:rPr>
      </w:pPr>
    </w:p>
    <w:p w:rsidR="00F650F1" w:rsidRDefault="00F650F1" w:rsidP="00F650F1">
      <w:pPr>
        <w:jc w:val="both"/>
        <w:rPr>
          <w:rFonts w:ascii="Arial" w:hAnsi="Arial" w:cs="Arial"/>
        </w:rPr>
      </w:pPr>
    </w:p>
    <w:p w:rsidR="00F650F1" w:rsidRDefault="00F650F1" w:rsidP="00F650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Horváth Attila:/</w:t>
      </w:r>
    </w:p>
    <w:p w:rsidR="00F650F1" w:rsidRPr="00152717" w:rsidRDefault="00F650F1" w:rsidP="00F650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alpolgármester</w:t>
      </w:r>
      <w:r w:rsidRPr="00F76713">
        <w:rPr>
          <w:rFonts w:ascii="Arial" w:hAnsi="Arial" w:cs="Arial"/>
          <w:bCs/>
        </w:rPr>
        <w:br w:type="page"/>
      </w:r>
    </w:p>
    <w:p w:rsidR="00F650F1" w:rsidRDefault="00F650F1" w:rsidP="00F650F1">
      <w:pPr>
        <w:jc w:val="center"/>
        <w:rPr>
          <w:rFonts w:ascii="Arial" w:hAnsi="Arial" w:cs="Arial"/>
          <w:b/>
          <w:bCs/>
        </w:rPr>
      </w:pPr>
    </w:p>
    <w:p w:rsidR="00F650F1" w:rsidRDefault="00F650F1" w:rsidP="00F650F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650F1" w:rsidRDefault="00F650F1" w:rsidP="00F650F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.…/2020. (VI.23.) VISB. sz. határozat</w:t>
      </w:r>
    </w:p>
    <w:p w:rsidR="00F650F1" w:rsidRDefault="00F650F1" w:rsidP="00F650F1">
      <w:pPr>
        <w:jc w:val="center"/>
        <w:rPr>
          <w:rFonts w:ascii="Arial" w:hAnsi="Arial" w:cs="Arial"/>
          <w:b/>
          <w:bCs/>
          <w:u w:val="single"/>
        </w:rPr>
      </w:pPr>
    </w:p>
    <w:p w:rsidR="00F650F1" w:rsidRDefault="00F650F1" w:rsidP="00F650F1">
      <w:pPr>
        <w:jc w:val="center"/>
        <w:rPr>
          <w:rFonts w:ascii="Arial" w:hAnsi="Arial" w:cs="Arial"/>
          <w:b/>
          <w:bCs/>
          <w:u w:val="single"/>
        </w:rPr>
      </w:pPr>
    </w:p>
    <w:p w:rsidR="00F650F1" w:rsidRPr="007E4A48" w:rsidRDefault="00F650F1" w:rsidP="00F650F1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F650F1" w:rsidRDefault="00F650F1" w:rsidP="00F650F1">
      <w:pPr>
        <w:spacing w:after="160" w:line="256" w:lineRule="auto"/>
        <w:ind w:left="7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</w:t>
      </w:r>
      <w:r>
        <w:rPr>
          <w:rFonts w:ascii="Arial" w:hAnsi="Arial" w:cs="Arial"/>
        </w:rPr>
        <w:t>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 javasolja Szombathely Megyei Jogú Város Közgyűlése számára, hogy a TOP-7.1.1-16 CLLD felhívásokkal kapcsolatos, pályázatbenyújtásra vonatkozó döntések meghozatalára hatalmazza fel a Bizottságot. </w:t>
      </w:r>
    </w:p>
    <w:p w:rsidR="00F650F1" w:rsidRPr="003F7048" w:rsidRDefault="00F650F1" w:rsidP="00F650F1">
      <w:pPr>
        <w:jc w:val="both"/>
        <w:rPr>
          <w:rFonts w:ascii="Arial" w:hAnsi="Arial" w:cs="Arial"/>
        </w:rPr>
      </w:pPr>
    </w:p>
    <w:p w:rsidR="00F650F1" w:rsidRDefault="00F650F1" w:rsidP="00F650F1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F650F1" w:rsidRDefault="00F650F1" w:rsidP="00F650F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Tóth Kálmán, a Városstratégiai, Idegenforgalmi és Sport</w:t>
      </w:r>
      <w:r>
        <w:rPr>
          <w:rFonts w:ascii="Arial" w:eastAsia="Calibri" w:hAnsi="Arial" w:cs="Arial"/>
          <w:lang w:eastAsia="en-US"/>
        </w:rPr>
        <w:t xml:space="preserve"> Bizottság elnöke</w:t>
      </w:r>
    </w:p>
    <w:p w:rsidR="00F650F1" w:rsidRDefault="00F650F1" w:rsidP="00F650F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F650F1" w:rsidRDefault="00F650F1" w:rsidP="00F650F1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(A végrehajtás előkészítéséért: </w:t>
      </w:r>
    </w:p>
    <w:p w:rsidR="00F650F1" w:rsidRPr="003F7048" w:rsidRDefault="00F650F1" w:rsidP="00F650F1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Kalmár Ervin, a Városüzemeltetési és Városfejlesztési Osztály vezetője)</w:t>
      </w:r>
    </w:p>
    <w:p w:rsidR="00F650F1" w:rsidRDefault="00F650F1" w:rsidP="00F650F1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650F1" w:rsidRDefault="00F650F1" w:rsidP="00F650F1">
      <w:pPr>
        <w:ind w:left="1413"/>
        <w:jc w:val="both"/>
        <w:rPr>
          <w:rFonts w:ascii="Arial" w:hAnsi="Arial" w:cs="Arial"/>
        </w:rPr>
      </w:pPr>
    </w:p>
    <w:p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ab/>
        <w:t>a Közgyűlés 2020. június havi ülése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F650F1" w:rsidRDefault="00F650F1" w:rsidP="00F650F1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650F1" w:rsidRDefault="00F650F1" w:rsidP="00F650F1">
      <w:pPr>
        <w:jc w:val="center"/>
        <w:rPr>
          <w:rFonts w:ascii="Arial" w:hAnsi="Arial" w:cs="Arial"/>
          <w:b/>
        </w:rPr>
      </w:pPr>
    </w:p>
    <w:p w:rsidR="00D54DF8" w:rsidRPr="00B005E8" w:rsidRDefault="00D54DF8" w:rsidP="00B005E8">
      <w:pPr>
        <w:rPr>
          <w:rFonts w:ascii="Arial" w:hAnsi="Arial" w:cs="Arial"/>
        </w:rPr>
      </w:pPr>
    </w:p>
    <w:sectPr w:rsidR="00D54DF8" w:rsidRPr="00B005E8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BEA" w:rsidRDefault="00346BEA">
      <w:r>
        <w:separator/>
      </w:r>
    </w:p>
  </w:endnote>
  <w:endnote w:type="continuationSeparator" w:id="0">
    <w:p w:rsidR="00346BEA" w:rsidRDefault="003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39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4D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4D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BEA" w:rsidRDefault="00346BEA">
      <w:r>
        <w:separator/>
      </w:r>
    </w:p>
  </w:footnote>
  <w:footnote w:type="continuationSeparator" w:id="0">
    <w:p w:rsidR="00346BEA" w:rsidRDefault="0034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EA"/>
    <w:rsid w:val="000D5554"/>
    <w:rsid w:val="00132161"/>
    <w:rsid w:val="00154D57"/>
    <w:rsid w:val="001A4648"/>
    <w:rsid w:val="00325973"/>
    <w:rsid w:val="0032649B"/>
    <w:rsid w:val="0034130E"/>
    <w:rsid w:val="00346BEA"/>
    <w:rsid w:val="00356256"/>
    <w:rsid w:val="004C3174"/>
    <w:rsid w:val="004D4C39"/>
    <w:rsid w:val="005E3867"/>
    <w:rsid w:val="005F19FE"/>
    <w:rsid w:val="006B5218"/>
    <w:rsid w:val="00786AA8"/>
    <w:rsid w:val="007B2FF9"/>
    <w:rsid w:val="007D2ACB"/>
    <w:rsid w:val="007F2F31"/>
    <w:rsid w:val="008728D0"/>
    <w:rsid w:val="009348EA"/>
    <w:rsid w:val="0096279B"/>
    <w:rsid w:val="00A7633E"/>
    <w:rsid w:val="00AB7B31"/>
    <w:rsid w:val="00AC3D7B"/>
    <w:rsid w:val="00AD08CD"/>
    <w:rsid w:val="00B005E8"/>
    <w:rsid w:val="00B01BE8"/>
    <w:rsid w:val="00B610E8"/>
    <w:rsid w:val="00BC46F6"/>
    <w:rsid w:val="00BE370B"/>
    <w:rsid w:val="00D04317"/>
    <w:rsid w:val="00D54DF8"/>
    <w:rsid w:val="00E82F69"/>
    <w:rsid w:val="00EC7C11"/>
    <w:rsid w:val="00F650F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F6FCFA5-99D8-41BA-98A4-12409B3D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F650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Hóbor Anita</cp:lastModifiedBy>
  <cp:revision>2</cp:revision>
  <cp:lastPrinted>2020-06-15T07:16:00Z</cp:lastPrinted>
  <dcterms:created xsi:type="dcterms:W3CDTF">2020-06-18T12:42:00Z</dcterms:created>
  <dcterms:modified xsi:type="dcterms:W3CDTF">2020-06-18T12:42:00Z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