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35" w:rsidRPr="00EF1002" w:rsidRDefault="00204435" w:rsidP="00204435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EF1002">
        <w:rPr>
          <w:rFonts w:cs="Arial"/>
          <w:b/>
          <w:bCs/>
          <w:sz w:val="24"/>
          <w:u w:val="single"/>
        </w:rPr>
        <w:t>104/2020. (VI.23.) VISB számú határozat</w:t>
      </w:r>
    </w:p>
    <w:p w:rsidR="00204435" w:rsidRPr="00EF1002" w:rsidRDefault="00204435" w:rsidP="00204435">
      <w:pPr>
        <w:jc w:val="center"/>
        <w:rPr>
          <w:rFonts w:cs="Arial"/>
          <w:b/>
          <w:bCs/>
          <w:sz w:val="24"/>
        </w:rPr>
      </w:pPr>
    </w:p>
    <w:p w:rsidR="00204435" w:rsidRPr="00EF1002" w:rsidRDefault="00204435" w:rsidP="00204435">
      <w:pPr>
        <w:jc w:val="both"/>
        <w:rPr>
          <w:rFonts w:cs="Arial"/>
          <w:sz w:val="24"/>
        </w:rPr>
      </w:pPr>
      <w:r w:rsidRPr="00EF1002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EF1002">
        <w:rPr>
          <w:rFonts w:cs="Arial"/>
          <w:sz w:val="24"/>
        </w:rPr>
        <w:t xml:space="preserve"> című</w:t>
      </w:r>
      <w:r w:rsidRPr="00EF1002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EF1002">
        <w:rPr>
          <w:rFonts w:cs="Arial"/>
          <w:sz w:val="24"/>
        </w:rPr>
        <w:t xml:space="preserve">§ (1) bekezdés 25. pontja alapján az </w:t>
      </w:r>
      <w:r w:rsidRPr="00EF1002">
        <w:rPr>
          <w:rFonts w:cs="Arial"/>
          <w:bCs/>
          <w:sz w:val="24"/>
        </w:rPr>
        <w:t>alábbi döntést hozza: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a 45/2020. (II.25.) VISB számú határozat 1. pontját akként módosítja, hogy az </w:t>
      </w:r>
      <w:proofErr w:type="spellStart"/>
      <w:r w:rsidRPr="00EF1002">
        <w:rPr>
          <w:rFonts w:cs="Arial"/>
          <w:sz w:val="24"/>
        </w:rPr>
        <w:t>Akacs</w:t>
      </w:r>
      <w:proofErr w:type="spellEnd"/>
      <w:r w:rsidRPr="00EF1002">
        <w:rPr>
          <w:rFonts w:cs="Arial"/>
          <w:sz w:val="24"/>
        </w:rPr>
        <w:t xml:space="preserve"> Mihály utca 52. számú ingatlan előtt kerüljön kialakításra mozgáskorlátozott parkolóhely. 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Szabó Miklós utca – Bartók Béla krt. csomópontjánál a Szabó Miklós utca Petőfi Sándor utcai ága felől érkezők részére kerüljön elhelyezésre forgalomtechnikai tükör a Bartók Béla körúton haladó forgalom jobb észlelhetősége érdekében.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Farkas Károly utcában a kétirányú forgalom zavartalan lebonyolítása érdekében a kereskedelmi létesítmények felőli oldalon, a Pipacs utca és a Barabás Miklós utca között kerüljön bevezetésre várakozási korlátozás a padkán történő várakozás megtiltásával együtt.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</w:t>
      </w:r>
      <w:r w:rsidRPr="00EF1002">
        <w:rPr>
          <w:rFonts w:cs="Arial"/>
          <w:bCs/>
          <w:sz w:val="24"/>
        </w:rPr>
        <w:t xml:space="preserve"> Kötő utca – Szövő utca csomópontban a Szövő utca 32. számú ingatlan mellé 2 db csőkorlát kihelyezésével. A Bizottság egyetért továbbá a Kötő utca – Puskás Tivadar utca kereszteződésében, a Kötő utca K-i ágától balra a Puskás Tivadar utca K-i oldalán forgalomtól elzárt terület 5,00 m távolságban történő felfestésével.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Gábor Áron utca 54. számú ingatlan előtt „Megállni tilos” jelzőtábla kerüljön elhelyezésre.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Krúdy Gyula utca –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kereszteződésben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ágakra „Elsőbbségadás kötelező” (KRESZ 9. ábra) jelzőtáblák kihelyezésével a Krúdy Gyula utca legyen a fölérendelt út.</w:t>
      </w:r>
      <w:r w:rsidRPr="00EF1002">
        <w:rPr>
          <w:rFonts w:cs="Arial"/>
          <w:sz w:val="24"/>
        </w:rPr>
        <w:br/>
        <w:t>Ezzel egyidejűleg a kereszteződés területére a „Különösen veszélyes hely”</w:t>
      </w:r>
      <w:proofErr w:type="spellStart"/>
      <w:r w:rsidRPr="00EF1002">
        <w:rPr>
          <w:rFonts w:cs="Arial"/>
          <w:sz w:val="24"/>
        </w:rPr>
        <w:t>-re</w:t>
      </w:r>
      <w:proofErr w:type="spellEnd"/>
      <w:r w:rsidRPr="00EF1002">
        <w:rPr>
          <w:rFonts w:cs="Arial"/>
          <w:sz w:val="24"/>
        </w:rPr>
        <w:t xml:space="preserve"> figyelmeztető burkolati jel (KRESZ 158/</w:t>
      </w:r>
      <w:proofErr w:type="gramStart"/>
      <w:r w:rsidRPr="00EF1002">
        <w:rPr>
          <w:rFonts w:cs="Arial"/>
          <w:sz w:val="24"/>
        </w:rPr>
        <w:t>e</w:t>
      </w:r>
      <w:proofErr w:type="gramEnd"/>
      <w:r w:rsidRPr="00EF1002">
        <w:rPr>
          <w:rFonts w:cs="Arial"/>
          <w:sz w:val="24"/>
        </w:rPr>
        <w:t xml:space="preserve"> ábra) kerüljön felfestésre. A Bizottság egyetért azzal, hogy a Krúdy Gyula utcában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utcai kereszteződéstől kezdődően a Rumi út irányába megállási tilalom kerüljön bevezetésre. A Bizottság egyetért azzal, hogy a Kodolányi János utca a Krúdy </w:t>
      </w:r>
      <w:proofErr w:type="spellStart"/>
      <w:r w:rsidRPr="00EF1002">
        <w:rPr>
          <w:rFonts w:cs="Arial"/>
          <w:sz w:val="24"/>
        </w:rPr>
        <w:t>Gy</w:t>
      </w:r>
      <w:proofErr w:type="spellEnd"/>
      <w:r w:rsidRPr="00EF1002">
        <w:rPr>
          <w:rFonts w:cs="Arial"/>
          <w:sz w:val="24"/>
        </w:rPr>
        <w:t xml:space="preserve">. utca felől a </w:t>
      </w:r>
      <w:proofErr w:type="spellStart"/>
      <w:r w:rsidRPr="00EF1002">
        <w:rPr>
          <w:rFonts w:cs="Arial"/>
          <w:sz w:val="24"/>
        </w:rPr>
        <w:t>Szalónak</w:t>
      </w:r>
      <w:proofErr w:type="spellEnd"/>
      <w:r w:rsidRPr="00EF1002">
        <w:rPr>
          <w:rFonts w:cs="Arial"/>
          <w:sz w:val="24"/>
        </w:rPr>
        <w:t xml:space="preserve"> utcáig </w:t>
      </w:r>
      <w:proofErr w:type="spellStart"/>
      <w:r w:rsidRPr="00EF1002">
        <w:rPr>
          <w:rFonts w:cs="Arial"/>
          <w:sz w:val="24"/>
        </w:rPr>
        <w:t>egyirányúsítva</w:t>
      </w:r>
      <w:proofErr w:type="spellEnd"/>
      <w:r w:rsidRPr="00EF1002">
        <w:rPr>
          <w:rFonts w:cs="Arial"/>
          <w:sz w:val="24"/>
        </w:rPr>
        <w:t xml:space="preserve"> legyen, valamint az utcában az óvoda melletti </w:t>
      </w:r>
      <w:proofErr w:type="gramStart"/>
      <w:r w:rsidRPr="00EF1002">
        <w:rPr>
          <w:rFonts w:cs="Arial"/>
          <w:sz w:val="24"/>
        </w:rPr>
        <w:t>szakaszon</w:t>
      </w:r>
      <w:proofErr w:type="gramEnd"/>
      <w:r w:rsidRPr="00EF1002">
        <w:rPr>
          <w:rFonts w:cs="Arial"/>
          <w:sz w:val="24"/>
        </w:rPr>
        <w:t xml:space="preserve"> a keleti oldalon legyenek felfestve a parkoló helyek. A Bizottság egyetért azzal, hogy egy év után kerüljön felülvizsgálatra a kialakított forgalmi rend.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Farkas Károly utcában az autóbuszok biztonságos bekanyarodása érdekében, a Farkas Károly utca 23. sz. ház és a Pipacs utca között kerüljön bevezetésre megállási korlátozás a padkán történő megállás megtiltásával együtt.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Vörösmarty Mihály u. 31. tömbbelsőben a Wesselényi Miklós utca előtti átjárónál kihelyezett „Megállni tilos”, „Egyenetlen úttest” és a „Szembe jövő forgalom elsőbbsége” jelzőtáblák kerüljenek levételre, mivel az előzetes információk szerint az átjáró még jó ideig nem használható.</w:t>
      </w:r>
    </w:p>
    <w:p w:rsidR="00204435" w:rsidRPr="00A666C4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Rákóczi Ferenc utcában az Isis parkoló kijáratával szembe a parkoló autók miatt kerüljön felfestésre „X” burkolatjel a </w:t>
      </w:r>
      <w:r w:rsidRPr="00A666C4">
        <w:rPr>
          <w:rFonts w:cs="Arial"/>
          <w:sz w:val="24"/>
        </w:rPr>
        <w:t xml:space="preserve">közlekedés biztonsága érdekében. </w:t>
      </w:r>
    </w:p>
    <w:p w:rsidR="00204435" w:rsidRPr="00A666C4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lastRenderedPageBreak/>
        <w:t xml:space="preserve">A Bizottság a Bakó József és Kassák Lajos utcák </w:t>
      </w:r>
      <w:proofErr w:type="spellStart"/>
      <w:r w:rsidRPr="00A666C4">
        <w:rPr>
          <w:rFonts w:cs="Arial"/>
          <w:sz w:val="24"/>
        </w:rPr>
        <w:t>egyirányúsítását</w:t>
      </w:r>
      <w:proofErr w:type="spellEnd"/>
      <w:r w:rsidRPr="00A666C4">
        <w:rPr>
          <w:rFonts w:cs="Arial"/>
          <w:sz w:val="24"/>
        </w:rPr>
        <w:t xml:space="preserve"> nem támogatja.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 xml:space="preserve">A Bizottság egyetért azzal, hogy </w:t>
      </w:r>
      <w:r w:rsidRPr="00A666C4">
        <w:rPr>
          <w:sz w:val="24"/>
        </w:rPr>
        <w:t>a Bartók Béla krt. 40. A-G lépcsőházak előtti</w:t>
      </w:r>
      <w:r w:rsidRPr="00EF1002">
        <w:rPr>
          <w:sz w:val="24"/>
        </w:rPr>
        <w:t xml:space="preserve"> parkolóban egyirányú forgalmi rend legyen kialakítva oly módon, hogy a kelet-nyugat irányú (</w:t>
      </w:r>
      <w:proofErr w:type="spellStart"/>
      <w:r w:rsidRPr="00EF1002">
        <w:rPr>
          <w:sz w:val="24"/>
        </w:rPr>
        <w:t>Perint</w:t>
      </w:r>
      <w:proofErr w:type="spellEnd"/>
      <w:r w:rsidRPr="00EF1002">
        <w:rPr>
          <w:sz w:val="24"/>
        </w:rPr>
        <w:t xml:space="preserve"> patak felé tartó) forgalom a parkoló északi, épület felőli oldalán haladjon, míg az ellenkező irány a déli, Bartók B. krt. felőli ágon legyen biztosított, továbbá a szükséges jelzőtáblák kihelyezésén túl a parkoló keleti végén, a körív melletti szakaszon burkolati jel felfestésével megállási tilalom kerüljön bevezetésre.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azzal, hogy a Malom u. 16. szám előtt meglévő „Várakozni tilos” jelzőtábla helyett „Megállni tilos” jelzőtábla kerüljön kihelyezésre, a Malom u. 11. melletti parkolóban a zöldterület védelme érdekében pedig 1 db hajlított csőkorlát kerüljön kihelyezésre. 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egyetért a </w:t>
      </w:r>
      <w:proofErr w:type="spellStart"/>
      <w:r w:rsidRPr="00EF1002">
        <w:rPr>
          <w:rFonts w:cs="Arial"/>
          <w:sz w:val="24"/>
        </w:rPr>
        <w:t>Gyurits</w:t>
      </w:r>
      <w:proofErr w:type="spellEnd"/>
      <w:r w:rsidRPr="00EF1002">
        <w:rPr>
          <w:rFonts w:cs="Arial"/>
          <w:sz w:val="24"/>
        </w:rPr>
        <w:t xml:space="preserve"> Antal és Kenyérvíz utcába tervezett parkolók kialakításával úgy, hogy a parkoló tervezőjének az 1000 fa program tervezőjével a szükséges egyeztetéseket el kell végeznie, és a parkolók Beruházójának kell a fák áttelepítésének teljes költségét viselnie.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Losonc utca elején a Bocskai I. krt. felől a „Tehergépkocsival behajtani tilos” jelzőtábla alatt elhelyezett „kivéve célforgalom” kiegészítő jelzőtábla kerüljön levételre az átmenő tehergépkocsi forgalom megszűntetése érdekében.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forgalom biztonsága érdekében a Verseny utcában, az Élmunkás utca, valamint a Hollósy Simon utcák előtt mindkét forgalmi irány részére kerüljenek elhelyezésre sebességcsökkentő bordák.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Deák Ferenc u. 76/C és 76/D. lépcsőházak között a garázssor előtti útra ismételten kerüljön „Várakozni tilos” közúti jelzőtábla kihelyezésre.</w:t>
      </w:r>
    </w:p>
    <w:p w:rsidR="00204435" w:rsidRPr="00EF1002" w:rsidRDefault="00204435" w:rsidP="00204435">
      <w:pPr>
        <w:spacing w:before="60"/>
        <w:ind w:left="72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egyúttal a 376/2018. (XII.3.) GVB. sz. határozat 2. pontját visszavonja.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egyetért azzal, hogy a Szabadnép utcában, az útkanyarulatban a biztonságos közlekedés lebonyolítása érdekében a 3. és 9. sz. ingatlanok között kerüljön bevezetésre megállási korlátozás mindkét oldalon.</w:t>
      </w:r>
    </w:p>
    <w:p w:rsidR="00204435" w:rsidRPr="00EF1002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>A Bizottság támogatja, hogy a Ferenczy István utca déli oldalán az Alsóhegyi út és a Jáki út közötti szakaszon kerüljön 30 km/h sebességkorlátozás bevezetésre.</w:t>
      </w:r>
    </w:p>
    <w:p w:rsidR="00204435" w:rsidRPr="00A666C4" w:rsidRDefault="00204435" w:rsidP="00204435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EF1002">
        <w:rPr>
          <w:rFonts w:cs="Arial"/>
          <w:sz w:val="24"/>
        </w:rPr>
        <w:t xml:space="preserve">A Bizottság felkéri a polgármestert, hogy a szükséges intézkedések </w:t>
      </w:r>
      <w:r w:rsidRPr="00A666C4">
        <w:rPr>
          <w:rFonts w:cs="Arial"/>
          <w:sz w:val="24"/>
        </w:rPr>
        <w:t>megtételéről gondoskodjon.</w:t>
      </w:r>
    </w:p>
    <w:p w:rsidR="00204435" w:rsidRPr="00A666C4" w:rsidRDefault="00204435" w:rsidP="00204435">
      <w:pPr>
        <w:jc w:val="both"/>
        <w:rPr>
          <w:rFonts w:cs="Arial"/>
          <w:sz w:val="24"/>
        </w:rPr>
      </w:pPr>
    </w:p>
    <w:p w:rsidR="00204435" w:rsidRPr="00A666C4" w:rsidRDefault="00204435" w:rsidP="00204435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A666C4">
        <w:rPr>
          <w:rFonts w:cs="Arial"/>
          <w:b/>
          <w:bCs/>
          <w:sz w:val="24"/>
          <w:u w:val="single"/>
        </w:rPr>
        <w:t>Felelős:</w:t>
      </w:r>
      <w:r w:rsidRPr="00A666C4">
        <w:rPr>
          <w:rFonts w:cs="Arial"/>
          <w:b/>
          <w:bCs/>
          <w:sz w:val="24"/>
        </w:rPr>
        <w:tab/>
      </w:r>
      <w:r w:rsidRPr="00A666C4">
        <w:rPr>
          <w:rFonts w:cs="Arial"/>
          <w:bCs/>
          <w:sz w:val="24"/>
        </w:rPr>
        <w:t>Dr. Nemény András, polgármester</w:t>
      </w:r>
    </w:p>
    <w:p w:rsidR="00204435" w:rsidRPr="00A666C4" w:rsidRDefault="00204435" w:rsidP="00204435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666C4">
        <w:rPr>
          <w:rFonts w:cs="Arial"/>
          <w:b/>
          <w:bCs/>
          <w:sz w:val="24"/>
        </w:rPr>
        <w:tab/>
      </w:r>
      <w:r w:rsidRPr="00A666C4">
        <w:rPr>
          <w:rFonts w:cs="Arial"/>
          <w:sz w:val="24"/>
        </w:rPr>
        <w:t xml:space="preserve">Horváth Soma, alpolgármester </w:t>
      </w:r>
    </w:p>
    <w:p w:rsidR="00204435" w:rsidRPr="00A666C4" w:rsidRDefault="00204435" w:rsidP="00204435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Tóth Kálmán, a bizottság elnöke</w:t>
      </w:r>
    </w:p>
    <w:p w:rsidR="00204435" w:rsidRPr="00A666C4" w:rsidRDefault="00204435" w:rsidP="00204435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204435" w:rsidRPr="00A666C4" w:rsidRDefault="00204435" w:rsidP="00204435">
      <w:pPr>
        <w:tabs>
          <w:tab w:val="left" w:pos="1418"/>
          <w:tab w:val="left" w:pos="1985"/>
        </w:tabs>
        <w:spacing w:before="120"/>
        <w:jc w:val="both"/>
        <w:rPr>
          <w:rFonts w:cs="Arial"/>
          <w:bCs/>
          <w:sz w:val="24"/>
        </w:rPr>
      </w:pPr>
      <w:r w:rsidRPr="00A666C4">
        <w:rPr>
          <w:rFonts w:cs="Arial"/>
          <w:b/>
          <w:bCs/>
          <w:sz w:val="24"/>
          <w:u w:val="single"/>
        </w:rPr>
        <w:t>Határidő:</w:t>
      </w:r>
      <w:r w:rsidRPr="00A666C4">
        <w:rPr>
          <w:rFonts w:cs="Arial"/>
          <w:bCs/>
          <w:sz w:val="24"/>
        </w:rPr>
        <w:tab/>
        <w:t xml:space="preserve">1-12. pont esetén: </w:t>
      </w:r>
      <w:r w:rsidRPr="00A666C4">
        <w:rPr>
          <w:rFonts w:cs="Arial"/>
          <w:sz w:val="24"/>
        </w:rPr>
        <w:t>2020. augusztus 31.</w:t>
      </w:r>
      <w:r w:rsidRPr="00A666C4">
        <w:rPr>
          <w:rFonts w:cs="Arial"/>
          <w:bCs/>
          <w:sz w:val="24"/>
        </w:rPr>
        <w:tab/>
      </w:r>
    </w:p>
    <w:p w:rsidR="00204435" w:rsidRPr="00A666C4" w:rsidRDefault="00204435" w:rsidP="00204435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666C4">
        <w:rPr>
          <w:rFonts w:cs="Arial"/>
          <w:bCs/>
          <w:sz w:val="24"/>
        </w:rPr>
        <w:tab/>
        <w:t xml:space="preserve">13. pont esetén: </w:t>
      </w:r>
      <w:r w:rsidRPr="00A666C4">
        <w:rPr>
          <w:rFonts w:cs="Arial"/>
          <w:sz w:val="24"/>
        </w:rPr>
        <w:t>azonnal</w:t>
      </w:r>
    </w:p>
    <w:p w:rsidR="00204435" w:rsidRPr="00A666C4" w:rsidRDefault="00204435" w:rsidP="00204435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666C4">
        <w:rPr>
          <w:rFonts w:cs="Arial"/>
          <w:sz w:val="24"/>
        </w:rPr>
        <w:tab/>
        <w:t>14-18. pont esetén: 2020. augusztus 31.</w:t>
      </w:r>
    </w:p>
    <w:p w:rsidR="00904408" w:rsidRDefault="00204435" w:rsidP="00D20C64">
      <w:pPr>
        <w:tabs>
          <w:tab w:val="left" w:pos="1418"/>
          <w:tab w:val="left" w:pos="1985"/>
        </w:tabs>
        <w:jc w:val="both"/>
      </w:pPr>
      <w:r w:rsidRPr="00A666C4">
        <w:rPr>
          <w:rFonts w:cs="Arial"/>
          <w:sz w:val="24"/>
        </w:rPr>
        <w:tab/>
        <w:t>19. pont esetén: 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35"/>
    <w:rsid w:val="00097FF6"/>
    <w:rsid w:val="000E4D89"/>
    <w:rsid w:val="00113232"/>
    <w:rsid w:val="001D2445"/>
    <w:rsid w:val="0020443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20C64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AF0E-A6C0-4E89-9B9D-9EA55E4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43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5191</Characters>
  <Application>Microsoft Office Word</Application>
  <DocSecurity>0</DocSecurity>
  <Lines>43</Lines>
  <Paragraphs>11</Paragraphs>
  <ScaleCrop>false</ScaleCrop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2020-09-15T08:39:00Z</dcterms:created>
  <dcterms:modified xsi:type="dcterms:W3CDTF">2020-09-15T08:39:00Z</dcterms:modified>
</cp:coreProperties>
</file>