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82" w:rsidRPr="008F753C" w:rsidRDefault="00740782" w:rsidP="007407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</w:t>
      </w:r>
      <w:r w:rsidRPr="008F753C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Pr="008F753C">
        <w:rPr>
          <w:rFonts w:ascii="Arial" w:hAnsi="Arial" w:cs="Arial"/>
          <w:b/>
          <w:u w:val="single"/>
        </w:rPr>
        <w:t>sz.</w:t>
      </w:r>
      <w:proofErr w:type="gramEnd"/>
      <w:r w:rsidRPr="008F753C">
        <w:rPr>
          <w:rFonts w:ascii="Arial" w:hAnsi="Arial" w:cs="Arial"/>
          <w:b/>
          <w:u w:val="single"/>
        </w:rPr>
        <w:t xml:space="preserve"> határozat</w:t>
      </w:r>
    </w:p>
    <w:p w:rsidR="00740782" w:rsidRDefault="00740782" w:rsidP="00740782">
      <w:pPr>
        <w:rPr>
          <w:rFonts w:ascii="Arial" w:hAnsi="Arial" w:cs="Arial"/>
        </w:rPr>
      </w:pPr>
    </w:p>
    <w:p w:rsidR="00740782" w:rsidRPr="00186B45" w:rsidRDefault="00740782" w:rsidP="00740782">
      <w:pPr>
        <w:pStyle w:val="Listaszerbekezds"/>
        <w:numPr>
          <w:ilvl w:val="0"/>
          <w:numId w:val="17"/>
        </w:numPr>
        <w:ind w:left="284"/>
        <w:jc w:val="both"/>
        <w:rPr>
          <w:rFonts w:ascii="Arial" w:hAnsi="Arial" w:cs="Arial"/>
        </w:rPr>
      </w:pPr>
      <w:r w:rsidRPr="00186B45">
        <w:rPr>
          <w:rFonts w:ascii="Arial" w:hAnsi="Arial" w:cs="Arial"/>
        </w:rPr>
        <w:t xml:space="preserve">Szombathely Megyei Jogú Város Közgyűlése egyetért azzal, hogy a Szombathelyi Tankerületi Központ, Szombathely Megyei Jogú Város Önkormányzata és a SZOVA Nonprofit </w:t>
      </w:r>
      <w:proofErr w:type="spellStart"/>
      <w:r w:rsidRPr="00186B45">
        <w:rPr>
          <w:rFonts w:ascii="Arial" w:hAnsi="Arial" w:cs="Arial"/>
        </w:rPr>
        <w:t>Zrt</w:t>
      </w:r>
      <w:proofErr w:type="spellEnd"/>
      <w:r w:rsidRPr="00186B45">
        <w:rPr>
          <w:rFonts w:ascii="Arial" w:hAnsi="Arial" w:cs="Arial"/>
        </w:rPr>
        <w:t>. között a Szombathely, Kossuth L. u. 11. szám alatti ingatlanra vonatkozóan 2013. április 30. napján létrejött bérleti szerződés közös megegyezéssel kerüljön megszüntetésre 2020. március 31. napjával, egyúttal felhatalmazza a polgármestert a megszüntető okirat aláírására.</w:t>
      </w:r>
    </w:p>
    <w:p w:rsidR="00740782" w:rsidRDefault="00740782" w:rsidP="00740782">
      <w:pPr>
        <w:pStyle w:val="Listaszerbekezds"/>
        <w:ind w:left="284"/>
        <w:jc w:val="both"/>
        <w:rPr>
          <w:rFonts w:ascii="Arial" w:hAnsi="Arial" w:cs="Arial"/>
          <w:sz w:val="22"/>
          <w:szCs w:val="22"/>
        </w:rPr>
      </w:pPr>
    </w:p>
    <w:p w:rsidR="00740782" w:rsidRPr="00186B45" w:rsidRDefault="00740782" w:rsidP="00740782">
      <w:pPr>
        <w:pStyle w:val="Listaszerbekezds"/>
        <w:numPr>
          <w:ilvl w:val="0"/>
          <w:numId w:val="17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86B45">
        <w:rPr>
          <w:rFonts w:ascii="Arial" w:hAnsi="Arial" w:cs="Arial"/>
        </w:rPr>
        <w:t xml:space="preserve">Szombathely Megyei Jogú Város Közgyűlése a SZOVA Nonprofit </w:t>
      </w:r>
      <w:proofErr w:type="spellStart"/>
      <w:r w:rsidRPr="00186B45">
        <w:rPr>
          <w:rFonts w:ascii="Arial" w:hAnsi="Arial" w:cs="Arial"/>
        </w:rPr>
        <w:t>Zrt</w:t>
      </w:r>
      <w:proofErr w:type="spellEnd"/>
      <w:r w:rsidRPr="00186B45">
        <w:rPr>
          <w:rFonts w:ascii="Arial" w:hAnsi="Arial" w:cs="Arial"/>
        </w:rPr>
        <w:t>. tulajdonában álló, Szombathely, Kossuth L. u. 11. szám alatti ingatlan hasznosítására vonatkozó döntését - további egyeztetéseket követően - a márciusi ülésén hozza meg.</w:t>
      </w:r>
      <w:r w:rsidRPr="00186B45">
        <w:rPr>
          <w:rFonts w:ascii="Arial" w:hAnsi="Arial" w:cs="Arial"/>
          <w:b/>
          <w:bCs/>
        </w:rPr>
        <w:t xml:space="preserve"> </w:t>
      </w:r>
    </w:p>
    <w:p w:rsidR="00740782" w:rsidRPr="008F753C" w:rsidRDefault="00740782" w:rsidP="00740782">
      <w:pPr>
        <w:rPr>
          <w:rFonts w:ascii="Arial" w:hAnsi="Arial" w:cs="Arial"/>
        </w:rPr>
      </w:pPr>
    </w:p>
    <w:p w:rsidR="00740782" w:rsidRPr="008F753C" w:rsidRDefault="00740782" w:rsidP="00740782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bCs/>
          <w:u w:val="single"/>
        </w:rPr>
        <w:t>Felelős:</w:t>
      </w:r>
      <w:r w:rsidRPr="008F753C">
        <w:rPr>
          <w:rFonts w:ascii="Arial" w:hAnsi="Arial" w:cs="Arial"/>
        </w:rPr>
        <w:tab/>
        <w:t xml:space="preserve">Dr. </w:t>
      </w:r>
      <w:proofErr w:type="spellStart"/>
      <w:r w:rsidRPr="008F753C">
        <w:rPr>
          <w:rFonts w:ascii="Arial" w:hAnsi="Arial" w:cs="Arial"/>
        </w:rPr>
        <w:t>Nemény</w:t>
      </w:r>
      <w:proofErr w:type="spellEnd"/>
      <w:r w:rsidRPr="008F753C">
        <w:rPr>
          <w:rFonts w:ascii="Arial" w:hAnsi="Arial" w:cs="Arial"/>
        </w:rPr>
        <w:t xml:space="preserve"> András polgármester</w:t>
      </w:r>
    </w:p>
    <w:p w:rsidR="00740782" w:rsidRPr="008F753C" w:rsidRDefault="00740782" w:rsidP="00740782">
      <w:pPr>
        <w:ind w:firstLine="70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>Dr. Horváth Attila alpolgármester</w:t>
      </w:r>
    </w:p>
    <w:p w:rsidR="00740782" w:rsidRPr="008F753C" w:rsidRDefault="00740782" w:rsidP="00740782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</w:r>
      <w:r w:rsidRPr="008F753C">
        <w:rPr>
          <w:rFonts w:ascii="Arial" w:hAnsi="Arial" w:cs="Arial"/>
        </w:rPr>
        <w:tab/>
        <w:t>Dr. Károlyi Ákos jegyző</w:t>
      </w:r>
    </w:p>
    <w:p w:rsidR="00740782" w:rsidRPr="008F753C" w:rsidRDefault="00740782" w:rsidP="00740782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 xml:space="preserve"> </w:t>
      </w:r>
      <w:r w:rsidRPr="008F753C">
        <w:rPr>
          <w:rFonts w:ascii="Arial" w:hAnsi="Arial" w:cs="Arial"/>
        </w:rPr>
        <w:tab/>
        <w:t>(A végrehajtásért:</w:t>
      </w:r>
    </w:p>
    <w:p w:rsidR="00740782" w:rsidRPr="008F753C" w:rsidRDefault="00740782" w:rsidP="00740782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Nagyné dr. Gats Andrea, a Jogi és Képviselői Osztály vezetője</w:t>
      </w:r>
    </w:p>
    <w:p w:rsidR="00740782" w:rsidRPr="008F753C" w:rsidRDefault="00740782" w:rsidP="00740782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Dr. Németh Gábor,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>. vezérigazgatója)</w:t>
      </w:r>
    </w:p>
    <w:p w:rsidR="00740782" w:rsidRPr="008F753C" w:rsidRDefault="00740782" w:rsidP="00740782">
      <w:pPr>
        <w:jc w:val="both"/>
        <w:rPr>
          <w:rFonts w:ascii="Arial" w:hAnsi="Arial" w:cs="Arial"/>
          <w:b/>
          <w:u w:val="single"/>
        </w:rPr>
      </w:pPr>
    </w:p>
    <w:p w:rsidR="00740782" w:rsidRPr="008F753C" w:rsidRDefault="00740782" w:rsidP="00740782">
      <w:pPr>
        <w:ind w:firstLine="7"/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u w:val="single"/>
        </w:rPr>
        <w:t>Határidő:</w:t>
      </w:r>
      <w:r w:rsidRPr="008F753C">
        <w:rPr>
          <w:rFonts w:ascii="Arial" w:hAnsi="Arial" w:cs="Arial"/>
        </w:rPr>
        <w:tab/>
        <w:t>1. pont: 2020. március 31.</w:t>
      </w:r>
    </w:p>
    <w:p w:rsidR="00740782" w:rsidRPr="008F753C" w:rsidRDefault="00740782" w:rsidP="00740782">
      <w:pPr>
        <w:pStyle w:val="Listaszerbekezds"/>
        <w:numPr>
          <w:ilvl w:val="0"/>
          <w:numId w:val="16"/>
        </w:numPr>
        <w:ind w:left="1701" w:hanging="283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pont: folyamatos</w:t>
      </w:r>
    </w:p>
    <w:p w:rsidR="00EC682F" w:rsidRPr="00740782" w:rsidRDefault="00EC682F" w:rsidP="00740782">
      <w:bookmarkStart w:id="0" w:name="_GoBack"/>
      <w:bookmarkEnd w:id="0"/>
    </w:p>
    <w:sectPr w:rsidR="00EC682F" w:rsidRPr="0074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4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D3941"/>
    <w:rsid w:val="006E1989"/>
    <w:rsid w:val="00740782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DF6EE0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2020-03-03T07:09:00Z</dcterms:created>
  <dcterms:modified xsi:type="dcterms:W3CDTF">2020-03-03T07:09:00Z</dcterms:modified>
</cp:coreProperties>
</file>