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F23" w:rsidRPr="0032539E" w:rsidRDefault="00873F23" w:rsidP="00873F23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32539E">
        <w:rPr>
          <w:rFonts w:cs="Arial"/>
          <w:b/>
          <w:bCs/>
          <w:sz w:val="24"/>
          <w:u w:val="single"/>
        </w:rPr>
        <w:t>3</w:t>
      </w:r>
      <w:r>
        <w:rPr>
          <w:rFonts w:cs="Arial"/>
          <w:b/>
          <w:bCs/>
          <w:sz w:val="24"/>
          <w:u w:val="single"/>
        </w:rPr>
        <w:t>3</w:t>
      </w:r>
      <w:r w:rsidRPr="0032539E">
        <w:rPr>
          <w:rFonts w:cs="Arial"/>
          <w:b/>
          <w:bCs/>
          <w:sz w:val="24"/>
          <w:u w:val="single"/>
        </w:rPr>
        <w:t>/2020.(II.25.) KOCB számú határozat</w:t>
      </w:r>
    </w:p>
    <w:p w:rsidR="00873F23" w:rsidRPr="0032539E" w:rsidRDefault="00873F23" w:rsidP="00873F23">
      <w:pPr>
        <w:rPr>
          <w:rFonts w:cs="Arial"/>
          <w:b/>
          <w:bCs/>
          <w:sz w:val="24"/>
          <w:u w:val="single"/>
        </w:rPr>
      </w:pPr>
    </w:p>
    <w:p w:rsidR="00873F23" w:rsidRPr="00D56FA1" w:rsidRDefault="00873F23" w:rsidP="00873F23">
      <w:pPr>
        <w:pStyle w:val="Listaszerbekezds"/>
        <w:numPr>
          <w:ilvl w:val="0"/>
          <w:numId w:val="1"/>
        </w:numPr>
        <w:tabs>
          <w:tab w:val="left" w:pos="1655"/>
        </w:tabs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2539E">
        <w:rPr>
          <w:rFonts w:ascii="Arial" w:hAnsi="Arial" w:cs="Arial"/>
          <w:bCs/>
          <w:sz w:val="24"/>
          <w:szCs w:val="24"/>
        </w:rPr>
        <w:t xml:space="preserve">Szombathely Megyei Jogú Város Közgyűlésének Kulturális, Oktatási és Civil Bizottsága a „Javaslat a Civil Fórummal kapcsolatos döntések meghozatalára” című előterjesztést megtárgyalta, és </w:t>
      </w:r>
      <w:r w:rsidRPr="0032539E">
        <w:rPr>
          <w:rFonts w:ascii="Arial" w:eastAsiaTheme="minorHAnsi" w:hAnsi="Arial" w:cs="Arial"/>
          <w:sz w:val="24"/>
          <w:szCs w:val="24"/>
        </w:rPr>
        <w:t>Szombathely Megyei Jogú Város Önkormányzatának Szervezeti és Működési Szabályzatáról szóló 18/2019. (X.31.) önkormányzati rendelet 52.§ (3) bekezdés 23. pontjában kapott felhatalmazás alapján az előterjesztés melléklete szerinti tartalommal a Civil Fórum ügyrendjét jóváhagyja, ezzel egyidejűleg a 215/2013. (IV.28.) Kgy. számú határozattal elfogadott Ügyrend és annak módosítása hatályukat vesztik.</w:t>
      </w:r>
    </w:p>
    <w:p w:rsidR="00873F23" w:rsidRPr="0032539E" w:rsidRDefault="00873F23" w:rsidP="00873F23">
      <w:pPr>
        <w:pStyle w:val="Listaszerbekezds"/>
        <w:tabs>
          <w:tab w:val="left" w:pos="1655"/>
        </w:tabs>
        <w:rPr>
          <w:rFonts w:ascii="Arial" w:hAnsi="Arial" w:cs="Arial"/>
          <w:bCs/>
          <w:sz w:val="24"/>
          <w:szCs w:val="24"/>
        </w:rPr>
      </w:pPr>
    </w:p>
    <w:p w:rsidR="00873F23" w:rsidRPr="0032539E" w:rsidRDefault="00873F23" w:rsidP="00873F23">
      <w:pPr>
        <w:pStyle w:val="Listaszerbekezds"/>
        <w:numPr>
          <w:ilvl w:val="0"/>
          <w:numId w:val="1"/>
        </w:numPr>
        <w:tabs>
          <w:tab w:val="left" w:pos="1655"/>
        </w:tabs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2539E">
        <w:rPr>
          <w:rFonts w:ascii="Arial" w:hAnsi="Arial" w:cs="Arial"/>
          <w:bCs/>
          <w:sz w:val="24"/>
          <w:szCs w:val="24"/>
        </w:rPr>
        <w:t xml:space="preserve">A Bizottság </w:t>
      </w:r>
    </w:p>
    <w:p w:rsidR="00873F23" w:rsidRPr="0032539E" w:rsidRDefault="00873F23" w:rsidP="00873F23">
      <w:pPr>
        <w:pStyle w:val="Listaszerbekezds"/>
        <w:numPr>
          <w:ilvl w:val="0"/>
          <w:numId w:val="2"/>
        </w:numPr>
        <w:tabs>
          <w:tab w:val="left" w:pos="1655"/>
        </w:tabs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2539E">
        <w:rPr>
          <w:rFonts w:ascii="Arial" w:hAnsi="Arial" w:cs="Arial"/>
          <w:bCs/>
          <w:sz w:val="24"/>
          <w:szCs w:val="24"/>
        </w:rPr>
        <w:t>nevelés, oktatás tevékenységi körbe</w:t>
      </w:r>
      <w:r>
        <w:rPr>
          <w:rFonts w:ascii="Arial" w:hAnsi="Arial" w:cs="Arial"/>
          <w:bCs/>
          <w:sz w:val="24"/>
          <w:szCs w:val="24"/>
        </w:rPr>
        <w:t>n Közoktatási Szakértők Országos Egyesülete Vas Megyei Szervezet,</w:t>
      </w:r>
    </w:p>
    <w:p w:rsidR="00873F23" w:rsidRPr="00E104B0" w:rsidRDefault="00873F23" w:rsidP="00873F23">
      <w:pPr>
        <w:pStyle w:val="Listaszerbekezds"/>
        <w:numPr>
          <w:ilvl w:val="0"/>
          <w:numId w:val="2"/>
        </w:numPr>
        <w:tabs>
          <w:tab w:val="left" w:pos="1655"/>
        </w:tabs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104B0">
        <w:rPr>
          <w:rFonts w:ascii="Arial" w:eastAsiaTheme="minorHAnsi" w:hAnsi="Arial" w:cs="Arial"/>
          <w:sz w:val="24"/>
          <w:szCs w:val="24"/>
        </w:rPr>
        <w:t>kulturális, művészeti, hagyományőrző tevékenységi körben Herényi Kulturális és Sportegyesület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</w:p>
    <w:p w:rsidR="00873F23" w:rsidRPr="00E104B0" w:rsidRDefault="00873F23" w:rsidP="00873F23">
      <w:pPr>
        <w:pStyle w:val="Listaszerbekezds"/>
        <w:tabs>
          <w:tab w:val="left" w:pos="1655"/>
        </w:tabs>
        <w:ind w:left="108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104B0">
        <w:rPr>
          <w:rFonts w:ascii="Arial" w:hAnsi="Arial" w:cs="Arial"/>
          <w:bCs/>
          <w:sz w:val="24"/>
          <w:szCs w:val="24"/>
        </w:rPr>
        <w:t>civil szervezetet javasolja Szombathely Megyei Jogú Város Civil Fórumába delegálni</w:t>
      </w:r>
      <w:r>
        <w:rPr>
          <w:rFonts w:ascii="Arial" w:hAnsi="Arial" w:cs="Arial"/>
          <w:bCs/>
          <w:sz w:val="24"/>
          <w:szCs w:val="24"/>
        </w:rPr>
        <w:t>.</w:t>
      </w:r>
    </w:p>
    <w:p w:rsidR="00873F23" w:rsidRPr="0032539E" w:rsidRDefault="00873F23" w:rsidP="00873F23">
      <w:pPr>
        <w:tabs>
          <w:tab w:val="left" w:pos="1655"/>
        </w:tabs>
        <w:rPr>
          <w:rFonts w:cs="Arial"/>
          <w:bCs/>
          <w:sz w:val="24"/>
        </w:rPr>
      </w:pPr>
      <w:r w:rsidRPr="0032539E">
        <w:rPr>
          <w:rFonts w:cs="Arial"/>
          <w:bCs/>
          <w:sz w:val="24"/>
        </w:rPr>
        <w:tab/>
      </w:r>
    </w:p>
    <w:p w:rsidR="00873F23" w:rsidRPr="0032539E" w:rsidRDefault="00873F23" w:rsidP="00873F23">
      <w:pPr>
        <w:rPr>
          <w:rFonts w:cs="Arial"/>
          <w:sz w:val="24"/>
        </w:rPr>
      </w:pPr>
      <w:r w:rsidRPr="0032539E">
        <w:rPr>
          <w:rFonts w:cs="Arial"/>
          <w:b/>
          <w:bCs/>
          <w:sz w:val="24"/>
          <w:u w:val="single"/>
        </w:rPr>
        <w:t>Felelős:</w:t>
      </w:r>
      <w:r w:rsidRPr="0032539E">
        <w:rPr>
          <w:rFonts w:cs="Arial"/>
          <w:b/>
          <w:bCs/>
          <w:sz w:val="24"/>
        </w:rPr>
        <w:tab/>
      </w:r>
      <w:proofErr w:type="spellStart"/>
      <w:r w:rsidRPr="0032539E">
        <w:rPr>
          <w:rFonts w:cs="Arial"/>
          <w:sz w:val="24"/>
        </w:rPr>
        <w:t>Putz</w:t>
      </w:r>
      <w:proofErr w:type="spellEnd"/>
      <w:r w:rsidRPr="0032539E">
        <w:rPr>
          <w:rFonts w:cs="Arial"/>
          <w:sz w:val="24"/>
        </w:rPr>
        <w:t xml:space="preserve"> Attila, a Bizottság elnöke</w:t>
      </w:r>
    </w:p>
    <w:p w:rsidR="00873F23" w:rsidRPr="0032539E" w:rsidRDefault="00873F23" w:rsidP="00873F23">
      <w:pPr>
        <w:ind w:left="708" w:firstLine="708"/>
        <w:rPr>
          <w:rFonts w:cs="Arial"/>
          <w:bCs/>
          <w:sz w:val="24"/>
        </w:rPr>
      </w:pPr>
      <w:r w:rsidRPr="0032539E">
        <w:rPr>
          <w:rFonts w:cs="Arial"/>
          <w:bCs/>
          <w:sz w:val="24"/>
        </w:rPr>
        <w:t xml:space="preserve">Dr. </w:t>
      </w:r>
      <w:proofErr w:type="spellStart"/>
      <w:r w:rsidRPr="0032539E">
        <w:rPr>
          <w:rFonts w:cs="Arial"/>
          <w:bCs/>
          <w:sz w:val="24"/>
        </w:rPr>
        <w:t>Nemény</w:t>
      </w:r>
      <w:proofErr w:type="spellEnd"/>
      <w:r w:rsidRPr="0032539E">
        <w:rPr>
          <w:rFonts w:cs="Arial"/>
          <w:bCs/>
          <w:sz w:val="24"/>
        </w:rPr>
        <w:t xml:space="preserve"> András polgármester</w:t>
      </w:r>
    </w:p>
    <w:p w:rsidR="00873F23" w:rsidRPr="0032539E" w:rsidRDefault="00873F23" w:rsidP="00873F23">
      <w:pPr>
        <w:ind w:left="708" w:firstLine="708"/>
        <w:rPr>
          <w:rFonts w:cs="Arial"/>
          <w:bCs/>
          <w:sz w:val="24"/>
        </w:rPr>
      </w:pPr>
      <w:r w:rsidRPr="0032539E">
        <w:rPr>
          <w:rFonts w:cs="Arial"/>
          <w:sz w:val="24"/>
        </w:rPr>
        <w:t>Horváth Soma alpolgármester</w:t>
      </w:r>
    </w:p>
    <w:p w:rsidR="00873F23" w:rsidRPr="0032539E" w:rsidRDefault="00873F23" w:rsidP="00873F23">
      <w:pPr>
        <w:tabs>
          <w:tab w:val="center" w:pos="4536"/>
          <w:tab w:val="right" w:pos="9072"/>
        </w:tabs>
        <w:ind w:left="1416"/>
        <w:rPr>
          <w:rFonts w:cs="Arial"/>
          <w:bCs/>
          <w:sz w:val="24"/>
        </w:rPr>
      </w:pPr>
      <w:r w:rsidRPr="0032539E">
        <w:rPr>
          <w:rFonts w:cs="Arial"/>
          <w:bCs/>
          <w:sz w:val="24"/>
        </w:rPr>
        <w:t>/A végrehajtás előkészítéséért:</w:t>
      </w:r>
    </w:p>
    <w:p w:rsidR="00873F23" w:rsidRDefault="00873F23" w:rsidP="00873F23">
      <w:pPr>
        <w:tabs>
          <w:tab w:val="center" w:pos="4536"/>
          <w:tab w:val="right" w:pos="9072"/>
        </w:tabs>
        <w:ind w:left="1416"/>
        <w:rPr>
          <w:rFonts w:cs="Arial"/>
          <w:bCs/>
          <w:sz w:val="24"/>
        </w:rPr>
      </w:pPr>
      <w:r w:rsidRPr="0032539E">
        <w:rPr>
          <w:rFonts w:cs="Arial"/>
          <w:sz w:val="24"/>
        </w:rPr>
        <w:t>Vinczéné Dr. Menyhárt Mária, az Egészségügyi és Közszolgálati Osztály vezetője</w:t>
      </w:r>
      <w:r w:rsidRPr="0032539E">
        <w:rPr>
          <w:rFonts w:cs="Arial"/>
          <w:bCs/>
          <w:sz w:val="24"/>
        </w:rPr>
        <w:t>/</w:t>
      </w:r>
    </w:p>
    <w:p w:rsidR="00873F23" w:rsidRPr="0032539E" w:rsidRDefault="00873F23" w:rsidP="00873F23">
      <w:pPr>
        <w:tabs>
          <w:tab w:val="center" w:pos="4536"/>
          <w:tab w:val="right" w:pos="9072"/>
        </w:tabs>
        <w:ind w:left="1416"/>
        <w:rPr>
          <w:rFonts w:cs="Arial"/>
          <w:sz w:val="24"/>
        </w:rPr>
      </w:pPr>
    </w:p>
    <w:p w:rsidR="00873F23" w:rsidRDefault="00873F23" w:rsidP="00873F23">
      <w:pPr>
        <w:rPr>
          <w:rFonts w:cs="Arial"/>
          <w:sz w:val="24"/>
        </w:rPr>
      </w:pPr>
      <w:r w:rsidRPr="0032539E">
        <w:rPr>
          <w:rFonts w:cs="Arial"/>
          <w:b/>
          <w:sz w:val="24"/>
          <w:u w:val="single"/>
        </w:rPr>
        <w:t>Határidő:</w:t>
      </w:r>
      <w:r w:rsidRPr="0032539E">
        <w:rPr>
          <w:rFonts w:cs="Arial"/>
          <w:sz w:val="24"/>
        </w:rPr>
        <w:tab/>
        <w:t>azonnal (1. és 2. pont vonatkozásában)</w:t>
      </w:r>
    </w:p>
    <w:p w:rsidR="00AF4376" w:rsidRDefault="00AF4376">
      <w:bookmarkStart w:id="0" w:name="_GoBack"/>
      <w:bookmarkEnd w:id="0"/>
    </w:p>
    <w:sectPr w:rsidR="00AF4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010FE"/>
    <w:multiLevelType w:val="hybridMultilevel"/>
    <w:tmpl w:val="1F3807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2448B"/>
    <w:multiLevelType w:val="hybridMultilevel"/>
    <w:tmpl w:val="154ECD0A"/>
    <w:lvl w:ilvl="0" w:tplc="7BF4A11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23"/>
    <w:rsid w:val="00873F23"/>
    <w:rsid w:val="00A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FDDBD-9FE9-45E1-8CE8-FF0920C1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3F23"/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873F23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873F2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1035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Fruzsina Arnhold</dc:creator>
  <cp:keywords/>
  <dc:description/>
  <cp:lastModifiedBy>Fruzsina Arnhold</cp:lastModifiedBy>
  <cp:revision>1</cp:revision>
  <dcterms:created xsi:type="dcterms:W3CDTF">2020-02-26T14:45:00Z</dcterms:created>
  <dcterms:modified xsi:type="dcterms:W3CDTF">2020-02-26T14:47:00Z</dcterms:modified>
</cp:coreProperties>
</file>