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B26" w:rsidRPr="0032539E" w:rsidRDefault="00732B26" w:rsidP="00732B2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4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732B26" w:rsidRPr="0032539E" w:rsidRDefault="00732B26" w:rsidP="00732B26">
      <w:pPr>
        <w:jc w:val="both"/>
        <w:rPr>
          <w:rFonts w:cs="Arial"/>
          <w:sz w:val="24"/>
        </w:rPr>
      </w:pPr>
    </w:p>
    <w:p w:rsidR="00732B26" w:rsidRDefault="00732B26" w:rsidP="00732B26">
      <w:pPr>
        <w:ind w:firstLine="7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</w:t>
      </w:r>
      <w:r w:rsidRPr="0032539E">
        <w:rPr>
          <w:rFonts w:cs="Arial"/>
          <w:bCs/>
          <w:sz w:val="24"/>
        </w:rPr>
        <w:t xml:space="preserve"> a „</w:t>
      </w:r>
      <w:r w:rsidRPr="0032539E">
        <w:rPr>
          <w:rFonts w:cs="Arial"/>
          <w:bCs/>
          <w:i/>
          <w:iCs/>
          <w:sz w:val="24"/>
        </w:rPr>
        <w:t>Javaslat önkormányzati tulajdonú ingatlanokkal kapcsolatos döntések meghozatalára</w:t>
      </w:r>
      <w:r w:rsidRPr="0032539E">
        <w:rPr>
          <w:rFonts w:cs="Arial"/>
          <w:bCs/>
          <w:sz w:val="24"/>
        </w:rPr>
        <w:t xml:space="preserve">” című előterjesztést megtárgyalta és </w:t>
      </w:r>
      <w:r w:rsidRPr="0032539E">
        <w:rPr>
          <w:rFonts w:eastAsiaTheme="minorHAnsi" w:cstheme="minorHAnsi"/>
          <w:sz w:val="24"/>
          <w:lang w:eastAsia="en-US"/>
        </w:rPr>
        <w:t>Szombathely Város Fúvószenekar Egyesület részére a Szombathely, Pásztor u. 1. szám alatti kultúrház ingyenes használatára vonatkozó szerződés módosításáról szóló</w:t>
      </w:r>
      <w:r w:rsidRPr="0032539E">
        <w:rPr>
          <w:rFonts w:cs="Arial"/>
          <w:sz w:val="24"/>
        </w:rPr>
        <w:t xml:space="preserve"> IV.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>határozati javaslatot az előterjesztés szerint javasolja a Közgyűlésnek elfogadásra.</w:t>
      </w:r>
    </w:p>
    <w:p w:rsidR="00732B26" w:rsidRPr="00241139" w:rsidRDefault="00732B26" w:rsidP="00732B26">
      <w:pPr>
        <w:ind w:firstLine="7"/>
        <w:jc w:val="both"/>
        <w:rPr>
          <w:rFonts w:cs="Arial"/>
          <w:bCs/>
          <w:sz w:val="24"/>
        </w:rPr>
      </w:pPr>
    </w:p>
    <w:p w:rsidR="00732B26" w:rsidRPr="0032539E" w:rsidRDefault="00732B26" w:rsidP="00732B26">
      <w:pPr>
        <w:tabs>
          <w:tab w:val="left" w:pos="993"/>
        </w:tabs>
        <w:ind w:left="60" w:hanging="60"/>
        <w:jc w:val="both"/>
        <w:rPr>
          <w:rFonts w:eastAsiaTheme="minorHAnsi" w:cstheme="minorHAnsi"/>
          <w:sz w:val="24"/>
          <w:lang w:eastAsia="en-US"/>
        </w:rPr>
      </w:pPr>
      <w:r w:rsidRPr="0032539E">
        <w:rPr>
          <w:rFonts w:eastAsiaTheme="minorHAnsi" w:cstheme="minorHAnsi"/>
          <w:b/>
          <w:sz w:val="24"/>
          <w:u w:val="single"/>
          <w:lang w:eastAsia="en-US"/>
        </w:rPr>
        <w:t>Felelős:</w:t>
      </w:r>
      <w:r w:rsidRPr="0032539E">
        <w:rPr>
          <w:rFonts w:eastAsiaTheme="minorHAnsi" w:cstheme="minorHAnsi"/>
          <w:sz w:val="24"/>
          <w:lang w:eastAsia="en-US"/>
        </w:rPr>
        <w:tab/>
      </w:r>
      <w:r w:rsidRPr="0032539E">
        <w:rPr>
          <w:rFonts w:eastAsiaTheme="minorHAnsi" w:cstheme="minorHAnsi"/>
          <w:sz w:val="24"/>
          <w:lang w:eastAsia="en-US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732B26" w:rsidRPr="0032539E" w:rsidRDefault="00732B26" w:rsidP="00732B26">
      <w:pPr>
        <w:tabs>
          <w:tab w:val="left" w:pos="993"/>
        </w:tabs>
        <w:ind w:left="60" w:hanging="60"/>
        <w:jc w:val="both"/>
        <w:rPr>
          <w:rFonts w:eastAsiaTheme="minorHAnsi" w:cstheme="minorHAnsi"/>
          <w:sz w:val="24"/>
          <w:lang w:eastAsia="en-US"/>
        </w:rPr>
      </w:pPr>
      <w:r w:rsidRPr="0032539E">
        <w:rPr>
          <w:rFonts w:eastAsiaTheme="minorHAnsi" w:cstheme="minorHAnsi"/>
          <w:bCs/>
          <w:sz w:val="24"/>
          <w:lang w:eastAsia="en-US"/>
        </w:rPr>
        <w:tab/>
      </w:r>
      <w:r w:rsidRPr="0032539E">
        <w:rPr>
          <w:rFonts w:eastAsiaTheme="minorHAnsi" w:cstheme="minorHAnsi"/>
          <w:bCs/>
          <w:sz w:val="24"/>
          <w:lang w:eastAsia="en-US"/>
        </w:rPr>
        <w:tab/>
      </w:r>
      <w:r w:rsidRPr="0032539E">
        <w:rPr>
          <w:rFonts w:eastAsiaTheme="minorHAnsi" w:cstheme="minorHAnsi"/>
          <w:bCs/>
          <w:sz w:val="24"/>
          <w:lang w:eastAsia="en-US"/>
        </w:rPr>
        <w:tab/>
      </w:r>
      <w:r w:rsidRPr="0032539E">
        <w:rPr>
          <w:rFonts w:eastAsiaTheme="minorHAnsi" w:cstheme="minorHAnsi"/>
          <w:sz w:val="24"/>
          <w:lang w:eastAsia="en-US"/>
        </w:rPr>
        <w:t>/A végrehajtásért:</w:t>
      </w:r>
    </w:p>
    <w:p w:rsidR="00732B26" w:rsidRDefault="00732B26" w:rsidP="00732B26">
      <w:pPr>
        <w:tabs>
          <w:tab w:val="left" w:pos="993"/>
        </w:tabs>
        <w:ind w:left="60" w:hanging="60"/>
        <w:jc w:val="both"/>
        <w:rPr>
          <w:rFonts w:eastAsiaTheme="minorHAnsi" w:cstheme="minorHAnsi"/>
          <w:sz w:val="24"/>
          <w:lang w:eastAsia="en-US"/>
        </w:rPr>
      </w:pPr>
      <w:r w:rsidRPr="0032539E">
        <w:rPr>
          <w:rFonts w:eastAsiaTheme="minorHAnsi" w:cstheme="minorHAnsi"/>
          <w:sz w:val="24"/>
          <w:lang w:eastAsia="en-US"/>
        </w:rPr>
        <w:tab/>
      </w:r>
      <w:r w:rsidRPr="0032539E">
        <w:rPr>
          <w:rFonts w:eastAsiaTheme="minorHAnsi" w:cstheme="minorHAnsi"/>
          <w:sz w:val="24"/>
          <w:lang w:eastAsia="en-US"/>
        </w:rPr>
        <w:tab/>
      </w:r>
      <w:r w:rsidRPr="0032539E">
        <w:rPr>
          <w:rFonts w:eastAsiaTheme="minorHAnsi" w:cstheme="minorHAnsi"/>
          <w:sz w:val="24"/>
          <w:lang w:eastAsia="en-US"/>
        </w:rPr>
        <w:tab/>
        <w:t xml:space="preserve">Nagyné dr. </w:t>
      </w:r>
      <w:proofErr w:type="spellStart"/>
      <w:r w:rsidRPr="0032539E">
        <w:rPr>
          <w:rFonts w:eastAsiaTheme="minorHAnsi" w:cstheme="minorHAnsi"/>
          <w:sz w:val="24"/>
          <w:lang w:eastAsia="en-US"/>
        </w:rPr>
        <w:t>Gats</w:t>
      </w:r>
      <w:proofErr w:type="spellEnd"/>
      <w:r w:rsidRPr="0032539E">
        <w:rPr>
          <w:rFonts w:eastAsiaTheme="minorHAnsi" w:cstheme="minorHAnsi"/>
          <w:sz w:val="24"/>
          <w:lang w:eastAsia="en-US"/>
        </w:rPr>
        <w:t xml:space="preserve"> Andrea, a Jogi és Képviselői Osztály vezetője/</w:t>
      </w:r>
    </w:p>
    <w:p w:rsidR="00732B26" w:rsidRPr="0032539E" w:rsidRDefault="00732B26" w:rsidP="00732B26">
      <w:pPr>
        <w:tabs>
          <w:tab w:val="left" w:pos="993"/>
        </w:tabs>
        <w:ind w:left="60" w:hanging="60"/>
        <w:jc w:val="both"/>
        <w:rPr>
          <w:rFonts w:eastAsiaTheme="minorHAnsi" w:cstheme="minorHAnsi"/>
          <w:sz w:val="24"/>
          <w:lang w:eastAsia="en-US"/>
        </w:rPr>
      </w:pPr>
    </w:p>
    <w:p w:rsidR="00732B26" w:rsidRPr="0032539E" w:rsidRDefault="00732B26" w:rsidP="00732B26">
      <w:pPr>
        <w:tabs>
          <w:tab w:val="left" w:pos="1418"/>
        </w:tabs>
        <w:jc w:val="both"/>
        <w:rPr>
          <w:rFonts w:eastAsiaTheme="minorHAnsi" w:cstheme="minorHAnsi"/>
          <w:b/>
          <w:sz w:val="24"/>
          <w:lang w:eastAsia="en-US"/>
        </w:rPr>
      </w:pPr>
      <w:r w:rsidRPr="0032539E">
        <w:rPr>
          <w:rFonts w:eastAsiaTheme="minorHAnsi" w:cstheme="minorHAnsi"/>
          <w:b/>
          <w:sz w:val="24"/>
          <w:u w:val="single"/>
          <w:lang w:eastAsia="en-US"/>
        </w:rPr>
        <w:t>Határidő</w:t>
      </w:r>
      <w:r w:rsidRPr="0032539E">
        <w:rPr>
          <w:rFonts w:eastAsiaTheme="minorHAnsi" w:cstheme="minorHAnsi"/>
          <w:b/>
          <w:sz w:val="24"/>
          <w:lang w:eastAsia="en-US"/>
        </w:rPr>
        <w:t>:</w:t>
      </w:r>
      <w:r w:rsidRPr="0032539E">
        <w:rPr>
          <w:rFonts w:eastAsiaTheme="minorHAnsi" w:cstheme="minorHAnsi"/>
          <w:b/>
          <w:sz w:val="24"/>
          <w:lang w:eastAsia="en-US"/>
        </w:rPr>
        <w:tab/>
      </w:r>
      <w:r w:rsidRPr="0032539E">
        <w:rPr>
          <w:rFonts w:eastAsiaTheme="minorHAnsi" w:cstheme="minorHAnsi"/>
          <w:bCs/>
          <w:sz w:val="24"/>
          <w:lang w:eastAsia="en-US"/>
        </w:rPr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26"/>
    <w:rsid w:val="00732B26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C9403-BA6A-411D-B324-0DB96E88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2B26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2020-02-26T14:43:00Z</dcterms:modified>
</cp:coreProperties>
</file>