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6B" w:rsidRPr="0032539E" w:rsidRDefault="00D0026B" w:rsidP="00D0026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7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D0026B" w:rsidRPr="0032539E" w:rsidRDefault="00D0026B" w:rsidP="00D0026B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D0026B" w:rsidRPr="00C05212" w:rsidRDefault="00D0026B" w:rsidP="00D0026B">
      <w:pPr>
        <w:jc w:val="both"/>
        <w:rPr>
          <w:rFonts w:ascii="Calibri" w:hAnsi="Calibri" w:cs="Arial"/>
          <w:sz w:val="24"/>
        </w:rPr>
      </w:pPr>
      <w:r w:rsidRPr="00C05212">
        <w:rPr>
          <w:rFonts w:cs="Arial"/>
          <w:sz w:val="24"/>
        </w:rPr>
        <w:t xml:space="preserve">A </w:t>
      </w:r>
      <w:r>
        <w:rPr>
          <w:rFonts w:cs="Arial"/>
          <w:sz w:val="24"/>
        </w:rPr>
        <w:t>K</w:t>
      </w:r>
      <w:r w:rsidRPr="00C05212">
        <w:rPr>
          <w:rFonts w:cs="Arial"/>
          <w:sz w:val="24"/>
        </w:rPr>
        <w:t>ulturális, Oktatási és Civil Bizottság a „Javaslat önkormányzati rendeletekkel kapcsolatos döntések meghozatalára” című előterjesztést megtárgyalta</w:t>
      </w:r>
      <w:r>
        <w:rPr>
          <w:rFonts w:cs="Arial"/>
          <w:sz w:val="24"/>
        </w:rPr>
        <w:t xml:space="preserve">, és </w:t>
      </w:r>
      <w:r w:rsidRPr="00C05212">
        <w:rPr>
          <w:rFonts w:cs="Arial"/>
          <w:sz w:val="24"/>
        </w:rPr>
        <w:t>a helyi közművelődési rendelet-tervezetet az alábbi módosítással javasolja a Közgyűlésnek elfogadásra:</w:t>
      </w:r>
    </w:p>
    <w:p w:rsidR="00D0026B" w:rsidRDefault="00D0026B" w:rsidP="00D0026B">
      <w:pPr>
        <w:jc w:val="both"/>
        <w:rPr>
          <w:rFonts w:cs="Arial"/>
          <w:sz w:val="24"/>
        </w:rPr>
      </w:pPr>
    </w:p>
    <w:p w:rsidR="00D0026B" w:rsidRPr="00C05212" w:rsidRDefault="00D0026B" w:rsidP="00D0026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5212">
        <w:rPr>
          <w:rFonts w:ascii="Arial" w:hAnsi="Arial" w:cs="Arial"/>
          <w:sz w:val="24"/>
          <w:szCs w:val="24"/>
        </w:rPr>
        <w:t>A rendelet-tervezet 2.§ (2) bekezdése az alábbiakkal egészül ki:</w:t>
      </w:r>
    </w:p>
    <w:p w:rsidR="00D0026B" w:rsidRDefault="00D0026B" w:rsidP="00D0026B">
      <w:pPr>
        <w:jc w:val="both"/>
      </w:pPr>
    </w:p>
    <w:p w:rsidR="00D0026B" w:rsidRPr="00C05212" w:rsidRDefault="00D0026B" w:rsidP="00D0026B">
      <w:pPr>
        <w:ind w:left="1410" w:hanging="705"/>
        <w:jc w:val="both"/>
        <w:rPr>
          <w:sz w:val="24"/>
        </w:rPr>
      </w:pPr>
      <w:r w:rsidRPr="00C05212">
        <w:rPr>
          <w:sz w:val="24"/>
        </w:rPr>
        <w:t>„(2)</w:t>
      </w:r>
      <w:r w:rsidRPr="00C05212">
        <w:rPr>
          <w:sz w:val="24"/>
        </w:rPr>
        <w:tab/>
        <w:t xml:space="preserve">Az önkormányzat a </w:t>
      </w:r>
      <w:r w:rsidRPr="00C05212">
        <w:rPr>
          <w:b/>
          <w:bCs/>
          <w:sz w:val="24"/>
        </w:rPr>
        <w:t>közművelődésről szóló törvény szerinti</w:t>
      </w:r>
      <w:r w:rsidRPr="00C05212">
        <w:rPr>
          <w:sz w:val="24"/>
        </w:rPr>
        <w:t xml:space="preserve"> </w:t>
      </w:r>
      <w:r w:rsidRPr="00C05212">
        <w:rPr>
          <w:b/>
          <w:bCs/>
          <w:sz w:val="24"/>
        </w:rPr>
        <w:t xml:space="preserve">kötelező </w:t>
      </w:r>
      <w:r w:rsidRPr="00C05212">
        <w:rPr>
          <w:sz w:val="24"/>
        </w:rPr>
        <w:t xml:space="preserve">közművelődési </w:t>
      </w:r>
      <w:r w:rsidRPr="00C05212">
        <w:rPr>
          <w:b/>
          <w:bCs/>
          <w:sz w:val="24"/>
        </w:rPr>
        <w:t>alapszolgáltatásait</w:t>
      </w:r>
      <w:r w:rsidRPr="00C05212">
        <w:rPr>
          <w:sz w:val="24"/>
        </w:rPr>
        <w:t xml:space="preserve"> az AGORA Szombathelyi Kulturális Központ (9700 Szombathely, </w:t>
      </w:r>
      <w:proofErr w:type="gramStart"/>
      <w:r w:rsidRPr="00C05212">
        <w:rPr>
          <w:sz w:val="24"/>
        </w:rPr>
        <w:t>Március</w:t>
      </w:r>
      <w:proofErr w:type="gramEnd"/>
      <w:r>
        <w:rPr>
          <w:sz w:val="24"/>
        </w:rPr>
        <w:t xml:space="preserve"> </w:t>
      </w:r>
      <w:r w:rsidRPr="00C05212">
        <w:rPr>
          <w:sz w:val="24"/>
        </w:rPr>
        <w:t>15. tér 5.) az Alapító Okiratában foglalt székhelyén és telephelyein teljes körűen látja el.”</w:t>
      </w:r>
    </w:p>
    <w:p w:rsidR="00D0026B" w:rsidRPr="00C05212" w:rsidRDefault="00D0026B" w:rsidP="00D0026B">
      <w:pPr>
        <w:ind w:left="705" w:hanging="705"/>
        <w:jc w:val="both"/>
        <w:rPr>
          <w:sz w:val="24"/>
        </w:rPr>
      </w:pPr>
    </w:p>
    <w:p w:rsidR="00D0026B" w:rsidRPr="00C05212" w:rsidRDefault="00D0026B" w:rsidP="00D0026B">
      <w:pPr>
        <w:ind w:left="705" w:hanging="705"/>
        <w:jc w:val="both"/>
        <w:rPr>
          <w:sz w:val="24"/>
        </w:rPr>
      </w:pPr>
    </w:p>
    <w:p w:rsidR="00D0026B" w:rsidRPr="00C05212" w:rsidRDefault="00D0026B" w:rsidP="00D0026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5212">
        <w:rPr>
          <w:rFonts w:ascii="Arial" w:hAnsi="Arial" w:cs="Arial"/>
          <w:sz w:val="24"/>
        </w:rPr>
        <w:t>A rendelet-tervezet 8.§-a új (2) bekezdéssel egészül ki, a jelenlegi (2) bekezdés számozása (3) bekezdésre módosul:</w:t>
      </w:r>
    </w:p>
    <w:p w:rsidR="00D0026B" w:rsidRPr="00C05212" w:rsidRDefault="00D0026B" w:rsidP="00D0026B">
      <w:pPr>
        <w:ind w:left="705" w:hanging="705"/>
        <w:jc w:val="both"/>
        <w:rPr>
          <w:rFonts w:cs="Arial"/>
          <w:sz w:val="24"/>
        </w:rPr>
      </w:pPr>
    </w:p>
    <w:p w:rsidR="00D0026B" w:rsidRDefault="00D0026B" w:rsidP="00D0026B">
      <w:pPr>
        <w:ind w:left="1410" w:hanging="705"/>
        <w:jc w:val="both"/>
        <w:rPr>
          <w:rFonts w:cs="Arial"/>
          <w:sz w:val="24"/>
        </w:rPr>
      </w:pPr>
      <w:r w:rsidRPr="00C05212">
        <w:rPr>
          <w:rFonts w:cs="Arial"/>
          <w:sz w:val="24"/>
        </w:rPr>
        <w:t>„(2)</w:t>
      </w:r>
      <w:r w:rsidRPr="00C05212">
        <w:rPr>
          <w:rFonts w:cs="Arial"/>
          <w:sz w:val="24"/>
        </w:rPr>
        <w:tab/>
        <w:t>Ez a rendelet a Szombathely Megyei Jogú Város Önkormányzatának Szervezeti és Működési Szabályzatáról szóló önkormányzati rendeletben rögzítetteken túl a közművelődésről szóló törvényben foglalt módon is közzétételre kerül.”</w:t>
      </w:r>
    </w:p>
    <w:p w:rsidR="00D0026B" w:rsidRPr="00241139" w:rsidRDefault="00D0026B" w:rsidP="00D0026B">
      <w:pPr>
        <w:ind w:left="1410" w:hanging="705"/>
        <w:jc w:val="both"/>
        <w:rPr>
          <w:rFonts w:cs="Arial"/>
          <w:sz w:val="24"/>
        </w:rPr>
      </w:pPr>
    </w:p>
    <w:p w:rsidR="00D0026B" w:rsidRPr="0032539E" w:rsidRDefault="00D0026B" w:rsidP="00D0026B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D0026B" w:rsidRPr="0032539E" w:rsidRDefault="00D0026B" w:rsidP="00D0026B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/a végrehajtás előkészítéséért:</w:t>
      </w:r>
    </w:p>
    <w:p w:rsidR="00D0026B" w:rsidRPr="0032539E" w:rsidRDefault="00D0026B" w:rsidP="00D0026B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Vinczéné Dr. Menyhárt Mária, az Egészségügyi és Közszolgálati Osztály</w:t>
      </w:r>
    </w:p>
    <w:p w:rsidR="00D0026B" w:rsidRDefault="00D0026B" w:rsidP="00D0026B">
      <w:pPr>
        <w:ind w:left="1418" w:hanging="2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vezetője/</w:t>
      </w:r>
    </w:p>
    <w:p w:rsidR="00D0026B" w:rsidRPr="0032539E" w:rsidRDefault="00D0026B" w:rsidP="00D0026B">
      <w:pPr>
        <w:ind w:left="1418" w:hanging="2"/>
        <w:jc w:val="both"/>
        <w:rPr>
          <w:rFonts w:cs="Arial"/>
          <w:sz w:val="24"/>
        </w:rPr>
      </w:pPr>
    </w:p>
    <w:p w:rsidR="00D0026B" w:rsidRDefault="00D0026B" w:rsidP="00D0026B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</w:t>
      </w:r>
      <w:r>
        <w:rPr>
          <w:rFonts w:cs="Arial"/>
          <w:sz w:val="24"/>
        </w:rPr>
        <w:t>l</w:t>
      </w:r>
    </w:p>
    <w:p w:rsidR="00D0026B" w:rsidRPr="00241139" w:rsidRDefault="00D0026B" w:rsidP="00D0026B">
      <w:pPr>
        <w:spacing w:line="276" w:lineRule="auto"/>
        <w:jc w:val="both"/>
        <w:rPr>
          <w:rFonts w:cs="Arial"/>
          <w:sz w:val="24"/>
        </w:rPr>
      </w:pP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22F"/>
    <w:multiLevelType w:val="hybridMultilevel"/>
    <w:tmpl w:val="3EAE1806"/>
    <w:lvl w:ilvl="0" w:tplc="990610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6B"/>
    <w:rsid w:val="00AF4376"/>
    <w:rsid w:val="00D0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71434-0295-4AFF-B79F-7CA78823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026B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0026B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D0026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2020-02-26T14:41:00Z</dcterms:modified>
</cp:coreProperties>
</file>