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B72" w:rsidRPr="00607951" w:rsidRDefault="00531BF9" w:rsidP="00531BF9">
      <w:pPr>
        <w:jc w:val="center"/>
        <w:rPr>
          <w:b/>
        </w:rPr>
      </w:pPr>
      <w:bookmarkStart w:id="0" w:name="_GoBack"/>
      <w:bookmarkEnd w:id="0"/>
      <w:r w:rsidRPr="00607951">
        <w:rPr>
          <w:b/>
        </w:rPr>
        <w:t>INDOK</w:t>
      </w:r>
      <w:r w:rsidR="00A97725" w:rsidRPr="00607951">
        <w:rPr>
          <w:b/>
        </w:rPr>
        <w:t>O</w:t>
      </w:r>
      <w:r w:rsidRPr="00607951">
        <w:rPr>
          <w:b/>
        </w:rPr>
        <w:t>LÁS</w:t>
      </w:r>
    </w:p>
    <w:p w:rsidR="00531BF9" w:rsidRPr="00607951" w:rsidRDefault="00531BF9" w:rsidP="00531BF9">
      <w:pPr>
        <w:jc w:val="center"/>
        <w:rPr>
          <w:b/>
        </w:rPr>
      </w:pPr>
      <w:r w:rsidRPr="00607951">
        <w:rPr>
          <w:b/>
        </w:rPr>
        <w:t>a</w:t>
      </w:r>
      <w:r w:rsidR="008A3840" w:rsidRPr="00607951">
        <w:rPr>
          <w:b/>
        </w:rPr>
        <w:t xml:space="preserve"> </w:t>
      </w:r>
      <w:r w:rsidR="0047392E">
        <w:rPr>
          <w:b/>
        </w:rPr>
        <w:t>I</w:t>
      </w:r>
      <w:r w:rsidR="00EE5286">
        <w:rPr>
          <w:b/>
        </w:rPr>
        <w:t>V</w:t>
      </w:r>
      <w:r w:rsidRPr="00607951">
        <w:rPr>
          <w:b/>
        </w:rPr>
        <w:t>. számú rendelet módosításhoz</w:t>
      </w:r>
    </w:p>
    <w:p w:rsidR="00531BF9" w:rsidRPr="00607951" w:rsidRDefault="00531BF9" w:rsidP="00531BF9">
      <w:pPr>
        <w:jc w:val="center"/>
        <w:rPr>
          <w:b/>
        </w:rPr>
      </w:pPr>
    </w:p>
    <w:p w:rsidR="00654856" w:rsidRPr="00607951" w:rsidRDefault="00D37D6A" w:rsidP="00B10F53">
      <w:pPr>
        <w:jc w:val="both"/>
        <w:rPr>
          <w:rFonts w:cs="Arial"/>
          <w:b/>
          <w:bCs/>
          <w:szCs w:val="20"/>
        </w:rPr>
      </w:pPr>
      <w:r w:rsidRPr="00607951">
        <w:rPr>
          <w:b/>
        </w:rPr>
        <w:t xml:space="preserve">I. </w:t>
      </w:r>
      <w:r w:rsidR="00654856" w:rsidRPr="00607951">
        <w:rPr>
          <w:rFonts w:cs="Arial"/>
          <w:b/>
          <w:bCs/>
          <w:szCs w:val="20"/>
        </w:rPr>
        <w:t>A költségvetési rendeletben meghatározottak szerint utólagos tudomásul vételt jelentő tételek</w:t>
      </w:r>
    </w:p>
    <w:p w:rsidR="00337ACA" w:rsidRPr="00607951" w:rsidRDefault="00337ACA" w:rsidP="00604FD9">
      <w:pPr>
        <w:jc w:val="both"/>
      </w:pPr>
    </w:p>
    <w:p w:rsidR="00337ACA" w:rsidRPr="00607951" w:rsidRDefault="00337ACA" w:rsidP="00AE4F0F">
      <w:pPr>
        <w:numPr>
          <w:ilvl w:val="0"/>
          <w:numId w:val="5"/>
        </w:numPr>
        <w:jc w:val="both"/>
        <w:rPr>
          <w:b/>
          <w:i/>
        </w:rPr>
      </w:pPr>
      <w:r w:rsidRPr="00607951">
        <w:rPr>
          <w:b/>
          <w:i/>
        </w:rPr>
        <w:t>Működési é</w:t>
      </w:r>
      <w:r w:rsidR="00E0710A" w:rsidRPr="00607951">
        <w:rPr>
          <w:b/>
          <w:i/>
        </w:rPr>
        <w:t xml:space="preserve">s felhalmozási célú támogatások </w:t>
      </w:r>
      <w:r w:rsidRPr="00607951">
        <w:rPr>
          <w:b/>
          <w:i/>
        </w:rPr>
        <w:t>előirányzatainak módosítása</w:t>
      </w:r>
    </w:p>
    <w:p w:rsidR="00337ACA" w:rsidRPr="00607951" w:rsidRDefault="00337ACA" w:rsidP="00604FD9">
      <w:pPr>
        <w:jc w:val="both"/>
        <w:rPr>
          <w:b/>
        </w:rPr>
      </w:pPr>
    </w:p>
    <w:p w:rsidR="003912DC" w:rsidRPr="00607951" w:rsidRDefault="003912DC" w:rsidP="00273AF7">
      <w:pPr>
        <w:numPr>
          <w:ilvl w:val="0"/>
          <w:numId w:val="2"/>
        </w:numPr>
        <w:jc w:val="both"/>
        <w:rPr>
          <w:rFonts w:cs="Arial"/>
        </w:rPr>
      </w:pPr>
      <w:r w:rsidRPr="00607951">
        <w:rPr>
          <w:rFonts w:cs="Arial"/>
        </w:rPr>
        <w:t xml:space="preserve">A 257/2000. (XII. 26.) Korm. rend. alapján a szociális, gyermekjóléti és gyermekvédelmi ágazati pótlékra jogosult közalkalmazottakat szociális ágazati összevont pótlék illeti meg. Központi bevételként beemelésre került </w:t>
      </w:r>
      <w:r w:rsidR="00CC52B4">
        <w:rPr>
          <w:rFonts w:cs="Arial"/>
        </w:rPr>
        <w:t xml:space="preserve">11.944 </w:t>
      </w:r>
      <w:r w:rsidRPr="00607951">
        <w:rPr>
          <w:rFonts w:cs="Arial"/>
        </w:rPr>
        <w:t xml:space="preserve">eFt összegű támogatás, mellyel egyidejűleg a pótlékra jogosultakat foglalkoztató intézmények (Pálos K. Szociális Szolgáltató, valamint az Egyesített Bölcsődei Intézmény) költségvetési kiadási előirányzatai kerültek megemelésre. </w:t>
      </w:r>
    </w:p>
    <w:p w:rsidR="009D6ABA" w:rsidRPr="00607951" w:rsidRDefault="009D6ABA" w:rsidP="00273AF7">
      <w:pPr>
        <w:numPr>
          <w:ilvl w:val="0"/>
          <w:numId w:val="2"/>
        </w:numPr>
        <w:jc w:val="both"/>
        <w:rPr>
          <w:rFonts w:cs="Arial"/>
        </w:rPr>
      </w:pPr>
      <w:r w:rsidRPr="00607951">
        <w:rPr>
          <w:rFonts w:cs="Arial"/>
        </w:rPr>
        <w:t xml:space="preserve">A 8/2017. (I.23.) Korm. rend. alapján a kulturális ágazatban foglalkoztatott, közalkalmazottak kulturális illetménypótlékra jogosultak. Központi bevételként beemelésre került </w:t>
      </w:r>
      <w:r w:rsidR="00CC52B4">
        <w:rPr>
          <w:rFonts w:cs="Arial"/>
        </w:rPr>
        <w:t xml:space="preserve">6.610 </w:t>
      </w:r>
      <w:r w:rsidRPr="00607951">
        <w:rPr>
          <w:rFonts w:cs="Arial"/>
        </w:rPr>
        <w:t xml:space="preserve">eFt összegű támogatás, mellyel egyidejűleg a pótlékra jogosultakat foglalkoztató valamennyi kulturális </w:t>
      </w:r>
      <w:r w:rsidR="00E564E8" w:rsidRPr="00607951">
        <w:rPr>
          <w:rFonts w:cs="Arial"/>
        </w:rPr>
        <w:t xml:space="preserve">intézmény </w:t>
      </w:r>
      <w:r w:rsidRPr="00607951">
        <w:rPr>
          <w:rFonts w:cs="Arial"/>
        </w:rPr>
        <w:t xml:space="preserve">költségvetési kiadási előirányzatai kerültek megemelésre. </w:t>
      </w:r>
    </w:p>
    <w:p w:rsidR="009D6ABA" w:rsidRDefault="009D6ABA" w:rsidP="00273AF7">
      <w:pPr>
        <w:numPr>
          <w:ilvl w:val="0"/>
          <w:numId w:val="2"/>
        </w:numPr>
        <w:jc w:val="both"/>
        <w:rPr>
          <w:rFonts w:cs="Arial"/>
        </w:rPr>
      </w:pPr>
      <w:r w:rsidRPr="00607951">
        <w:rPr>
          <w:rFonts w:cs="Arial"/>
        </w:rPr>
        <w:t>A költségvetési szerveknél foglalkoztatottak 201</w:t>
      </w:r>
      <w:r w:rsidR="0082609F" w:rsidRPr="00607951">
        <w:rPr>
          <w:rFonts w:cs="Arial"/>
        </w:rPr>
        <w:t>9</w:t>
      </w:r>
      <w:r w:rsidRPr="00607951">
        <w:rPr>
          <w:rFonts w:cs="Arial"/>
        </w:rPr>
        <w:t>. évi bérkompenzációjának fedezeteként</w:t>
      </w:r>
      <w:r w:rsidR="003F33B6">
        <w:rPr>
          <w:rFonts w:cs="Arial"/>
        </w:rPr>
        <w:t xml:space="preserve"> </w:t>
      </w:r>
      <w:r w:rsidR="00CC52B4">
        <w:rPr>
          <w:rFonts w:cs="Arial"/>
        </w:rPr>
        <w:t xml:space="preserve">2.636 </w:t>
      </w:r>
      <w:r w:rsidRPr="00607951">
        <w:rPr>
          <w:rFonts w:cs="Arial"/>
        </w:rPr>
        <w:t xml:space="preserve">eFt összegű központi támogatás érkezett. A MÁK tájékoztató levelek alapján kerültek beemelésre az előirányzatok az intézményi költségvetésekbe a személyi juttatások és járulékok tételeire. </w:t>
      </w:r>
    </w:p>
    <w:p w:rsidR="00890AAC" w:rsidRDefault="00890AAC" w:rsidP="00890AAC">
      <w:pPr>
        <w:numPr>
          <w:ilvl w:val="0"/>
          <w:numId w:val="2"/>
        </w:numPr>
        <w:jc w:val="both"/>
      </w:pPr>
      <w:r w:rsidRPr="00C2229A">
        <w:t>A feladatlapú támogatások 2019. évközi elszámolása alapján az egyes támogatási jogcímeken történt változások (gyermeklétszám, pedagógus létszám, ellátotti létszám, üzemeltetési költségek, stb. módosulás miatt) maguk után vonják a központilag rendelkezésre álló források alapján, központilag számítandó üzemeltetési támogatások (intézményi gyermekétkeztetés, bölcsőde) összegét. Enn</w:t>
      </w:r>
      <w:r>
        <w:t>ek pénzügy</w:t>
      </w:r>
      <w:r w:rsidR="00ED107B">
        <w:t>i</w:t>
      </w:r>
      <w:r>
        <w:t xml:space="preserve"> hatása mindösszesen +</w:t>
      </w:r>
      <w:r w:rsidR="003F33B6">
        <w:t xml:space="preserve"> </w:t>
      </w:r>
      <w:r>
        <w:t>63.571</w:t>
      </w:r>
      <w:r w:rsidRPr="00C2229A">
        <w:t xml:space="preserve"> eFt. </w:t>
      </w:r>
    </w:p>
    <w:p w:rsidR="00217E3C" w:rsidRPr="00217E3C" w:rsidRDefault="00A52DC0" w:rsidP="0085145B">
      <w:pPr>
        <w:numPr>
          <w:ilvl w:val="0"/>
          <w:numId w:val="2"/>
        </w:numPr>
        <w:jc w:val="both"/>
        <w:rPr>
          <w:rFonts w:cs="Arial"/>
        </w:rPr>
      </w:pPr>
      <w:r>
        <w:t>A Magyar Államkincstár felülvizsgálta Önkormányzatunk központi költségvetéséből származó támogatásai 2018. évi elszámolásának szabályszerűségét, a támogatások felhasználása jogszerűségét. Az önkormányzati adatszolgáltatás és a Magyar Államkincstár vizsgálata alapján elfogadott létszámadatok vonatkozásában az alábbi eltérés került megállapításra: bölcsőde támogatás - felsőfokú végzettségű kisgyermeknevelők -0,3 fő, bölcsőde támogatás – bölcsődei dajkák, középfokú végzettségű kisgyermeknevelők -</w:t>
      </w:r>
      <w:r w:rsidR="00217E3C">
        <w:t>0,9 fő, demens személyek nappali intézményi ellátotti létszáma -1 fő. Ezen megállapítások alapján 4.</w:t>
      </w:r>
      <w:r w:rsidR="0085145B">
        <w:t>5</w:t>
      </w:r>
      <w:r w:rsidR="00714762">
        <w:t>73</w:t>
      </w:r>
      <w:r w:rsidR="00217E3C">
        <w:t xml:space="preserve"> eFt összegű visszafizetési kötelezettsége keletkezett Önkormányzatunknak.</w:t>
      </w:r>
      <w:r w:rsidR="0085145B">
        <w:t xml:space="preserve"> Ennek teljesítése érdekében 4.073 eFt összegű előirányzat biztosítása indokolt a „</w:t>
      </w:r>
      <w:r w:rsidR="0085145B" w:rsidRPr="0085145B">
        <w:t>Központi költségvetés részére visszafizetési kötelezettség</w:t>
      </w:r>
      <w:r w:rsidR="0085145B">
        <w:t xml:space="preserve">” költségvetési tételsoron. </w:t>
      </w:r>
    </w:p>
    <w:p w:rsidR="00890AAC" w:rsidRDefault="00890AAC" w:rsidP="00890AAC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Önkormányzatunk „Pénzbeli támogatás” címén, gyermekvédelmi támogatás céljából 4.</w:t>
      </w:r>
      <w:r w:rsidR="00ED107B">
        <w:rPr>
          <w:rFonts w:cs="Arial"/>
        </w:rPr>
        <w:t>713</w:t>
      </w:r>
      <w:r>
        <w:rPr>
          <w:rFonts w:cs="Arial"/>
        </w:rPr>
        <w:t xml:space="preserve"> eFt összegben részesült. </w:t>
      </w:r>
      <w:r w:rsidRPr="00004E7A">
        <w:rPr>
          <w:rFonts w:cs="Arial"/>
        </w:rPr>
        <w:t xml:space="preserve">Az előirányzat beemelésre került a szociális ágazat – </w:t>
      </w:r>
      <w:r>
        <w:rPr>
          <w:rFonts w:cs="Arial"/>
        </w:rPr>
        <w:t xml:space="preserve">pénzbeli támogatás önálló költségvetési tételsorra. </w:t>
      </w:r>
      <w:r w:rsidRPr="00004E7A">
        <w:rPr>
          <w:rFonts w:cs="Arial"/>
        </w:rPr>
        <w:t xml:space="preserve"> </w:t>
      </w:r>
    </w:p>
    <w:p w:rsidR="00CC52B4" w:rsidRDefault="00CC52B4" w:rsidP="00A45A07">
      <w:pPr>
        <w:jc w:val="both"/>
        <w:rPr>
          <w:rFonts w:cs="Arial"/>
        </w:rPr>
      </w:pPr>
    </w:p>
    <w:p w:rsidR="00C2229A" w:rsidRDefault="00C2229A" w:rsidP="00C2229A">
      <w:pPr>
        <w:pStyle w:val="Listaszerbekezds"/>
        <w:rPr>
          <w:rFonts w:cs="Arial"/>
        </w:rPr>
      </w:pPr>
    </w:p>
    <w:p w:rsidR="00C40CD3" w:rsidRDefault="00C40CD3" w:rsidP="00C40CD3">
      <w:pPr>
        <w:jc w:val="both"/>
        <w:rPr>
          <w:rFonts w:cs="Arial"/>
        </w:rPr>
      </w:pPr>
    </w:p>
    <w:p w:rsidR="00796C3E" w:rsidRDefault="00654856" w:rsidP="00AE4F0F">
      <w:pPr>
        <w:numPr>
          <w:ilvl w:val="0"/>
          <w:numId w:val="6"/>
        </w:numPr>
        <w:jc w:val="both"/>
        <w:rPr>
          <w:b/>
          <w:i/>
          <w:u w:val="single"/>
        </w:rPr>
      </w:pPr>
      <w:r w:rsidRPr="00C2229A">
        <w:rPr>
          <w:b/>
          <w:i/>
          <w:u w:val="single"/>
        </w:rPr>
        <w:t>egyenleg</w:t>
      </w:r>
      <w:r w:rsidR="00796C3E" w:rsidRPr="00C2229A">
        <w:rPr>
          <w:b/>
          <w:i/>
          <w:u w:val="single"/>
        </w:rPr>
        <w:t>:</w:t>
      </w:r>
      <w:r w:rsidR="0085145B">
        <w:rPr>
          <w:b/>
          <w:i/>
          <w:u w:val="single"/>
        </w:rPr>
        <w:t xml:space="preserve"> +59.498 </w:t>
      </w:r>
      <w:r w:rsidR="00796C3E" w:rsidRPr="00C2229A">
        <w:rPr>
          <w:b/>
          <w:i/>
          <w:u w:val="single"/>
        </w:rPr>
        <w:t>eFt</w:t>
      </w:r>
    </w:p>
    <w:p w:rsidR="0077387E" w:rsidRPr="00C2229A" w:rsidRDefault="0077387E" w:rsidP="0077387E">
      <w:pPr>
        <w:ind w:left="720"/>
        <w:jc w:val="both"/>
        <w:rPr>
          <w:b/>
          <w:i/>
          <w:u w:val="single"/>
        </w:rPr>
      </w:pPr>
    </w:p>
    <w:p w:rsidR="00554A6C" w:rsidRPr="00D00473" w:rsidRDefault="00554A6C" w:rsidP="00AE4F0F">
      <w:pPr>
        <w:numPr>
          <w:ilvl w:val="0"/>
          <w:numId w:val="6"/>
        </w:numPr>
        <w:jc w:val="both"/>
        <w:rPr>
          <w:rFonts w:cs="Arial"/>
        </w:rPr>
      </w:pPr>
      <w:r w:rsidRPr="00D00473">
        <w:rPr>
          <w:rFonts w:cs="Arial"/>
        </w:rPr>
        <w:lastRenderedPageBreak/>
        <w:t xml:space="preserve">A költségvetési szervek </w:t>
      </w:r>
      <w:r w:rsidRPr="00D00473">
        <w:rPr>
          <w:rFonts w:cs="Arial"/>
          <w:b/>
          <w:bCs/>
          <w:i/>
          <w:iCs/>
          <w:u w:val="single"/>
        </w:rPr>
        <w:t>saját hatáskörben végrehajtható előirányzat módosítási</w:t>
      </w:r>
      <w:r w:rsidRPr="00D00473">
        <w:rPr>
          <w:rFonts w:cs="Arial"/>
          <w:b/>
          <w:i/>
        </w:rPr>
        <w:t xml:space="preserve"> </w:t>
      </w:r>
      <w:r w:rsidRPr="00D00473">
        <w:rPr>
          <w:rFonts w:cs="Arial"/>
        </w:rPr>
        <w:t xml:space="preserve">kérelmet nyújtottak be. A bevételi és kiadási előirányzataik ezen </w:t>
      </w:r>
      <w:r w:rsidR="002014FF">
        <w:rPr>
          <w:rFonts w:cs="Arial"/>
        </w:rPr>
        <w:t>m</w:t>
      </w:r>
      <w:r w:rsidRPr="00D00473">
        <w:rPr>
          <w:rFonts w:cs="Arial"/>
        </w:rPr>
        <w:t xml:space="preserve">ódosítással összességében  </w:t>
      </w:r>
      <w:r w:rsidR="00917C64">
        <w:rPr>
          <w:rFonts w:cs="Arial"/>
        </w:rPr>
        <w:t xml:space="preserve">164.908 </w:t>
      </w:r>
      <w:r w:rsidRPr="00D00473">
        <w:rPr>
          <w:rFonts w:cs="Arial"/>
        </w:rPr>
        <w:t xml:space="preserve">eFt-tal növekedtek. </w:t>
      </w:r>
    </w:p>
    <w:p w:rsidR="00554A6C" w:rsidRPr="00D00473" w:rsidRDefault="00554A6C" w:rsidP="00554A6C">
      <w:pPr>
        <w:ind w:left="426" w:hanging="426"/>
        <w:jc w:val="both"/>
        <w:rPr>
          <w:rFonts w:cs="Arial"/>
        </w:rPr>
      </w:pPr>
      <w:r w:rsidRPr="00D00473">
        <w:rPr>
          <w:rFonts w:cs="Arial"/>
        </w:rPr>
        <w:t xml:space="preserve">     </w:t>
      </w:r>
    </w:p>
    <w:p w:rsidR="00554A6C" w:rsidRPr="00607951" w:rsidRDefault="00554A6C" w:rsidP="00554A6C">
      <w:pPr>
        <w:ind w:left="360"/>
        <w:jc w:val="both"/>
        <w:rPr>
          <w:rFonts w:cs="Arial"/>
          <w:b/>
          <w:bCs/>
          <w:i/>
          <w:iCs/>
          <w:u w:val="single"/>
        </w:rPr>
      </w:pPr>
      <w:r w:rsidRPr="00D00473">
        <w:rPr>
          <w:rFonts w:cs="Arial"/>
          <w:b/>
          <w:bCs/>
          <w:i/>
          <w:iCs/>
          <w:u w:val="single"/>
        </w:rPr>
        <w:t>b)egyenleg: 0 eFt</w:t>
      </w:r>
    </w:p>
    <w:p w:rsidR="004C1B3D" w:rsidRPr="00607951" w:rsidRDefault="004C1B3D" w:rsidP="00337ACA">
      <w:pPr>
        <w:jc w:val="both"/>
      </w:pPr>
    </w:p>
    <w:p w:rsidR="007303FE" w:rsidRPr="00607951" w:rsidRDefault="007303FE" w:rsidP="00337ACA">
      <w:pPr>
        <w:jc w:val="both"/>
      </w:pPr>
    </w:p>
    <w:p w:rsidR="00E0710A" w:rsidRPr="00607951" w:rsidRDefault="00E0710A" w:rsidP="00AE4F0F">
      <w:pPr>
        <w:numPr>
          <w:ilvl w:val="0"/>
          <w:numId w:val="6"/>
        </w:numPr>
        <w:jc w:val="both"/>
        <w:rPr>
          <w:rFonts w:cs="Arial"/>
        </w:rPr>
      </w:pPr>
      <w:r w:rsidRPr="00607951">
        <w:rPr>
          <w:rFonts w:cs="Arial"/>
          <w:b/>
          <w:i/>
        </w:rPr>
        <w:t>A</w:t>
      </w:r>
      <w:r w:rsidRPr="00607951">
        <w:rPr>
          <w:rFonts w:cs="Arial"/>
        </w:rPr>
        <w:t xml:space="preserve"> </w:t>
      </w:r>
      <w:r w:rsidRPr="00607951">
        <w:rPr>
          <w:rFonts w:cs="Arial"/>
          <w:b/>
          <w:i/>
          <w:u w:val="single"/>
        </w:rPr>
        <w:t>működési és felhalmozási célú</w:t>
      </w:r>
      <w:r w:rsidR="0005052E" w:rsidRPr="00607951">
        <w:rPr>
          <w:rFonts w:cs="Arial"/>
          <w:b/>
          <w:i/>
          <w:u w:val="single"/>
        </w:rPr>
        <w:t xml:space="preserve"> államháztartáson belülről kapott támogatások, és a működési és felhalmozási célú átvett pén</w:t>
      </w:r>
      <w:r w:rsidR="008F7BD0" w:rsidRPr="00607951">
        <w:rPr>
          <w:rFonts w:cs="Arial"/>
          <w:b/>
          <w:i/>
          <w:u w:val="single"/>
        </w:rPr>
        <w:t>z</w:t>
      </w:r>
      <w:r w:rsidR="0005052E" w:rsidRPr="00607951">
        <w:rPr>
          <w:rFonts w:cs="Arial"/>
          <w:b/>
          <w:i/>
          <w:u w:val="single"/>
        </w:rPr>
        <w:t>eszközök bevételei</w:t>
      </w:r>
      <w:r w:rsidRPr="00607951">
        <w:rPr>
          <w:rFonts w:cs="Arial"/>
        </w:rPr>
        <w:t xml:space="preserve"> jellegéből adódóan meghatározott célú kiadások teljesítésének fedezetéül szolgálnak. A működési célú előirányzat </w:t>
      </w:r>
      <w:r w:rsidR="0085145B">
        <w:rPr>
          <w:rFonts w:cs="Arial"/>
        </w:rPr>
        <w:t>82</w:t>
      </w:r>
      <w:r w:rsidRPr="00607951">
        <w:rPr>
          <w:rFonts w:cs="Arial"/>
        </w:rPr>
        <w:t xml:space="preserve"> eFt összeggel</w:t>
      </w:r>
      <w:r w:rsidR="00F40EC4" w:rsidRPr="00607951">
        <w:rPr>
          <w:rFonts w:cs="Arial"/>
        </w:rPr>
        <w:t xml:space="preserve"> növekedett, </w:t>
      </w:r>
      <w:r w:rsidR="00C2229A">
        <w:rPr>
          <w:rFonts w:cs="Arial"/>
        </w:rPr>
        <w:t xml:space="preserve">a projektekhez kapcsolódó támogatási összegek pedig </w:t>
      </w:r>
      <w:r w:rsidR="0085145B">
        <w:rPr>
          <w:rFonts w:cs="Arial"/>
        </w:rPr>
        <w:t>8.929</w:t>
      </w:r>
      <w:r w:rsidR="0027171E">
        <w:rPr>
          <w:rFonts w:cs="Arial"/>
        </w:rPr>
        <w:t xml:space="preserve"> eFt összeggel</w:t>
      </w:r>
      <w:r w:rsidR="0085145B">
        <w:rPr>
          <w:rFonts w:cs="Arial"/>
        </w:rPr>
        <w:t xml:space="preserve"> növekedtek</w:t>
      </w:r>
      <w:r w:rsidR="000A6323" w:rsidRPr="00607951">
        <w:rPr>
          <w:rFonts w:cs="Arial"/>
        </w:rPr>
        <w:t xml:space="preserve">. </w:t>
      </w:r>
    </w:p>
    <w:p w:rsidR="001E09F3" w:rsidRPr="00607951" w:rsidRDefault="001E09F3" w:rsidP="001E09F3">
      <w:pPr>
        <w:ind w:left="720"/>
        <w:jc w:val="both"/>
        <w:rPr>
          <w:rFonts w:cs="Arial"/>
        </w:rPr>
      </w:pPr>
    </w:p>
    <w:p w:rsidR="00CF5F82" w:rsidRDefault="00CF5F82" w:rsidP="00CF5F82">
      <w:pPr>
        <w:numPr>
          <w:ilvl w:val="0"/>
          <w:numId w:val="2"/>
        </w:numPr>
        <w:jc w:val="both"/>
        <w:rPr>
          <w:rFonts w:cs="Arial"/>
        </w:rPr>
      </w:pPr>
      <w:r w:rsidRPr="00607951">
        <w:rPr>
          <w:rFonts w:cs="Arial"/>
        </w:rPr>
        <w:t xml:space="preserve">Kiegészítő gyermekvédelmi támogatás címén kapott támogatás összege  </w:t>
      </w:r>
      <w:r w:rsidR="0085145B">
        <w:rPr>
          <w:rFonts w:cs="Arial"/>
        </w:rPr>
        <w:t xml:space="preserve">82 </w:t>
      </w:r>
      <w:r w:rsidRPr="00607951">
        <w:rPr>
          <w:rFonts w:cs="Arial"/>
        </w:rPr>
        <w:t xml:space="preserve">eFt. Az előirányzat beemelésre került a szociális ágazat – segély központi támogatásból tételre, mivel a tényleges kifizetés elszámolása ezen a kiadási előirányzaton történik. </w:t>
      </w:r>
    </w:p>
    <w:p w:rsidR="00200A9C" w:rsidRDefault="00200A9C" w:rsidP="00200A9C">
      <w:pPr>
        <w:ind w:left="720"/>
        <w:jc w:val="both"/>
        <w:rPr>
          <w:rFonts w:cs="Arial"/>
        </w:rPr>
      </w:pPr>
    </w:p>
    <w:p w:rsidR="00FB432C" w:rsidRDefault="008A40D2" w:rsidP="00BB0D6E">
      <w:pPr>
        <w:numPr>
          <w:ilvl w:val="0"/>
          <w:numId w:val="2"/>
        </w:numPr>
        <w:jc w:val="both"/>
        <w:rPr>
          <w:rFonts w:cs="Arial"/>
        </w:rPr>
      </w:pPr>
      <w:r w:rsidRPr="00200A9C">
        <w:rPr>
          <w:rFonts w:cs="Arial"/>
        </w:rPr>
        <w:t xml:space="preserve">A </w:t>
      </w:r>
      <w:r w:rsidR="00200A9C">
        <w:rPr>
          <w:rFonts w:cs="Arial"/>
        </w:rPr>
        <w:t xml:space="preserve">további </w:t>
      </w:r>
      <w:r w:rsidRPr="00200A9C">
        <w:rPr>
          <w:rFonts w:cs="Arial"/>
        </w:rPr>
        <w:t xml:space="preserve">felhalmozási célú államháztartáson belülről kapott támogatások TOP projektjeinkhez kapcsolódnak.  </w:t>
      </w:r>
    </w:p>
    <w:p w:rsidR="0085145B" w:rsidRDefault="0085145B" w:rsidP="00D32F3F">
      <w:pPr>
        <w:pStyle w:val="Listaszerbekezds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Előirányzat átcsoportosítás került végrehajtásra az „bevételi áfa visszaigénylés” tételsora és a </w:t>
      </w:r>
      <w:r w:rsidRPr="0085145B">
        <w:rPr>
          <w:rFonts w:cs="Arial"/>
        </w:rPr>
        <w:t>TOP 6.3.3-15-Szombathely bel- és csapadékvíz védelmi rendszer fejlesztése</w:t>
      </w:r>
      <w:r>
        <w:rPr>
          <w:rFonts w:cs="Arial"/>
        </w:rPr>
        <w:t xml:space="preserve"> projekt bevétel tételsora között 16.744 eFt összegben.</w:t>
      </w:r>
    </w:p>
    <w:p w:rsidR="0085145B" w:rsidRDefault="00D32F3F" w:rsidP="00D32F3F">
      <w:pPr>
        <w:pStyle w:val="Listaszerbekezds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A </w:t>
      </w:r>
      <w:r w:rsidRPr="00D32F3F">
        <w:rPr>
          <w:rFonts w:cs="Arial"/>
        </w:rPr>
        <w:t>TOP-6.3.1-15 Szombathely Szent László Király utcai felhagyott iparterület fejlesztése</w:t>
      </w:r>
      <w:r>
        <w:rPr>
          <w:rFonts w:cs="Arial"/>
        </w:rPr>
        <w:t xml:space="preserve"> projekt bevételi előirányzatának többlet összegével</w:t>
      </w:r>
      <w:r w:rsidR="00917C64">
        <w:rPr>
          <w:rFonts w:cs="Arial"/>
        </w:rPr>
        <w:t xml:space="preserve"> (</w:t>
      </w:r>
      <w:r>
        <w:rPr>
          <w:rFonts w:cs="Arial"/>
        </w:rPr>
        <w:t>9.375 eFt</w:t>
      </w:r>
      <w:r w:rsidR="00917C64">
        <w:rPr>
          <w:rFonts w:cs="Arial"/>
        </w:rPr>
        <w:t>)</w:t>
      </w:r>
      <w:r>
        <w:rPr>
          <w:rFonts w:cs="Arial"/>
        </w:rPr>
        <w:t xml:space="preserve"> megemelésre került a projekt hozzájárulás tételsora. </w:t>
      </w:r>
    </w:p>
    <w:p w:rsidR="0085145B" w:rsidRPr="007E5286" w:rsidRDefault="00D32F3F" w:rsidP="00FA694D">
      <w:pPr>
        <w:pStyle w:val="Listaszerbekezds"/>
        <w:numPr>
          <w:ilvl w:val="0"/>
          <w:numId w:val="16"/>
        </w:numPr>
        <w:jc w:val="both"/>
        <w:rPr>
          <w:rFonts w:cs="Arial"/>
        </w:rPr>
      </w:pPr>
      <w:r w:rsidRPr="007E5286">
        <w:rPr>
          <w:rFonts w:cs="Arial"/>
        </w:rPr>
        <w:t xml:space="preserve">A támogatási szerződések módosításához igazodva a projekt költségvetéseken is átvezetésre kerültek az előirányzatok, </w:t>
      </w:r>
      <w:r w:rsidR="007E5286" w:rsidRPr="007E5286">
        <w:rPr>
          <w:rFonts w:cs="Arial"/>
        </w:rPr>
        <w:t xml:space="preserve">mely mind a bevételi, mind a kiadási előirányzatok módosítását jelenti. Így </w:t>
      </w:r>
      <w:r w:rsidRPr="007E5286">
        <w:rPr>
          <w:rFonts w:cs="Arial"/>
        </w:rPr>
        <w:t>a Modern Városok Program - Fedett uszoda további fejlesztése és bővítése projekt esetében 443 eFt összegű csökkentés, míg a TOP 6.3.3-15-Szombathely bel- és csapadékvíz védelmi rendszer fejlesztése projekt esetében 3 eFt összegű csökkentés</w:t>
      </w:r>
      <w:r w:rsidR="007E5286">
        <w:rPr>
          <w:rFonts w:cs="Arial"/>
        </w:rPr>
        <w:t xml:space="preserve"> került végrehajtásra. </w:t>
      </w:r>
    </w:p>
    <w:p w:rsidR="0085145B" w:rsidRDefault="0085145B" w:rsidP="0085145B">
      <w:pPr>
        <w:jc w:val="both"/>
        <w:rPr>
          <w:rFonts w:cs="Arial"/>
        </w:rPr>
      </w:pPr>
    </w:p>
    <w:p w:rsidR="0005052E" w:rsidRDefault="002A3EB3" w:rsidP="00D72EB2">
      <w:pPr>
        <w:ind w:left="720"/>
        <w:jc w:val="both"/>
        <w:rPr>
          <w:rFonts w:cs="Arial"/>
          <w:b/>
          <w:bCs/>
          <w:i/>
          <w:iCs/>
          <w:u w:val="single"/>
        </w:rPr>
      </w:pPr>
      <w:r w:rsidRPr="00607951">
        <w:rPr>
          <w:rFonts w:cs="Arial"/>
          <w:b/>
          <w:bCs/>
          <w:i/>
          <w:iCs/>
          <w:u w:val="single"/>
        </w:rPr>
        <w:t>c</w:t>
      </w:r>
      <w:r w:rsidR="00D72EB2" w:rsidRPr="00607951">
        <w:rPr>
          <w:rFonts w:cs="Arial"/>
          <w:b/>
          <w:bCs/>
          <w:i/>
          <w:iCs/>
          <w:u w:val="single"/>
        </w:rPr>
        <w:t>)</w:t>
      </w:r>
      <w:r w:rsidR="0005052E" w:rsidRPr="00607951">
        <w:rPr>
          <w:rFonts w:cs="Arial"/>
          <w:b/>
          <w:bCs/>
          <w:i/>
          <w:iCs/>
          <w:u w:val="single"/>
        </w:rPr>
        <w:t>egyenleg: 0 eFt</w:t>
      </w:r>
    </w:p>
    <w:p w:rsidR="00180CD3" w:rsidRDefault="00180CD3" w:rsidP="00D72EB2">
      <w:pPr>
        <w:ind w:left="720"/>
        <w:jc w:val="both"/>
        <w:rPr>
          <w:rFonts w:cs="Arial"/>
          <w:b/>
          <w:bCs/>
          <w:i/>
          <w:iCs/>
          <w:u w:val="single"/>
        </w:rPr>
      </w:pPr>
    </w:p>
    <w:p w:rsidR="0005052E" w:rsidRPr="00607951" w:rsidRDefault="002A3EB3" w:rsidP="00096601">
      <w:pPr>
        <w:ind w:left="360"/>
        <w:jc w:val="both"/>
        <w:rPr>
          <w:rFonts w:cs="Arial"/>
        </w:rPr>
      </w:pPr>
      <w:r w:rsidRPr="00607951">
        <w:rPr>
          <w:rFonts w:cs="Arial"/>
          <w:b/>
          <w:i/>
        </w:rPr>
        <w:t>d</w:t>
      </w:r>
      <w:r w:rsidR="00096601" w:rsidRPr="00607951">
        <w:rPr>
          <w:rFonts w:cs="Arial"/>
          <w:b/>
          <w:i/>
        </w:rPr>
        <w:t>)</w:t>
      </w:r>
      <w:r w:rsidR="0005052E" w:rsidRPr="00607951">
        <w:rPr>
          <w:rFonts w:cs="Arial"/>
          <w:b/>
          <w:i/>
        </w:rPr>
        <w:t>A</w:t>
      </w:r>
      <w:r w:rsidR="0005052E" w:rsidRPr="00607951">
        <w:rPr>
          <w:rFonts w:cs="Arial"/>
        </w:rPr>
        <w:t xml:space="preserve"> </w:t>
      </w:r>
      <w:r w:rsidR="0005052E" w:rsidRPr="00607951">
        <w:rPr>
          <w:rFonts w:cs="Arial"/>
          <w:b/>
          <w:bCs/>
          <w:i/>
          <w:iCs/>
          <w:u w:val="single"/>
        </w:rPr>
        <w:t>működéshez kapcsolódó</w:t>
      </w:r>
      <w:r w:rsidR="0005052E" w:rsidRPr="00607951">
        <w:rPr>
          <w:rFonts w:cs="Arial"/>
          <w:bCs/>
          <w:iCs/>
        </w:rPr>
        <w:t xml:space="preserve"> </w:t>
      </w:r>
      <w:r w:rsidR="00180CD3">
        <w:rPr>
          <w:rFonts w:cs="Arial"/>
          <w:bCs/>
          <w:iCs/>
        </w:rPr>
        <w:t xml:space="preserve">bevételek előirányzatainak módosítása: </w:t>
      </w:r>
      <w:r w:rsidR="00F33012" w:rsidRPr="00607951">
        <w:rPr>
          <w:rFonts w:cs="Arial"/>
        </w:rPr>
        <w:t xml:space="preserve">  </w:t>
      </w:r>
    </w:p>
    <w:p w:rsidR="0005052E" w:rsidRPr="00607951" w:rsidRDefault="0005052E" w:rsidP="0005052E">
      <w:pPr>
        <w:ind w:left="360"/>
        <w:jc w:val="both"/>
        <w:rPr>
          <w:rFonts w:cs="Arial"/>
        </w:rPr>
      </w:pPr>
    </w:p>
    <w:p w:rsidR="00F70990" w:rsidRDefault="00DD0AD5" w:rsidP="00F70990">
      <w:pPr>
        <w:numPr>
          <w:ilvl w:val="0"/>
          <w:numId w:val="3"/>
        </w:numPr>
        <w:jc w:val="both"/>
        <w:rPr>
          <w:rFonts w:cs="Arial"/>
        </w:rPr>
      </w:pPr>
      <w:r w:rsidRPr="00607951">
        <w:rPr>
          <w:rFonts w:cs="Arial"/>
        </w:rPr>
        <w:t>A</w:t>
      </w:r>
      <w:r w:rsidR="00F70990" w:rsidRPr="00607951">
        <w:rPr>
          <w:rFonts w:cs="Arial"/>
        </w:rPr>
        <w:t xml:space="preserve"> </w:t>
      </w:r>
      <w:r w:rsidR="008012E2" w:rsidRPr="00607951">
        <w:rPr>
          <w:rFonts w:cs="Arial"/>
        </w:rPr>
        <w:t>„</w:t>
      </w:r>
      <w:r w:rsidR="00F70990" w:rsidRPr="00607951">
        <w:rPr>
          <w:rFonts w:cs="Arial"/>
        </w:rPr>
        <w:t>Köztemetés költségeinek megtérüléséből”</w:t>
      </w:r>
      <w:r w:rsidR="00180CD3">
        <w:rPr>
          <w:rFonts w:cs="Arial"/>
        </w:rPr>
        <w:t xml:space="preserve"> (1.571 eFt)</w:t>
      </w:r>
      <w:r w:rsidR="003E543D">
        <w:rPr>
          <w:rFonts w:cs="Arial"/>
        </w:rPr>
        <w:t>, és a „Köztemetés bevételéből”</w:t>
      </w:r>
      <w:r w:rsidR="00180CD3">
        <w:rPr>
          <w:rFonts w:cs="Arial"/>
        </w:rPr>
        <w:t xml:space="preserve"> (434 eFt)</w:t>
      </w:r>
      <w:r w:rsidR="00F70990" w:rsidRPr="00607951">
        <w:rPr>
          <w:rFonts w:cs="Arial"/>
        </w:rPr>
        <w:t xml:space="preserve"> származó </w:t>
      </w:r>
      <w:r w:rsidR="003E543D">
        <w:rPr>
          <w:rFonts w:cs="Arial"/>
        </w:rPr>
        <w:t>többlet</w:t>
      </w:r>
      <w:r w:rsidR="00F70990" w:rsidRPr="00607951">
        <w:rPr>
          <w:rFonts w:cs="Arial"/>
        </w:rPr>
        <w:t xml:space="preserve"> a „Segély önkormányzati támogatásból” </w:t>
      </w:r>
      <w:r w:rsidRPr="00607951">
        <w:rPr>
          <w:rFonts w:cs="Arial"/>
        </w:rPr>
        <w:t>tételre került</w:t>
      </w:r>
      <w:r w:rsidR="00F70990" w:rsidRPr="00607951">
        <w:rPr>
          <w:rFonts w:cs="Arial"/>
        </w:rPr>
        <w:t xml:space="preserve"> visszapótlásra, </w:t>
      </w:r>
      <w:r w:rsidRPr="00607951">
        <w:rPr>
          <w:rFonts w:cs="Arial"/>
        </w:rPr>
        <w:t>mind</w:t>
      </w:r>
      <w:r w:rsidR="00F70990" w:rsidRPr="00607951">
        <w:rPr>
          <w:rFonts w:cs="Arial"/>
        </w:rPr>
        <w:t>összesen</w:t>
      </w:r>
      <w:r w:rsidR="003E543D">
        <w:rPr>
          <w:rFonts w:cs="Arial"/>
        </w:rPr>
        <w:t xml:space="preserve"> </w:t>
      </w:r>
      <w:r w:rsidR="00180CD3">
        <w:rPr>
          <w:rFonts w:cs="Arial"/>
        </w:rPr>
        <w:t xml:space="preserve">2.005 </w:t>
      </w:r>
      <w:r w:rsidR="00F70990" w:rsidRPr="00607951">
        <w:rPr>
          <w:rFonts w:cs="Arial"/>
        </w:rPr>
        <w:t>eFt összegben.</w:t>
      </w:r>
    </w:p>
    <w:p w:rsidR="004A2179" w:rsidRPr="004B20A8" w:rsidRDefault="004A2179" w:rsidP="004A2179">
      <w:pPr>
        <w:numPr>
          <w:ilvl w:val="0"/>
          <w:numId w:val="3"/>
        </w:numPr>
        <w:jc w:val="both"/>
        <w:rPr>
          <w:rFonts w:cs="Arial"/>
        </w:rPr>
      </w:pPr>
      <w:r w:rsidRPr="004B20A8">
        <w:rPr>
          <w:rFonts w:cs="Arial"/>
        </w:rPr>
        <w:t xml:space="preserve">A „működési bevételek – Szent Márton kártya értékesítéséből származó bevételek” tételsoron elszámolt </w:t>
      </w:r>
      <w:r w:rsidR="00512F7F">
        <w:rPr>
          <w:rFonts w:cs="Arial"/>
        </w:rPr>
        <w:t>3</w:t>
      </w:r>
      <w:r w:rsidRPr="004B20A8">
        <w:rPr>
          <w:rFonts w:cs="Arial"/>
        </w:rPr>
        <w:t xml:space="preserve"> eFt többletbevétel a kulturális kiadások – hatósági díjak, egyéb kiadások fedezetéül szolgál. </w:t>
      </w:r>
    </w:p>
    <w:p w:rsidR="00180CD3" w:rsidRDefault="00180CD3" w:rsidP="00180CD3">
      <w:pPr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lastRenderedPageBreak/>
        <w:t>A 201</w:t>
      </w:r>
      <w:r w:rsidR="00512F7F">
        <w:rPr>
          <w:rFonts w:cs="Arial"/>
        </w:rPr>
        <w:t>9</w:t>
      </w:r>
      <w:r>
        <w:rPr>
          <w:rFonts w:cs="Arial"/>
        </w:rPr>
        <w:t>. évi teljesítési adatok alapján rendezésre</w:t>
      </w:r>
      <w:r w:rsidR="00512F7F">
        <w:rPr>
          <w:rFonts w:cs="Arial"/>
        </w:rPr>
        <w:t xml:space="preserve"> (csökkentésre)</w:t>
      </w:r>
      <w:r>
        <w:rPr>
          <w:rFonts w:cs="Arial"/>
        </w:rPr>
        <w:t xml:space="preserve"> kerültek a „Viziközmű és szennyvízközmű használati díjbevételhez” kapcsolódó előirányzatok mindösszesen  </w:t>
      </w:r>
      <w:r w:rsidR="00512F7F">
        <w:rPr>
          <w:rFonts w:cs="Arial"/>
        </w:rPr>
        <w:t>33.243</w:t>
      </w:r>
      <w:r>
        <w:rPr>
          <w:rFonts w:cs="Arial"/>
        </w:rPr>
        <w:t xml:space="preserve"> eFt összegben. </w:t>
      </w:r>
    </w:p>
    <w:p w:rsidR="00180CD3" w:rsidRDefault="00180CD3" w:rsidP="00180CD3">
      <w:pPr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A finanszírozási műveletek bevételi és k</w:t>
      </w:r>
      <w:r w:rsidR="00512F7F">
        <w:rPr>
          <w:rFonts w:cs="Arial"/>
        </w:rPr>
        <w:t>iadási előirányzata között a 2020</w:t>
      </w:r>
      <w:r>
        <w:rPr>
          <w:rFonts w:cs="Arial"/>
        </w:rPr>
        <w:t>. évi k</w:t>
      </w:r>
      <w:r w:rsidR="00512F7F">
        <w:rPr>
          <w:rFonts w:cs="Arial"/>
        </w:rPr>
        <w:t>öltségvetési támogatási előleg 128.180</w:t>
      </w:r>
      <w:r>
        <w:rPr>
          <w:rFonts w:cs="Arial"/>
        </w:rPr>
        <w:t xml:space="preserve"> eFt összegének elszámolása történt meg.</w:t>
      </w:r>
    </w:p>
    <w:p w:rsidR="00777108" w:rsidRPr="00607951" w:rsidRDefault="00777108" w:rsidP="004B20A8">
      <w:pPr>
        <w:ind w:left="720"/>
        <w:jc w:val="both"/>
        <w:rPr>
          <w:rFonts w:cs="Arial"/>
        </w:rPr>
      </w:pPr>
    </w:p>
    <w:p w:rsidR="0005052E" w:rsidRDefault="008012E2" w:rsidP="00D72EB2">
      <w:pPr>
        <w:ind w:left="720"/>
        <w:jc w:val="both"/>
        <w:rPr>
          <w:rFonts w:cs="Arial"/>
          <w:b/>
          <w:bCs/>
          <w:i/>
          <w:iCs/>
          <w:u w:val="single"/>
        </w:rPr>
      </w:pPr>
      <w:r w:rsidRPr="00607951">
        <w:rPr>
          <w:rFonts w:cs="Arial"/>
        </w:rPr>
        <w:tab/>
      </w:r>
      <w:r w:rsidR="00577734">
        <w:rPr>
          <w:rFonts w:cs="Arial"/>
          <w:b/>
          <w:bCs/>
          <w:i/>
          <w:iCs/>
          <w:u w:val="single"/>
        </w:rPr>
        <w:t>d</w:t>
      </w:r>
      <w:r w:rsidR="00D72EB2" w:rsidRPr="00607951">
        <w:rPr>
          <w:rFonts w:cs="Arial"/>
          <w:b/>
          <w:bCs/>
          <w:i/>
          <w:iCs/>
          <w:u w:val="single"/>
        </w:rPr>
        <w:t>)</w:t>
      </w:r>
      <w:r w:rsidR="0005052E" w:rsidRPr="00607951">
        <w:rPr>
          <w:rFonts w:cs="Arial"/>
          <w:b/>
          <w:bCs/>
          <w:i/>
          <w:iCs/>
          <w:u w:val="single"/>
        </w:rPr>
        <w:t xml:space="preserve">egyenleg: </w:t>
      </w:r>
      <w:r w:rsidR="00360F26" w:rsidRPr="00607951">
        <w:rPr>
          <w:rFonts w:cs="Arial"/>
          <w:b/>
          <w:bCs/>
          <w:i/>
          <w:iCs/>
          <w:u w:val="single"/>
        </w:rPr>
        <w:t>0</w:t>
      </w:r>
      <w:r w:rsidR="0005052E" w:rsidRPr="00607951">
        <w:rPr>
          <w:rFonts w:cs="Arial"/>
          <w:b/>
          <w:bCs/>
          <w:i/>
          <w:iCs/>
          <w:u w:val="single"/>
        </w:rPr>
        <w:t xml:space="preserve"> eFt</w:t>
      </w:r>
    </w:p>
    <w:p w:rsidR="0077387E" w:rsidRDefault="0077387E" w:rsidP="00D72EB2">
      <w:pPr>
        <w:ind w:left="720"/>
        <w:jc w:val="both"/>
        <w:rPr>
          <w:rFonts w:cs="Arial"/>
          <w:b/>
          <w:bCs/>
          <w:i/>
          <w:iCs/>
          <w:u w:val="single"/>
        </w:rPr>
      </w:pPr>
    </w:p>
    <w:p w:rsidR="0077387E" w:rsidRDefault="0077387E" w:rsidP="00D72EB2">
      <w:pPr>
        <w:ind w:left="720"/>
        <w:jc w:val="both"/>
        <w:rPr>
          <w:rFonts w:cs="Arial"/>
          <w:b/>
          <w:bCs/>
          <w:i/>
          <w:iCs/>
          <w:u w:val="single"/>
        </w:rPr>
      </w:pPr>
    </w:p>
    <w:p w:rsidR="00AE4F0F" w:rsidRPr="002511B5" w:rsidRDefault="00AE4F0F" w:rsidP="00AE4F0F">
      <w:pPr>
        <w:keepNext/>
        <w:ind w:left="360"/>
        <w:jc w:val="both"/>
        <w:outlineLvl w:val="7"/>
        <w:rPr>
          <w:rFonts w:cs="Arial"/>
          <w:b/>
          <w:bCs/>
          <w:i/>
          <w:szCs w:val="20"/>
          <w:u w:val="single"/>
        </w:rPr>
      </w:pPr>
      <w:r>
        <w:rPr>
          <w:rFonts w:cs="Arial"/>
          <w:b/>
          <w:bCs/>
          <w:i/>
          <w:szCs w:val="20"/>
          <w:u w:val="single"/>
        </w:rPr>
        <w:t>e)</w:t>
      </w:r>
      <w:r w:rsidRPr="002511B5">
        <w:rPr>
          <w:rFonts w:cs="Arial"/>
          <w:b/>
          <w:bCs/>
          <w:i/>
          <w:szCs w:val="20"/>
          <w:u w:val="single"/>
        </w:rPr>
        <w:t>A Polgármesteri rendelkezések alapján történt  előirányzat átcsoportosítások:</w:t>
      </w:r>
    </w:p>
    <w:p w:rsidR="00AE4F0F" w:rsidRPr="002511B5" w:rsidRDefault="00AE4F0F" w:rsidP="00AE4F0F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9"/>
        <w:gridCol w:w="2239"/>
      </w:tblGrid>
      <w:tr w:rsidR="00AE4F0F" w:rsidRPr="002511B5" w:rsidTr="00AE4F0F">
        <w:trPr>
          <w:trHeight w:val="576"/>
        </w:trPr>
        <w:tc>
          <w:tcPr>
            <w:tcW w:w="6289" w:type="dxa"/>
            <w:tcBorders>
              <w:bottom w:val="single" w:sz="4" w:space="0" w:color="auto"/>
            </w:tcBorders>
            <w:shd w:val="clear" w:color="auto" w:fill="auto"/>
          </w:tcPr>
          <w:p w:rsidR="00AE4F0F" w:rsidRPr="002511B5" w:rsidRDefault="00AE4F0F" w:rsidP="0067175F">
            <w:pPr>
              <w:jc w:val="center"/>
              <w:rPr>
                <w:rFonts w:cs="Arial"/>
                <w:b/>
              </w:rPr>
            </w:pPr>
            <w:r w:rsidRPr="002511B5">
              <w:rPr>
                <w:rFonts w:cs="Arial"/>
                <w:b/>
              </w:rPr>
              <w:t>Költségvetési előirányzat megnevezése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</w:tcPr>
          <w:p w:rsidR="00AE4F0F" w:rsidRPr="002511B5" w:rsidRDefault="00AE4F0F" w:rsidP="0067175F">
            <w:pPr>
              <w:jc w:val="center"/>
              <w:rPr>
                <w:rFonts w:cs="Arial"/>
                <w:b/>
              </w:rPr>
            </w:pPr>
            <w:r w:rsidRPr="002511B5">
              <w:rPr>
                <w:rFonts w:cs="Arial"/>
                <w:b/>
              </w:rPr>
              <w:t>Összeg (ezer forintban)</w:t>
            </w:r>
          </w:p>
        </w:tc>
      </w:tr>
      <w:tr w:rsidR="00AE4F0F" w:rsidRPr="002511B5" w:rsidTr="00AE4F0F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E4F0F" w:rsidRPr="002511B5" w:rsidRDefault="003B5E89" w:rsidP="0067175F">
            <w:pPr>
              <w:rPr>
                <w:rFonts w:cs="Arial"/>
              </w:rPr>
            </w:pPr>
            <w:r>
              <w:rPr>
                <w:rFonts w:cs="Arial"/>
              </w:rPr>
              <w:t>Tartalékok – villamos energia díj változás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E4F0F" w:rsidRPr="002511B5" w:rsidRDefault="003B5E89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-2.870</w:t>
            </w:r>
          </w:p>
        </w:tc>
      </w:tr>
      <w:tr w:rsidR="00AE4F0F" w:rsidRPr="002511B5" w:rsidTr="00AE4F0F">
        <w:tc>
          <w:tcPr>
            <w:tcW w:w="6289" w:type="dxa"/>
            <w:tcBorders>
              <w:bottom w:val="single" w:sz="12" w:space="0" w:color="auto"/>
            </w:tcBorders>
            <w:shd w:val="clear" w:color="auto" w:fill="auto"/>
          </w:tcPr>
          <w:p w:rsidR="00AE4F0F" w:rsidRPr="002511B5" w:rsidRDefault="003B5E89" w:rsidP="003B5E89">
            <w:pPr>
              <w:rPr>
                <w:rFonts w:cs="Arial"/>
              </w:rPr>
            </w:pPr>
            <w:r>
              <w:rPr>
                <w:rFonts w:cs="Arial"/>
              </w:rPr>
              <w:t>Központi irányító szervtől kapott támogatás – AGORA</w:t>
            </w:r>
            <w:r>
              <w:t xml:space="preserve"> S</w:t>
            </w:r>
            <w:r w:rsidRPr="003B5E89">
              <w:rPr>
                <w:rFonts w:cs="Arial"/>
              </w:rPr>
              <w:t xml:space="preserve">zombathelyi Kulturális Központ </w:t>
            </w:r>
            <w:r>
              <w:rPr>
                <w:rFonts w:cs="Arial"/>
              </w:rPr>
              <w:t>– 2019. Városi Szilveszter</w:t>
            </w:r>
          </w:p>
        </w:tc>
        <w:tc>
          <w:tcPr>
            <w:tcW w:w="2239" w:type="dxa"/>
            <w:tcBorders>
              <w:bottom w:val="single" w:sz="12" w:space="0" w:color="auto"/>
            </w:tcBorders>
            <w:shd w:val="clear" w:color="auto" w:fill="auto"/>
          </w:tcPr>
          <w:p w:rsidR="00AE4F0F" w:rsidRDefault="00AE4F0F" w:rsidP="0067175F">
            <w:pPr>
              <w:ind w:left="1080"/>
              <w:jc w:val="right"/>
              <w:rPr>
                <w:rFonts w:cs="Arial"/>
              </w:rPr>
            </w:pPr>
          </w:p>
          <w:p w:rsidR="003B5E89" w:rsidRPr="002511B5" w:rsidRDefault="003B5E89" w:rsidP="0067175F">
            <w:pPr>
              <w:ind w:left="1080"/>
              <w:jc w:val="right"/>
              <w:rPr>
                <w:rFonts w:cs="Arial"/>
              </w:rPr>
            </w:pPr>
            <w:r>
              <w:rPr>
                <w:rFonts w:cs="Arial"/>
              </w:rPr>
              <w:t>+2.870</w:t>
            </w:r>
          </w:p>
        </w:tc>
      </w:tr>
      <w:tr w:rsidR="00AE4F0F" w:rsidRPr="002511B5" w:rsidTr="00AE4F0F">
        <w:tc>
          <w:tcPr>
            <w:tcW w:w="6289" w:type="dxa"/>
            <w:tcBorders>
              <w:top w:val="single" w:sz="12" w:space="0" w:color="auto"/>
            </w:tcBorders>
            <w:shd w:val="clear" w:color="auto" w:fill="auto"/>
          </w:tcPr>
          <w:p w:rsidR="00AE4F0F" w:rsidRPr="00CF7BF0" w:rsidRDefault="003B5E89" w:rsidP="0067175F">
            <w:pPr>
              <w:rPr>
                <w:rFonts w:cs="Arial"/>
              </w:rPr>
            </w:pPr>
            <w:r>
              <w:rPr>
                <w:rFonts w:cs="Arial"/>
              </w:rPr>
              <w:t>Városfejlesztési Alap – Tervezések</w:t>
            </w:r>
          </w:p>
        </w:tc>
        <w:tc>
          <w:tcPr>
            <w:tcW w:w="2239" w:type="dxa"/>
            <w:tcBorders>
              <w:top w:val="single" w:sz="12" w:space="0" w:color="auto"/>
            </w:tcBorders>
            <w:shd w:val="clear" w:color="auto" w:fill="auto"/>
          </w:tcPr>
          <w:p w:rsidR="00AE4F0F" w:rsidRPr="002511B5" w:rsidRDefault="003B5E89" w:rsidP="0067175F">
            <w:pPr>
              <w:ind w:left="720"/>
              <w:jc w:val="right"/>
              <w:rPr>
                <w:rFonts w:cs="Arial"/>
              </w:rPr>
            </w:pPr>
            <w:r>
              <w:rPr>
                <w:rFonts w:cs="Arial"/>
              </w:rPr>
              <w:t>-1.362</w:t>
            </w:r>
          </w:p>
        </w:tc>
      </w:tr>
      <w:tr w:rsidR="00AE4F0F" w:rsidRPr="002511B5" w:rsidTr="00AE4F0F">
        <w:tc>
          <w:tcPr>
            <w:tcW w:w="6289" w:type="dxa"/>
            <w:tcBorders>
              <w:bottom w:val="single" w:sz="12" w:space="0" w:color="auto"/>
            </w:tcBorders>
            <w:shd w:val="clear" w:color="auto" w:fill="auto"/>
          </w:tcPr>
          <w:p w:rsidR="00AE4F0F" w:rsidRPr="00CF7BF0" w:rsidRDefault="003B5E89" w:rsidP="0067175F">
            <w:pPr>
              <w:rPr>
                <w:rFonts w:cs="Arial"/>
              </w:rPr>
            </w:pPr>
            <w:r>
              <w:rPr>
                <w:rFonts w:cs="Arial"/>
              </w:rPr>
              <w:t>Egyéb beruházások – Fő téri illemhely felújításának tervezése</w:t>
            </w:r>
          </w:p>
        </w:tc>
        <w:tc>
          <w:tcPr>
            <w:tcW w:w="2239" w:type="dxa"/>
            <w:tcBorders>
              <w:bottom w:val="single" w:sz="12" w:space="0" w:color="auto"/>
            </w:tcBorders>
            <w:shd w:val="clear" w:color="auto" w:fill="auto"/>
          </w:tcPr>
          <w:p w:rsidR="00AE4F0F" w:rsidRDefault="00AE4F0F" w:rsidP="0067175F">
            <w:pPr>
              <w:ind w:left="720"/>
              <w:jc w:val="right"/>
              <w:rPr>
                <w:rFonts w:cs="Arial"/>
              </w:rPr>
            </w:pPr>
          </w:p>
          <w:p w:rsidR="003B5E89" w:rsidRPr="002511B5" w:rsidRDefault="003B5E89" w:rsidP="0067175F">
            <w:pPr>
              <w:ind w:left="720"/>
              <w:jc w:val="right"/>
              <w:rPr>
                <w:rFonts w:cs="Arial"/>
              </w:rPr>
            </w:pPr>
            <w:r>
              <w:rPr>
                <w:rFonts w:cs="Arial"/>
              </w:rPr>
              <w:t>+1.362</w:t>
            </w:r>
          </w:p>
        </w:tc>
      </w:tr>
      <w:tr w:rsidR="00AE4F0F" w:rsidRPr="002511B5" w:rsidTr="00AE4F0F">
        <w:tc>
          <w:tcPr>
            <w:tcW w:w="6289" w:type="dxa"/>
            <w:tcBorders>
              <w:top w:val="single" w:sz="12" w:space="0" w:color="auto"/>
            </w:tcBorders>
            <w:shd w:val="clear" w:color="auto" w:fill="auto"/>
          </w:tcPr>
          <w:p w:rsidR="00AE4F0F" w:rsidRPr="00CF7BF0" w:rsidRDefault="00201E1E" w:rsidP="0067175F">
            <w:pPr>
              <w:rPr>
                <w:rFonts w:cs="Arial"/>
              </w:rPr>
            </w:pPr>
            <w:r>
              <w:rPr>
                <w:rFonts w:cs="Arial"/>
              </w:rPr>
              <w:t>Oktatási, szociális és ifjúsági tartalék</w:t>
            </w:r>
          </w:p>
        </w:tc>
        <w:tc>
          <w:tcPr>
            <w:tcW w:w="2239" w:type="dxa"/>
            <w:tcBorders>
              <w:top w:val="single" w:sz="12" w:space="0" w:color="auto"/>
            </w:tcBorders>
            <w:shd w:val="clear" w:color="auto" w:fill="auto"/>
          </w:tcPr>
          <w:p w:rsidR="00AE4F0F" w:rsidRPr="002511B5" w:rsidRDefault="00201E1E" w:rsidP="0067175F">
            <w:pPr>
              <w:ind w:left="720"/>
              <w:jc w:val="right"/>
              <w:rPr>
                <w:rFonts w:cs="Arial"/>
              </w:rPr>
            </w:pPr>
            <w:r>
              <w:rPr>
                <w:rFonts w:cs="Arial"/>
              </w:rPr>
              <w:t>-650</w:t>
            </w:r>
          </w:p>
        </w:tc>
      </w:tr>
      <w:tr w:rsidR="00383E60" w:rsidRPr="002511B5" w:rsidTr="00383E60">
        <w:tc>
          <w:tcPr>
            <w:tcW w:w="6289" w:type="dxa"/>
            <w:tcBorders>
              <w:top w:val="single" w:sz="4" w:space="0" w:color="auto"/>
            </w:tcBorders>
            <w:shd w:val="clear" w:color="auto" w:fill="auto"/>
          </w:tcPr>
          <w:p w:rsidR="00383E60" w:rsidRPr="00CF7BF0" w:rsidRDefault="00201E1E" w:rsidP="0067175F">
            <w:pPr>
              <w:rPr>
                <w:rFonts w:cs="Arial"/>
              </w:rPr>
            </w:pPr>
            <w:r>
              <w:rPr>
                <w:rFonts w:cs="Arial"/>
              </w:rPr>
              <w:t>Hárofit Közhasznú Egyesület támogatása – Karácsony délutáni programok megrendezéséhez</w:t>
            </w:r>
          </w:p>
        </w:tc>
        <w:tc>
          <w:tcPr>
            <w:tcW w:w="2239" w:type="dxa"/>
            <w:tcBorders>
              <w:top w:val="single" w:sz="4" w:space="0" w:color="auto"/>
            </w:tcBorders>
            <w:shd w:val="clear" w:color="auto" w:fill="auto"/>
          </w:tcPr>
          <w:p w:rsidR="00383E60" w:rsidRDefault="00383E60" w:rsidP="0067175F">
            <w:pPr>
              <w:ind w:left="720"/>
              <w:jc w:val="right"/>
              <w:rPr>
                <w:rFonts w:cs="Arial"/>
              </w:rPr>
            </w:pPr>
          </w:p>
          <w:p w:rsidR="00201E1E" w:rsidRPr="002511B5" w:rsidRDefault="00201E1E" w:rsidP="0067175F">
            <w:pPr>
              <w:ind w:left="720"/>
              <w:jc w:val="right"/>
              <w:rPr>
                <w:rFonts w:cs="Arial"/>
              </w:rPr>
            </w:pPr>
            <w:r>
              <w:rPr>
                <w:rFonts w:cs="Arial"/>
              </w:rPr>
              <w:t>+300</w:t>
            </w:r>
          </w:p>
        </w:tc>
      </w:tr>
      <w:tr w:rsidR="00AE4F0F" w:rsidRPr="002511B5" w:rsidTr="00AE4F0F">
        <w:tc>
          <w:tcPr>
            <w:tcW w:w="6289" w:type="dxa"/>
            <w:tcBorders>
              <w:bottom w:val="single" w:sz="12" w:space="0" w:color="auto"/>
            </w:tcBorders>
            <w:shd w:val="clear" w:color="auto" w:fill="auto"/>
          </w:tcPr>
          <w:p w:rsidR="00AE4F0F" w:rsidRPr="00CF7BF0" w:rsidRDefault="00201E1E" w:rsidP="0067175F">
            <w:pPr>
              <w:rPr>
                <w:rFonts w:cs="Arial"/>
              </w:rPr>
            </w:pPr>
            <w:r>
              <w:rPr>
                <w:rFonts w:cs="Arial"/>
              </w:rPr>
              <w:t>Alpokalja Nagycsaládosok Egyesület támogatása – Karácsonyi ünnep előkészületeinek kiadásaihoz</w:t>
            </w:r>
          </w:p>
        </w:tc>
        <w:tc>
          <w:tcPr>
            <w:tcW w:w="2239" w:type="dxa"/>
            <w:tcBorders>
              <w:bottom w:val="single" w:sz="12" w:space="0" w:color="auto"/>
            </w:tcBorders>
            <w:shd w:val="clear" w:color="auto" w:fill="auto"/>
          </w:tcPr>
          <w:p w:rsidR="00AE4F0F" w:rsidRDefault="00AE4F0F" w:rsidP="0067175F">
            <w:pPr>
              <w:ind w:left="720"/>
              <w:jc w:val="right"/>
              <w:rPr>
                <w:rFonts w:cs="Arial"/>
              </w:rPr>
            </w:pPr>
          </w:p>
          <w:p w:rsidR="00201E1E" w:rsidRPr="002511B5" w:rsidRDefault="00201E1E" w:rsidP="0067175F">
            <w:pPr>
              <w:ind w:left="720"/>
              <w:jc w:val="right"/>
              <w:rPr>
                <w:rFonts w:cs="Arial"/>
              </w:rPr>
            </w:pPr>
            <w:r>
              <w:rPr>
                <w:rFonts w:cs="Arial"/>
              </w:rPr>
              <w:t>+350</w:t>
            </w:r>
          </w:p>
        </w:tc>
      </w:tr>
      <w:tr w:rsidR="00AE4F0F" w:rsidRPr="002511B5" w:rsidTr="00AE4F0F">
        <w:tc>
          <w:tcPr>
            <w:tcW w:w="6289" w:type="dxa"/>
            <w:tcBorders>
              <w:top w:val="single" w:sz="12" w:space="0" w:color="auto"/>
            </w:tcBorders>
            <w:shd w:val="clear" w:color="auto" w:fill="auto"/>
          </w:tcPr>
          <w:p w:rsidR="00AE4F0F" w:rsidRPr="00CF7BF0" w:rsidRDefault="00201E1E" w:rsidP="0067175F">
            <w:pPr>
              <w:rPr>
                <w:rFonts w:cs="Arial"/>
              </w:rPr>
            </w:pPr>
            <w:r>
              <w:rPr>
                <w:rFonts w:cs="Arial"/>
              </w:rPr>
              <w:t>Kámoni fiókkönyvtár építése</w:t>
            </w:r>
          </w:p>
        </w:tc>
        <w:tc>
          <w:tcPr>
            <w:tcW w:w="2239" w:type="dxa"/>
            <w:tcBorders>
              <w:top w:val="single" w:sz="12" w:space="0" w:color="auto"/>
            </w:tcBorders>
            <w:shd w:val="clear" w:color="auto" w:fill="auto"/>
          </w:tcPr>
          <w:p w:rsidR="00AE4F0F" w:rsidRPr="002511B5" w:rsidRDefault="00201E1E" w:rsidP="0067175F">
            <w:pPr>
              <w:ind w:left="720"/>
              <w:jc w:val="right"/>
              <w:rPr>
                <w:rFonts w:cs="Arial"/>
              </w:rPr>
            </w:pPr>
            <w:r>
              <w:rPr>
                <w:rFonts w:cs="Arial"/>
              </w:rPr>
              <w:t>+250</w:t>
            </w:r>
          </w:p>
        </w:tc>
      </w:tr>
      <w:tr w:rsidR="00AE4F0F" w:rsidRPr="002511B5" w:rsidTr="00AE4F0F">
        <w:tc>
          <w:tcPr>
            <w:tcW w:w="6289" w:type="dxa"/>
            <w:tcBorders>
              <w:top w:val="single" w:sz="4" w:space="0" w:color="auto"/>
            </w:tcBorders>
            <w:shd w:val="clear" w:color="auto" w:fill="auto"/>
          </w:tcPr>
          <w:p w:rsidR="00AE4F0F" w:rsidRPr="00CF7BF0" w:rsidRDefault="00201E1E" w:rsidP="0067175F">
            <w:pPr>
              <w:rPr>
                <w:rFonts w:cs="Arial"/>
              </w:rPr>
            </w:pPr>
            <w:r>
              <w:rPr>
                <w:rFonts w:cs="Arial"/>
              </w:rPr>
              <w:t>Városfejlesztési Alap – Egyéb városfejlesztési célok</w:t>
            </w:r>
          </w:p>
        </w:tc>
        <w:tc>
          <w:tcPr>
            <w:tcW w:w="2239" w:type="dxa"/>
            <w:tcBorders>
              <w:top w:val="single" w:sz="4" w:space="0" w:color="auto"/>
            </w:tcBorders>
            <w:shd w:val="clear" w:color="auto" w:fill="auto"/>
          </w:tcPr>
          <w:p w:rsidR="00AE4F0F" w:rsidRPr="002511B5" w:rsidRDefault="00201E1E" w:rsidP="0067175F">
            <w:pPr>
              <w:ind w:left="720"/>
              <w:jc w:val="right"/>
              <w:rPr>
                <w:rFonts w:cs="Arial"/>
              </w:rPr>
            </w:pPr>
            <w:r>
              <w:rPr>
                <w:rFonts w:cs="Arial"/>
              </w:rPr>
              <w:t>-250</w:t>
            </w:r>
          </w:p>
        </w:tc>
      </w:tr>
      <w:tr w:rsidR="00AE4F0F" w:rsidRPr="002511B5" w:rsidTr="00AE4F0F">
        <w:tc>
          <w:tcPr>
            <w:tcW w:w="6289" w:type="dxa"/>
            <w:tcBorders>
              <w:top w:val="single" w:sz="12" w:space="0" w:color="auto"/>
            </w:tcBorders>
            <w:shd w:val="clear" w:color="auto" w:fill="auto"/>
          </w:tcPr>
          <w:p w:rsidR="00AE4F0F" w:rsidRPr="00043CD7" w:rsidRDefault="00201E1E" w:rsidP="0067175F">
            <w:r>
              <w:rPr>
                <w:rFonts w:cs="Arial"/>
              </w:rPr>
              <w:t>Tartalékok – villamos energia díj változás</w:t>
            </w:r>
          </w:p>
        </w:tc>
        <w:tc>
          <w:tcPr>
            <w:tcW w:w="2239" w:type="dxa"/>
            <w:tcBorders>
              <w:top w:val="single" w:sz="12" w:space="0" w:color="auto"/>
            </w:tcBorders>
            <w:shd w:val="clear" w:color="auto" w:fill="auto"/>
          </w:tcPr>
          <w:p w:rsidR="00AE4F0F" w:rsidRPr="00043CD7" w:rsidRDefault="0032721F" w:rsidP="0032721F">
            <w:pPr>
              <w:ind w:left="720"/>
              <w:jc w:val="right"/>
            </w:pPr>
            <w:r>
              <w:t>-1.664</w:t>
            </w:r>
          </w:p>
        </w:tc>
      </w:tr>
      <w:tr w:rsidR="00AE4F0F" w:rsidRPr="002511B5" w:rsidTr="00AE4F0F">
        <w:tc>
          <w:tcPr>
            <w:tcW w:w="6289" w:type="dxa"/>
            <w:tcBorders>
              <w:bottom w:val="single" w:sz="12" w:space="0" w:color="auto"/>
            </w:tcBorders>
            <w:shd w:val="clear" w:color="auto" w:fill="auto"/>
          </w:tcPr>
          <w:p w:rsidR="00AE4F0F" w:rsidRPr="00043CD7" w:rsidRDefault="00201E1E" w:rsidP="0067175F">
            <w:r>
              <w:t>Zanati Kulturális és Sport Egyesület támogatása (futballpálya – légvezeték kiváltás terveztetése, engedélyeztetése)</w:t>
            </w:r>
          </w:p>
        </w:tc>
        <w:tc>
          <w:tcPr>
            <w:tcW w:w="2239" w:type="dxa"/>
            <w:tcBorders>
              <w:bottom w:val="single" w:sz="12" w:space="0" w:color="auto"/>
            </w:tcBorders>
            <w:shd w:val="clear" w:color="auto" w:fill="auto"/>
          </w:tcPr>
          <w:p w:rsidR="00AE4F0F" w:rsidRDefault="00AE4F0F" w:rsidP="0067175F">
            <w:pPr>
              <w:jc w:val="right"/>
            </w:pPr>
          </w:p>
          <w:p w:rsidR="0032721F" w:rsidRDefault="0032721F" w:rsidP="0067175F">
            <w:pPr>
              <w:jc w:val="right"/>
            </w:pPr>
          </w:p>
          <w:p w:rsidR="0032721F" w:rsidRPr="00043CD7" w:rsidRDefault="0032721F" w:rsidP="0067175F">
            <w:pPr>
              <w:jc w:val="right"/>
            </w:pPr>
            <w:r>
              <w:t>+1.664</w:t>
            </w:r>
          </w:p>
        </w:tc>
      </w:tr>
      <w:tr w:rsidR="00AE4F0F" w:rsidRPr="002511B5" w:rsidTr="00AE4F0F">
        <w:tc>
          <w:tcPr>
            <w:tcW w:w="6289" w:type="dxa"/>
            <w:tcBorders>
              <w:top w:val="single" w:sz="12" w:space="0" w:color="auto"/>
            </w:tcBorders>
            <w:shd w:val="clear" w:color="auto" w:fill="auto"/>
          </w:tcPr>
          <w:p w:rsidR="00AE4F0F" w:rsidRPr="003F23F3" w:rsidRDefault="006307BC" w:rsidP="0067175F">
            <w:r>
              <w:rPr>
                <w:rFonts w:cs="Arial"/>
              </w:rPr>
              <w:t>Tartalékok – villamos energia díj változás</w:t>
            </w:r>
          </w:p>
        </w:tc>
        <w:tc>
          <w:tcPr>
            <w:tcW w:w="2239" w:type="dxa"/>
            <w:tcBorders>
              <w:top w:val="single" w:sz="12" w:space="0" w:color="auto"/>
            </w:tcBorders>
            <w:shd w:val="clear" w:color="auto" w:fill="auto"/>
          </w:tcPr>
          <w:p w:rsidR="00AE4F0F" w:rsidRPr="003F23F3" w:rsidRDefault="006307BC" w:rsidP="006307BC">
            <w:pPr>
              <w:jc w:val="right"/>
            </w:pPr>
            <w:r>
              <w:t>-950</w:t>
            </w:r>
          </w:p>
        </w:tc>
      </w:tr>
      <w:tr w:rsidR="00AE4F0F" w:rsidRPr="002511B5" w:rsidTr="00AE4F0F">
        <w:tc>
          <w:tcPr>
            <w:tcW w:w="6289" w:type="dxa"/>
            <w:shd w:val="clear" w:color="auto" w:fill="auto"/>
          </w:tcPr>
          <w:p w:rsidR="00AE4F0F" w:rsidRPr="003F23F3" w:rsidRDefault="006307BC" w:rsidP="0067175F">
            <w:r>
              <w:t>KISZ Lakótelepért Egyesület támogatása – karácsonyi adományozó és karácsonyfa osztó kezdeményezés</w:t>
            </w:r>
          </w:p>
        </w:tc>
        <w:tc>
          <w:tcPr>
            <w:tcW w:w="2239" w:type="dxa"/>
            <w:shd w:val="clear" w:color="auto" w:fill="auto"/>
          </w:tcPr>
          <w:p w:rsidR="006307BC" w:rsidRDefault="006307BC" w:rsidP="0067175F">
            <w:pPr>
              <w:jc w:val="right"/>
            </w:pPr>
          </w:p>
          <w:p w:rsidR="00AE4F0F" w:rsidRPr="003F23F3" w:rsidRDefault="006307BC" w:rsidP="0067175F">
            <w:pPr>
              <w:jc w:val="right"/>
            </w:pPr>
            <w:r>
              <w:t>+950</w:t>
            </w:r>
          </w:p>
        </w:tc>
      </w:tr>
      <w:tr w:rsidR="00AE4F0F" w:rsidRPr="002511B5" w:rsidTr="00AE4F0F">
        <w:tc>
          <w:tcPr>
            <w:tcW w:w="6289" w:type="dxa"/>
            <w:tcBorders>
              <w:top w:val="single" w:sz="12" w:space="0" w:color="auto"/>
            </w:tcBorders>
            <w:shd w:val="clear" w:color="auto" w:fill="auto"/>
          </w:tcPr>
          <w:p w:rsidR="00AE4F0F" w:rsidRPr="003F23F3" w:rsidRDefault="00560CC0" w:rsidP="0067175F">
            <w:r>
              <w:rPr>
                <w:rFonts w:cs="Arial"/>
              </w:rPr>
              <w:t>Tartalékok – villamos energia díj változás</w:t>
            </w:r>
          </w:p>
        </w:tc>
        <w:tc>
          <w:tcPr>
            <w:tcW w:w="2239" w:type="dxa"/>
            <w:tcBorders>
              <w:top w:val="single" w:sz="12" w:space="0" w:color="auto"/>
            </w:tcBorders>
            <w:shd w:val="clear" w:color="auto" w:fill="auto"/>
          </w:tcPr>
          <w:p w:rsidR="00AE4F0F" w:rsidRPr="003F23F3" w:rsidRDefault="00560CC0" w:rsidP="0067175F">
            <w:pPr>
              <w:jc w:val="right"/>
            </w:pPr>
            <w:r>
              <w:t>-200</w:t>
            </w:r>
          </w:p>
        </w:tc>
      </w:tr>
      <w:tr w:rsidR="00AE4F0F" w:rsidRPr="002511B5" w:rsidTr="00987523">
        <w:tc>
          <w:tcPr>
            <w:tcW w:w="6289" w:type="dxa"/>
            <w:tcBorders>
              <w:bottom w:val="single" w:sz="12" w:space="0" w:color="auto"/>
            </w:tcBorders>
            <w:shd w:val="clear" w:color="auto" w:fill="auto"/>
          </w:tcPr>
          <w:p w:rsidR="00AE4F0F" w:rsidRPr="003F23F3" w:rsidRDefault="00560CC0" w:rsidP="0067175F">
            <w:r>
              <w:t>Zseboroszlán Vas megyei Koraszülöttekért Közhasznú Alapítvány támogatása</w:t>
            </w:r>
          </w:p>
        </w:tc>
        <w:tc>
          <w:tcPr>
            <w:tcW w:w="2239" w:type="dxa"/>
            <w:tcBorders>
              <w:bottom w:val="single" w:sz="12" w:space="0" w:color="auto"/>
            </w:tcBorders>
            <w:shd w:val="clear" w:color="auto" w:fill="auto"/>
          </w:tcPr>
          <w:p w:rsidR="00AE4F0F" w:rsidRDefault="00AE4F0F" w:rsidP="0067175F">
            <w:pPr>
              <w:jc w:val="right"/>
            </w:pPr>
          </w:p>
          <w:p w:rsidR="00560CC0" w:rsidRPr="003F23F3" w:rsidRDefault="00560CC0" w:rsidP="0067175F">
            <w:pPr>
              <w:jc w:val="right"/>
            </w:pPr>
            <w:r>
              <w:t>+200</w:t>
            </w:r>
          </w:p>
        </w:tc>
      </w:tr>
      <w:tr w:rsidR="00987523" w:rsidRPr="002511B5" w:rsidTr="00987523">
        <w:tc>
          <w:tcPr>
            <w:tcW w:w="6289" w:type="dxa"/>
            <w:tcBorders>
              <w:top w:val="single" w:sz="12" w:space="0" w:color="auto"/>
            </w:tcBorders>
            <w:shd w:val="clear" w:color="auto" w:fill="auto"/>
          </w:tcPr>
          <w:p w:rsidR="00987523" w:rsidRPr="003F23F3" w:rsidRDefault="00994F74" w:rsidP="0067175F">
            <w:r>
              <w:rPr>
                <w:rFonts w:cs="Arial"/>
              </w:rPr>
              <w:t>Tartalékok – villamos energia díj változás</w:t>
            </w:r>
          </w:p>
        </w:tc>
        <w:tc>
          <w:tcPr>
            <w:tcW w:w="2239" w:type="dxa"/>
            <w:tcBorders>
              <w:top w:val="single" w:sz="12" w:space="0" w:color="auto"/>
            </w:tcBorders>
            <w:shd w:val="clear" w:color="auto" w:fill="auto"/>
          </w:tcPr>
          <w:p w:rsidR="00987523" w:rsidRPr="003F23F3" w:rsidRDefault="00994F74" w:rsidP="0067175F">
            <w:pPr>
              <w:jc w:val="right"/>
            </w:pPr>
            <w:r>
              <w:t>-350</w:t>
            </w:r>
          </w:p>
        </w:tc>
      </w:tr>
      <w:tr w:rsidR="00987523" w:rsidRPr="002511B5" w:rsidTr="00987523">
        <w:tc>
          <w:tcPr>
            <w:tcW w:w="6289" w:type="dxa"/>
            <w:tcBorders>
              <w:bottom w:val="single" w:sz="12" w:space="0" w:color="auto"/>
            </w:tcBorders>
            <w:shd w:val="clear" w:color="auto" w:fill="auto"/>
          </w:tcPr>
          <w:p w:rsidR="00987523" w:rsidRPr="003F23F3" w:rsidRDefault="00994F74" w:rsidP="0067175F">
            <w:r>
              <w:t>Derkovits Városrészért Egyesület támogatása – karácsonyi adományozó és karácsonyfa osztó kezdeményezés</w:t>
            </w:r>
          </w:p>
        </w:tc>
        <w:tc>
          <w:tcPr>
            <w:tcW w:w="2239" w:type="dxa"/>
            <w:tcBorders>
              <w:bottom w:val="single" w:sz="12" w:space="0" w:color="auto"/>
            </w:tcBorders>
            <w:shd w:val="clear" w:color="auto" w:fill="auto"/>
          </w:tcPr>
          <w:p w:rsidR="00987523" w:rsidRDefault="00987523" w:rsidP="0067175F">
            <w:pPr>
              <w:jc w:val="right"/>
            </w:pPr>
          </w:p>
          <w:p w:rsidR="00994F74" w:rsidRDefault="00994F74" w:rsidP="0067175F">
            <w:pPr>
              <w:jc w:val="right"/>
            </w:pPr>
          </w:p>
          <w:p w:rsidR="00994F74" w:rsidRPr="003F23F3" w:rsidRDefault="00994F74" w:rsidP="0067175F">
            <w:pPr>
              <w:jc w:val="right"/>
            </w:pPr>
            <w:r>
              <w:t>+350</w:t>
            </w:r>
          </w:p>
        </w:tc>
      </w:tr>
      <w:tr w:rsidR="00987523" w:rsidRPr="002511B5" w:rsidTr="00987523">
        <w:tc>
          <w:tcPr>
            <w:tcW w:w="6289" w:type="dxa"/>
            <w:tcBorders>
              <w:top w:val="single" w:sz="12" w:space="0" w:color="auto"/>
            </w:tcBorders>
            <w:shd w:val="clear" w:color="auto" w:fill="auto"/>
          </w:tcPr>
          <w:p w:rsidR="00987523" w:rsidRPr="003F23F3" w:rsidRDefault="00994F74" w:rsidP="0067175F">
            <w:r>
              <w:rPr>
                <w:rFonts w:cs="Arial"/>
              </w:rPr>
              <w:t>Tartalékok – villamos energia díj változás</w:t>
            </w:r>
          </w:p>
        </w:tc>
        <w:tc>
          <w:tcPr>
            <w:tcW w:w="2239" w:type="dxa"/>
            <w:tcBorders>
              <w:top w:val="single" w:sz="12" w:space="0" w:color="auto"/>
            </w:tcBorders>
            <w:shd w:val="clear" w:color="auto" w:fill="auto"/>
          </w:tcPr>
          <w:p w:rsidR="00987523" w:rsidRPr="003F23F3" w:rsidRDefault="00994F74" w:rsidP="0067175F">
            <w:pPr>
              <w:jc w:val="right"/>
            </w:pPr>
            <w:r>
              <w:t>-100</w:t>
            </w:r>
          </w:p>
        </w:tc>
      </w:tr>
      <w:tr w:rsidR="00987523" w:rsidRPr="002511B5" w:rsidTr="00987523">
        <w:tc>
          <w:tcPr>
            <w:tcW w:w="6289" w:type="dxa"/>
            <w:tcBorders>
              <w:bottom w:val="single" w:sz="12" w:space="0" w:color="auto"/>
            </w:tcBorders>
            <w:shd w:val="clear" w:color="auto" w:fill="auto"/>
          </w:tcPr>
          <w:p w:rsidR="00987523" w:rsidRPr="003F23F3" w:rsidRDefault="00994F74" w:rsidP="0067175F">
            <w:r>
              <w:t>Rotary Club Szombathely támogatása – BARNAHUS program támogatása</w:t>
            </w:r>
          </w:p>
        </w:tc>
        <w:tc>
          <w:tcPr>
            <w:tcW w:w="2239" w:type="dxa"/>
            <w:tcBorders>
              <w:bottom w:val="single" w:sz="12" w:space="0" w:color="auto"/>
            </w:tcBorders>
            <w:shd w:val="clear" w:color="auto" w:fill="auto"/>
          </w:tcPr>
          <w:p w:rsidR="00994F74" w:rsidRDefault="00994F74" w:rsidP="0067175F">
            <w:pPr>
              <w:jc w:val="right"/>
            </w:pPr>
          </w:p>
          <w:p w:rsidR="00987523" w:rsidRPr="003F23F3" w:rsidRDefault="00994F74" w:rsidP="0067175F">
            <w:pPr>
              <w:jc w:val="right"/>
            </w:pPr>
            <w:r>
              <w:t>+100</w:t>
            </w:r>
          </w:p>
        </w:tc>
      </w:tr>
      <w:tr w:rsidR="00987523" w:rsidRPr="002511B5" w:rsidTr="00987523">
        <w:tc>
          <w:tcPr>
            <w:tcW w:w="6289" w:type="dxa"/>
            <w:tcBorders>
              <w:top w:val="single" w:sz="12" w:space="0" w:color="auto"/>
            </w:tcBorders>
            <w:shd w:val="clear" w:color="auto" w:fill="auto"/>
          </w:tcPr>
          <w:p w:rsidR="00987523" w:rsidRPr="003F23F3" w:rsidRDefault="00500502" w:rsidP="0067175F">
            <w:r>
              <w:rPr>
                <w:rFonts w:cs="Arial"/>
              </w:rPr>
              <w:t>Tartalékok – villamos energia díj változás</w:t>
            </w:r>
          </w:p>
        </w:tc>
        <w:tc>
          <w:tcPr>
            <w:tcW w:w="2239" w:type="dxa"/>
            <w:tcBorders>
              <w:top w:val="single" w:sz="12" w:space="0" w:color="auto"/>
            </w:tcBorders>
            <w:shd w:val="clear" w:color="auto" w:fill="auto"/>
          </w:tcPr>
          <w:p w:rsidR="00987523" w:rsidRPr="003F23F3" w:rsidRDefault="00500502" w:rsidP="0067175F">
            <w:pPr>
              <w:jc w:val="right"/>
            </w:pPr>
            <w:r>
              <w:t>-500</w:t>
            </w:r>
          </w:p>
        </w:tc>
      </w:tr>
      <w:tr w:rsidR="00987523" w:rsidRPr="002511B5" w:rsidTr="00987523">
        <w:tc>
          <w:tcPr>
            <w:tcW w:w="6289" w:type="dxa"/>
            <w:tcBorders>
              <w:bottom w:val="single" w:sz="12" w:space="0" w:color="auto"/>
            </w:tcBorders>
            <w:shd w:val="clear" w:color="auto" w:fill="auto"/>
          </w:tcPr>
          <w:p w:rsidR="00987523" w:rsidRPr="003F23F3" w:rsidRDefault="00500502" w:rsidP="00500502">
            <w:r>
              <w:t>Savaria TSE – Világbajnokságra való kiutazás költségeihez támogatás</w:t>
            </w:r>
          </w:p>
        </w:tc>
        <w:tc>
          <w:tcPr>
            <w:tcW w:w="2239" w:type="dxa"/>
            <w:tcBorders>
              <w:bottom w:val="single" w:sz="12" w:space="0" w:color="auto"/>
            </w:tcBorders>
            <w:shd w:val="clear" w:color="auto" w:fill="auto"/>
          </w:tcPr>
          <w:p w:rsidR="00987523" w:rsidRDefault="00987523" w:rsidP="0067175F">
            <w:pPr>
              <w:jc w:val="right"/>
            </w:pPr>
          </w:p>
          <w:p w:rsidR="00500502" w:rsidRPr="003F23F3" w:rsidRDefault="00500502" w:rsidP="0067175F">
            <w:pPr>
              <w:jc w:val="right"/>
            </w:pPr>
            <w:r>
              <w:t>+500</w:t>
            </w:r>
          </w:p>
        </w:tc>
      </w:tr>
      <w:tr w:rsidR="00500502" w:rsidRPr="002511B5" w:rsidTr="00987523">
        <w:tc>
          <w:tcPr>
            <w:tcW w:w="6289" w:type="dxa"/>
            <w:tcBorders>
              <w:top w:val="single" w:sz="12" w:space="0" w:color="auto"/>
            </w:tcBorders>
            <w:shd w:val="clear" w:color="auto" w:fill="auto"/>
          </w:tcPr>
          <w:p w:rsidR="00500502" w:rsidRPr="003F23F3" w:rsidRDefault="00221A7B" w:rsidP="0067175F">
            <w:r>
              <w:lastRenderedPageBreak/>
              <w:t>Sport ágazat kiadásai - Nagyrendezvények</w:t>
            </w:r>
          </w:p>
        </w:tc>
        <w:tc>
          <w:tcPr>
            <w:tcW w:w="2239" w:type="dxa"/>
            <w:tcBorders>
              <w:top w:val="single" w:sz="12" w:space="0" w:color="auto"/>
            </w:tcBorders>
            <w:shd w:val="clear" w:color="auto" w:fill="auto"/>
          </w:tcPr>
          <w:p w:rsidR="00500502" w:rsidRPr="003F23F3" w:rsidRDefault="00221A7B" w:rsidP="0067175F">
            <w:pPr>
              <w:jc w:val="right"/>
            </w:pPr>
            <w:r>
              <w:t>-100</w:t>
            </w:r>
          </w:p>
        </w:tc>
      </w:tr>
      <w:tr w:rsidR="00987523" w:rsidRPr="002511B5" w:rsidTr="00500502">
        <w:tc>
          <w:tcPr>
            <w:tcW w:w="6289" w:type="dxa"/>
            <w:tcBorders>
              <w:top w:val="single" w:sz="4" w:space="0" w:color="auto"/>
            </w:tcBorders>
            <w:shd w:val="clear" w:color="auto" w:fill="auto"/>
          </w:tcPr>
          <w:p w:rsidR="00987523" w:rsidRPr="003F23F3" w:rsidRDefault="00221A7B" w:rsidP="0067175F">
            <w:r>
              <w:t>Sport ágazat kiadásai – Közösségi és szabadidős sportrendezvények támogatása</w:t>
            </w:r>
          </w:p>
        </w:tc>
        <w:tc>
          <w:tcPr>
            <w:tcW w:w="2239" w:type="dxa"/>
            <w:tcBorders>
              <w:top w:val="single" w:sz="4" w:space="0" w:color="auto"/>
            </w:tcBorders>
            <w:shd w:val="clear" w:color="auto" w:fill="auto"/>
          </w:tcPr>
          <w:p w:rsidR="00987523" w:rsidRDefault="00987523" w:rsidP="0067175F">
            <w:pPr>
              <w:jc w:val="right"/>
            </w:pPr>
          </w:p>
          <w:p w:rsidR="00221A7B" w:rsidRPr="003F23F3" w:rsidRDefault="00221A7B" w:rsidP="0067175F">
            <w:pPr>
              <w:jc w:val="right"/>
            </w:pPr>
            <w:r>
              <w:t>-100</w:t>
            </w:r>
          </w:p>
        </w:tc>
      </w:tr>
      <w:tr w:rsidR="00987523" w:rsidRPr="002511B5" w:rsidTr="00987523">
        <w:tc>
          <w:tcPr>
            <w:tcW w:w="6289" w:type="dxa"/>
            <w:tcBorders>
              <w:bottom w:val="single" w:sz="12" w:space="0" w:color="auto"/>
            </w:tcBorders>
            <w:shd w:val="clear" w:color="auto" w:fill="auto"/>
          </w:tcPr>
          <w:p w:rsidR="00987523" w:rsidRPr="003F23F3" w:rsidRDefault="00221A7B" w:rsidP="0067175F">
            <w:r>
              <w:t>Sport ágazat kiadásai – Önkormányzati sport kitüntetések</w:t>
            </w:r>
          </w:p>
        </w:tc>
        <w:tc>
          <w:tcPr>
            <w:tcW w:w="2239" w:type="dxa"/>
            <w:tcBorders>
              <w:bottom w:val="single" w:sz="12" w:space="0" w:color="auto"/>
            </w:tcBorders>
            <w:shd w:val="clear" w:color="auto" w:fill="auto"/>
          </w:tcPr>
          <w:p w:rsidR="00987523" w:rsidRDefault="00987523" w:rsidP="0067175F">
            <w:pPr>
              <w:jc w:val="right"/>
            </w:pPr>
          </w:p>
          <w:p w:rsidR="00221A7B" w:rsidRPr="003F23F3" w:rsidRDefault="00221A7B" w:rsidP="0067175F">
            <w:pPr>
              <w:jc w:val="right"/>
            </w:pPr>
            <w:r>
              <w:t>+200</w:t>
            </w:r>
          </w:p>
        </w:tc>
      </w:tr>
      <w:tr w:rsidR="00987523" w:rsidRPr="002511B5" w:rsidTr="00987523">
        <w:tc>
          <w:tcPr>
            <w:tcW w:w="6289" w:type="dxa"/>
            <w:tcBorders>
              <w:top w:val="single" w:sz="12" w:space="0" w:color="auto"/>
            </w:tcBorders>
            <w:shd w:val="clear" w:color="auto" w:fill="auto"/>
          </w:tcPr>
          <w:p w:rsidR="00987523" w:rsidRPr="003F23F3" w:rsidRDefault="00221A7B" w:rsidP="0067175F">
            <w:r>
              <w:t>Oktatási ágazat kiadásai – Petz ösztöndíj</w:t>
            </w:r>
          </w:p>
        </w:tc>
        <w:tc>
          <w:tcPr>
            <w:tcW w:w="2239" w:type="dxa"/>
            <w:tcBorders>
              <w:top w:val="single" w:sz="12" w:space="0" w:color="auto"/>
            </w:tcBorders>
            <w:shd w:val="clear" w:color="auto" w:fill="auto"/>
          </w:tcPr>
          <w:p w:rsidR="00987523" w:rsidRPr="003F23F3" w:rsidRDefault="00221A7B" w:rsidP="0067175F">
            <w:pPr>
              <w:jc w:val="right"/>
            </w:pPr>
            <w:r>
              <w:t>-100</w:t>
            </w:r>
          </w:p>
        </w:tc>
      </w:tr>
      <w:tr w:rsidR="00987523" w:rsidRPr="002511B5" w:rsidTr="00987523">
        <w:tc>
          <w:tcPr>
            <w:tcW w:w="6289" w:type="dxa"/>
            <w:tcBorders>
              <w:bottom w:val="single" w:sz="12" w:space="0" w:color="auto"/>
            </w:tcBorders>
            <w:shd w:val="clear" w:color="auto" w:fill="auto"/>
          </w:tcPr>
          <w:p w:rsidR="00987523" w:rsidRPr="003F23F3" w:rsidRDefault="00221A7B" w:rsidP="0067175F">
            <w:r>
              <w:t>Oktatási ágazat kiadásai – Versenyek, rendezvények, támogatások</w:t>
            </w:r>
          </w:p>
        </w:tc>
        <w:tc>
          <w:tcPr>
            <w:tcW w:w="2239" w:type="dxa"/>
            <w:tcBorders>
              <w:bottom w:val="single" w:sz="12" w:space="0" w:color="auto"/>
            </w:tcBorders>
            <w:shd w:val="clear" w:color="auto" w:fill="auto"/>
          </w:tcPr>
          <w:p w:rsidR="00987523" w:rsidRPr="003F23F3" w:rsidRDefault="00221A7B" w:rsidP="0067175F">
            <w:pPr>
              <w:jc w:val="right"/>
            </w:pPr>
            <w:r>
              <w:t>+100</w:t>
            </w:r>
          </w:p>
        </w:tc>
      </w:tr>
    </w:tbl>
    <w:p w:rsidR="00201E1E" w:rsidRDefault="00AE4F0F" w:rsidP="00AE4F0F">
      <w:pPr>
        <w:tabs>
          <w:tab w:val="left" w:pos="1080"/>
        </w:tabs>
        <w:jc w:val="both"/>
        <w:rPr>
          <w:rFonts w:cs="Arial"/>
          <w:bCs/>
          <w:iCs/>
        </w:rPr>
      </w:pPr>
      <w:r w:rsidRPr="00096601">
        <w:rPr>
          <w:rFonts w:cs="Arial"/>
          <w:bCs/>
          <w:iCs/>
        </w:rPr>
        <w:t xml:space="preserve">    </w:t>
      </w:r>
    </w:p>
    <w:p w:rsidR="00AE4F0F" w:rsidRDefault="00AE4F0F" w:rsidP="00AE4F0F">
      <w:pPr>
        <w:tabs>
          <w:tab w:val="left" w:pos="1080"/>
        </w:tabs>
        <w:jc w:val="both"/>
        <w:rPr>
          <w:rFonts w:cs="Arial"/>
          <w:b/>
          <w:bCs/>
          <w:i/>
          <w:iCs/>
          <w:u w:val="single"/>
        </w:rPr>
      </w:pPr>
      <w:r w:rsidRPr="00096601">
        <w:rPr>
          <w:rFonts w:cs="Arial"/>
          <w:bCs/>
          <w:iCs/>
        </w:rPr>
        <w:t xml:space="preserve"> </w:t>
      </w:r>
      <w:r>
        <w:rPr>
          <w:rFonts w:cs="Arial"/>
          <w:b/>
          <w:bCs/>
          <w:i/>
          <w:iCs/>
          <w:u w:val="single"/>
        </w:rPr>
        <w:t>e)</w:t>
      </w:r>
      <w:r w:rsidRPr="00004E7A">
        <w:rPr>
          <w:rFonts w:cs="Arial"/>
          <w:b/>
          <w:bCs/>
          <w:i/>
          <w:iCs/>
          <w:u w:val="single"/>
        </w:rPr>
        <w:t>egyenleg:</w:t>
      </w:r>
      <w:r>
        <w:rPr>
          <w:rFonts w:cs="Arial"/>
          <w:b/>
          <w:bCs/>
          <w:i/>
          <w:iCs/>
          <w:u w:val="single"/>
        </w:rPr>
        <w:t xml:space="preserve"> 0</w:t>
      </w:r>
      <w:r w:rsidRPr="00004E7A">
        <w:rPr>
          <w:rFonts w:cs="Arial"/>
          <w:b/>
          <w:bCs/>
          <w:i/>
          <w:iCs/>
          <w:u w:val="single"/>
        </w:rPr>
        <w:t xml:space="preserve"> eFt</w:t>
      </w:r>
    </w:p>
    <w:p w:rsidR="00E340A0" w:rsidRDefault="00E340A0" w:rsidP="00D72EB2">
      <w:pPr>
        <w:ind w:left="720"/>
        <w:jc w:val="both"/>
        <w:rPr>
          <w:rFonts w:cs="Arial"/>
          <w:b/>
          <w:bCs/>
          <w:i/>
          <w:iCs/>
          <w:u w:val="single"/>
        </w:rPr>
      </w:pPr>
    </w:p>
    <w:p w:rsidR="00D72EB2" w:rsidRPr="00607951" w:rsidRDefault="00D72EB2" w:rsidP="00D72EB2">
      <w:pPr>
        <w:ind w:left="720"/>
        <w:jc w:val="both"/>
        <w:rPr>
          <w:rFonts w:cs="Arial"/>
          <w:b/>
          <w:bCs/>
          <w:i/>
          <w:iCs/>
          <w:u w:val="single"/>
        </w:rPr>
      </w:pPr>
    </w:p>
    <w:p w:rsidR="00452125" w:rsidRPr="00607951" w:rsidRDefault="00AE4F0F" w:rsidP="00452125">
      <w:pPr>
        <w:keepNext/>
        <w:ind w:left="142" w:hanging="142"/>
        <w:jc w:val="both"/>
        <w:outlineLvl w:val="7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f</w:t>
      </w:r>
      <w:r w:rsidR="00B21F1E" w:rsidRPr="00607951">
        <w:rPr>
          <w:rFonts w:cs="Arial"/>
          <w:bCs/>
          <w:szCs w:val="20"/>
        </w:rPr>
        <w:t xml:space="preserve">) </w:t>
      </w:r>
      <w:r w:rsidR="00452125" w:rsidRPr="00607951">
        <w:rPr>
          <w:rFonts w:cs="Arial"/>
          <w:bCs/>
          <w:szCs w:val="20"/>
        </w:rPr>
        <w:t xml:space="preserve">A </w:t>
      </w:r>
      <w:r w:rsidR="00452125" w:rsidRPr="00607951">
        <w:rPr>
          <w:rFonts w:cs="Arial"/>
          <w:b/>
          <w:bCs/>
          <w:i/>
          <w:szCs w:val="20"/>
          <w:u w:val="single"/>
        </w:rPr>
        <w:t>szakmai bizottságok által hozott határozatok alapján</w:t>
      </w:r>
      <w:r w:rsidR="00452125" w:rsidRPr="00607951">
        <w:rPr>
          <w:rFonts w:cs="Arial"/>
          <w:bCs/>
          <w:szCs w:val="20"/>
        </w:rPr>
        <w:t xml:space="preserve"> meghatározott tételek </w:t>
      </w:r>
      <w:r w:rsidR="00452125" w:rsidRPr="00607951">
        <w:rPr>
          <w:rFonts w:cs="Arial"/>
          <w:bCs/>
          <w:iCs/>
          <w:szCs w:val="20"/>
        </w:rPr>
        <w:t>átcsoportosításra kerültek az ágazatok előirányzatai</w:t>
      </w:r>
      <w:r w:rsidR="00DB3EAF" w:rsidRPr="00607951">
        <w:rPr>
          <w:rFonts w:cs="Arial"/>
          <w:bCs/>
          <w:iCs/>
          <w:szCs w:val="20"/>
        </w:rPr>
        <w:t xml:space="preserve">ról </w:t>
      </w:r>
      <w:r w:rsidR="00452125" w:rsidRPr="00607951">
        <w:rPr>
          <w:rFonts w:cs="Arial"/>
          <w:bCs/>
          <w:szCs w:val="20"/>
        </w:rPr>
        <w:t>az intézményi előirányzatok, vagy más, a határozatokban megnevezett ágazati előirányzatok közé. E módosítások többletforrás igénnyel nem jártak.</w:t>
      </w:r>
    </w:p>
    <w:p w:rsidR="0077387E" w:rsidRPr="00607951" w:rsidRDefault="0077387E" w:rsidP="0079790E">
      <w:pPr>
        <w:ind w:left="142"/>
        <w:jc w:val="both"/>
        <w:rPr>
          <w:rFonts w:cs="Arial"/>
        </w:rPr>
      </w:pPr>
    </w:p>
    <w:p w:rsidR="00DB7131" w:rsidRPr="00607951" w:rsidRDefault="00DB7131" w:rsidP="00DB7131">
      <w:pPr>
        <w:tabs>
          <w:tab w:val="left" w:pos="1080"/>
        </w:tabs>
        <w:jc w:val="both"/>
        <w:rPr>
          <w:rFonts w:cs="Arial"/>
          <w:b/>
          <w:bCs/>
          <w:i/>
          <w:iCs/>
          <w:u w:val="single"/>
        </w:rPr>
      </w:pPr>
      <w:r w:rsidRPr="00607951">
        <w:rPr>
          <w:rFonts w:cs="Arial"/>
          <w:b/>
          <w:bCs/>
          <w:i/>
          <w:iCs/>
        </w:rPr>
        <w:t xml:space="preserve">           </w:t>
      </w:r>
      <w:r w:rsidR="00AE4F0F">
        <w:rPr>
          <w:rFonts w:cs="Arial"/>
          <w:b/>
          <w:bCs/>
          <w:i/>
          <w:iCs/>
        </w:rPr>
        <w:t>f</w:t>
      </w:r>
      <w:r w:rsidRPr="00607951">
        <w:rPr>
          <w:rFonts w:cs="Arial"/>
          <w:b/>
          <w:bCs/>
          <w:i/>
          <w:iCs/>
          <w:u w:val="single"/>
        </w:rPr>
        <w:t>) egyenleg: 0 eFt</w:t>
      </w:r>
    </w:p>
    <w:p w:rsidR="000C0D91" w:rsidRPr="00607951" w:rsidRDefault="000C0D91" w:rsidP="002511B5">
      <w:pPr>
        <w:ind w:left="360"/>
        <w:rPr>
          <w:rFonts w:cs="Arial"/>
          <w:b/>
          <w:bCs/>
          <w:i/>
          <w:iCs/>
        </w:rPr>
      </w:pPr>
    </w:p>
    <w:p w:rsidR="002511B5" w:rsidRPr="00607951" w:rsidRDefault="00AE4F0F" w:rsidP="002511B5">
      <w:pPr>
        <w:keepNext/>
        <w:jc w:val="both"/>
        <w:outlineLvl w:val="7"/>
        <w:rPr>
          <w:rFonts w:cs="Arial"/>
          <w:b/>
          <w:i/>
          <w:iCs/>
          <w:szCs w:val="20"/>
          <w:u w:val="single"/>
        </w:rPr>
      </w:pPr>
      <w:r>
        <w:rPr>
          <w:rFonts w:cs="Arial"/>
          <w:b/>
          <w:i/>
          <w:iCs/>
          <w:szCs w:val="20"/>
          <w:u w:val="single"/>
        </w:rPr>
        <w:t>g</w:t>
      </w:r>
      <w:r w:rsidR="002511B5" w:rsidRPr="00607951">
        <w:rPr>
          <w:rFonts w:cs="Arial"/>
          <w:b/>
          <w:i/>
          <w:iCs/>
          <w:szCs w:val="20"/>
          <w:u w:val="single"/>
        </w:rPr>
        <w:t>) Egyéb átcsoportosítások:</w:t>
      </w:r>
    </w:p>
    <w:p w:rsidR="002511B5" w:rsidRPr="00607951" w:rsidRDefault="002511B5" w:rsidP="002511B5"/>
    <w:p w:rsidR="00CD568E" w:rsidRDefault="002511B5" w:rsidP="00CD568E">
      <w:pPr>
        <w:ind w:left="426"/>
        <w:jc w:val="both"/>
        <w:rPr>
          <w:rFonts w:cs="Arial"/>
        </w:rPr>
      </w:pPr>
      <w:r w:rsidRPr="00607951">
        <w:rPr>
          <w:rFonts w:cs="Arial"/>
        </w:rPr>
        <w:t xml:space="preserve">Az átcsoportosítás keretében egyenleget nem érintő változások kerültek végrehajtásra, melyet szakmai indokok támasztanak alá, továbbá technikai jellegűek. </w:t>
      </w:r>
      <w:r w:rsidR="00CD568E">
        <w:rPr>
          <w:rFonts w:cs="Arial"/>
        </w:rPr>
        <w:t xml:space="preserve">A </w:t>
      </w:r>
      <w:r w:rsidR="00CD568E" w:rsidRPr="00CD568E">
        <w:rPr>
          <w:rFonts w:cs="Arial"/>
          <w:i/>
        </w:rPr>
        <w:t>kiem</w:t>
      </w:r>
      <w:r w:rsidR="00CD568E" w:rsidRPr="002511B5">
        <w:rPr>
          <w:rFonts w:cs="Arial"/>
          <w:i/>
        </w:rPr>
        <w:t>elt nagyságrendű</w:t>
      </w:r>
      <w:r w:rsidR="00CD568E" w:rsidRPr="002511B5">
        <w:rPr>
          <w:rFonts w:cs="Arial"/>
        </w:rPr>
        <w:t xml:space="preserve"> átcsoportosítások a következők:</w:t>
      </w:r>
    </w:p>
    <w:p w:rsidR="002511B5" w:rsidRPr="00607951" w:rsidRDefault="002511B5" w:rsidP="002511B5">
      <w:pPr>
        <w:ind w:left="426"/>
        <w:jc w:val="both"/>
        <w:rPr>
          <w:rFonts w:cs="Arial"/>
        </w:rPr>
      </w:pPr>
    </w:p>
    <w:p w:rsidR="008C779D" w:rsidRDefault="008C779D" w:rsidP="008C779D">
      <w:pPr>
        <w:numPr>
          <w:ilvl w:val="0"/>
          <w:numId w:val="17"/>
        </w:numPr>
        <w:jc w:val="both"/>
        <w:rPr>
          <w:rFonts w:cs="Arial"/>
        </w:rPr>
      </w:pPr>
      <w:r w:rsidRPr="00CB7157">
        <w:rPr>
          <w:rFonts w:cs="Arial"/>
        </w:rPr>
        <w:t xml:space="preserve">A számviteli szabályok szerint a </w:t>
      </w:r>
      <w:r>
        <w:rPr>
          <w:rFonts w:cs="Arial"/>
        </w:rPr>
        <w:t xml:space="preserve">beruházásokhoz és a TOP projektekhez kapcsolódó fordított áfa tételek összegei átcsoportosításra kerültek a beruházások és projektek önálló költségvetési tételsoráról a beruházásokhoz és projektekhez kapcsolódó fordított áfa tételsorra. </w:t>
      </w:r>
    </w:p>
    <w:p w:rsidR="008C779D" w:rsidRDefault="008C779D" w:rsidP="008C779D">
      <w:pPr>
        <w:numPr>
          <w:ilvl w:val="0"/>
          <w:numId w:val="17"/>
        </w:numPr>
        <w:jc w:val="both"/>
        <w:rPr>
          <w:rFonts w:cs="Arial"/>
        </w:rPr>
      </w:pPr>
      <w:r>
        <w:rPr>
          <w:rFonts w:cs="Arial"/>
        </w:rPr>
        <w:t xml:space="preserve">A 2019. október havi elszámolás alapján a „Szünidei gyermekétkeztetés” tételsorról 224 eFt összegű előirányzat átcsoportosításra került a feladatot ellátó </w:t>
      </w:r>
      <w:r w:rsidRPr="00DE660B">
        <w:rPr>
          <w:rFonts w:cs="Arial"/>
        </w:rPr>
        <w:t xml:space="preserve">Pálos Károly Szociális Szolgáltató Központ és Gyermekjóléti Szolgálat </w:t>
      </w:r>
      <w:r>
        <w:rPr>
          <w:rFonts w:cs="Arial"/>
        </w:rPr>
        <w:t xml:space="preserve">intézmény költségvetésébe. </w:t>
      </w:r>
    </w:p>
    <w:p w:rsidR="00155751" w:rsidRDefault="00297FF2" w:rsidP="00297FF2">
      <w:pPr>
        <w:pStyle w:val="Listaszerbekezds"/>
        <w:numPr>
          <w:ilvl w:val="0"/>
          <w:numId w:val="17"/>
        </w:numPr>
        <w:jc w:val="both"/>
        <w:rPr>
          <w:rFonts w:cs="Arial"/>
        </w:rPr>
      </w:pPr>
      <w:r>
        <w:rPr>
          <w:rFonts w:cs="Arial"/>
        </w:rPr>
        <w:t>A 418/2019. (IX.26.) Kgy.sz. határozat alapján a Csodaország Bölcsőde gépészeti munkáinak kivitelezéséhez 6.000 eFt összeg biztosításra került a „</w:t>
      </w:r>
      <w:r w:rsidRPr="00297FF2">
        <w:rPr>
          <w:rFonts w:cs="Arial"/>
        </w:rPr>
        <w:t xml:space="preserve">TOP-6.2.1-15-00005 Bölcsőde fejlesztések Szombathelyen </w:t>
      </w:r>
      <w:r>
        <w:rPr>
          <w:rFonts w:cs="Arial"/>
        </w:rPr>
        <w:t>–</w:t>
      </w:r>
      <w:r w:rsidRPr="00297FF2">
        <w:rPr>
          <w:rFonts w:cs="Arial"/>
        </w:rPr>
        <w:t xml:space="preserve"> hozzájárulás</w:t>
      </w:r>
      <w:r>
        <w:rPr>
          <w:rFonts w:cs="Arial"/>
        </w:rPr>
        <w:t xml:space="preserve">” tételsoron. A gépészeti munkák megrendelője az Egyesített Bölcsődei Intézmény, ezért az előirányzat átcsoportosítása indokolt az intézmény költségvetésébe. </w:t>
      </w:r>
    </w:p>
    <w:p w:rsidR="004014A4" w:rsidRDefault="004014A4" w:rsidP="00297FF2">
      <w:pPr>
        <w:pStyle w:val="Listaszerbekezds"/>
        <w:numPr>
          <w:ilvl w:val="0"/>
          <w:numId w:val="17"/>
        </w:numPr>
        <w:jc w:val="both"/>
        <w:rPr>
          <w:rFonts w:cs="Arial"/>
        </w:rPr>
      </w:pPr>
      <w:r>
        <w:rPr>
          <w:rFonts w:cs="Arial"/>
        </w:rPr>
        <w:t>A Köznevelési GAMESZ költségvetésében tervezett előirányzatok közül az alábbi tételek átcsoportosítását kérte az Óvodák költségvetésébe:</w:t>
      </w:r>
    </w:p>
    <w:p w:rsidR="004014A4" w:rsidRDefault="004014A4" w:rsidP="004014A4">
      <w:pPr>
        <w:pStyle w:val="Listaszerbekezds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>pedagógus továbbképzések előirányzata: 5.166 eFt,</w:t>
      </w:r>
    </w:p>
    <w:p w:rsidR="004014A4" w:rsidRDefault="004014A4" w:rsidP="004014A4">
      <w:pPr>
        <w:pStyle w:val="Listaszerbekezds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>sajátos nevelési igényű gyermekek ellátására kapott támogatás: 1.330 eFt,</w:t>
      </w:r>
    </w:p>
    <w:p w:rsidR="004014A4" w:rsidRDefault="004014A4" w:rsidP="004014A4">
      <w:pPr>
        <w:pStyle w:val="Listaszerbekezds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>személyi jellegű kifizetések és járulékainak összege: 6.354 eFt,</w:t>
      </w:r>
    </w:p>
    <w:p w:rsidR="004014A4" w:rsidRPr="00D331C1" w:rsidRDefault="004014A4" w:rsidP="004014A4">
      <w:pPr>
        <w:pStyle w:val="Listaszerbekezds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>Kőrösi Cs. S. u. Óvodában történt csőtöréshez biztosított támogatás összege: 756 eFt.</w:t>
      </w:r>
    </w:p>
    <w:p w:rsidR="00FB56DF" w:rsidRPr="00FB56DF" w:rsidRDefault="00FB56DF" w:rsidP="00FB56DF">
      <w:pPr>
        <w:pStyle w:val="Listaszerbekezds"/>
        <w:numPr>
          <w:ilvl w:val="0"/>
          <w:numId w:val="17"/>
        </w:numPr>
        <w:jc w:val="both"/>
        <w:rPr>
          <w:rFonts w:cs="Arial"/>
        </w:rPr>
      </w:pPr>
      <w:r>
        <w:rPr>
          <w:rFonts w:cs="Arial"/>
        </w:rPr>
        <w:t xml:space="preserve">Az </w:t>
      </w:r>
      <w:r w:rsidRPr="00FB56DF">
        <w:rPr>
          <w:rFonts w:cs="Arial"/>
        </w:rPr>
        <w:t>Agora Szombathelyi Kulturális Központ</w:t>
      </w:r>
      <w:r>
        <w:rPr>
          <w:rFonts w:cs="Arial"/>
        </w:rPr>
        <w:t xml:space="preserve"> intézmény költségvetésébe 330 eFt átcsoportosításra került a „Kulturális kitüntetések” tételsorról, a 2020. évi Magyar Kultúra Napján megrendezésre kerülő díjátadó ünnepséget követő fogadás költségeire. </w:t>
      </w:r>
    </w:p>
    <w:p w:rsidR="0077387E" w:rsidRDefault="0077387E" w:rsidP="00155751">
      <w:pPr>
        <w:ind w:left="1146"/>
        <w:jc w:val="both"/>
        <w:rPr>
          <w:rFonts w:cs="Arial"/>
        </w:rPr>
      </w:pPr>
    </w:p>
    <w:p w:rsidR="002511B5" w:rsidRPr="00607951" w:rsidRDefault="00AE4F0F" w:rsidP="00F47A48">
      <w:pPr>
        <w:tabs>
          <w:tab w:val="left" w:pos="840"/>
        </w:tabs>
        <w:ind w:left="720"/>
        <w:rPr>
          <w:rFonts w:cs="Arial"/>
          <w:b/>
          <w:bCs/>
          <w:i/>
          <w:iCs/>
          <w:u w:val="single"/>
        </w:rPr>
      </w:pPr>
      <w:r>
        <w:rPr>
          <w:rFonts w:cs="Arial"/>
          <w:b/>
          <w:bCs/>
          <w:i/>
          <w:iCs/>
          <w:u w:val="single"/>
        </w:rPr>
        <w:t>g</w:t>
      </w:r>
      <w:r w:rsidR="002511B5" w:rsidRPr="00607951">
        <w:rPr>
          <w:rFonts w:cs="Arial"/>
          <w:b/>
          <w:bCs/>
          <w:i/>
          <w:iCs/>
          <w:u w:val="single"/>
        </w:rPr>
        <w:t>) egyenleg: 0  eFt</w:t>
      </w:r>
    </w:p>
    <w:p w:rsidR="004515D3" w:rsidRDefault="004515D3" w:rsidP="002511B5">
      <w:pPr>
        <w:rPr>
          <w:rFonts w:cs="Arial"/>
          <w:b/>
          <w:bCs/>
          <w:i/>
          <w:iCs/>
          <w:u w:val="single"/>
        </w:rPr>
      </w:pPr>
    </w:p>
    <w:p w:rsidR="002511B5" w:rsidRPr="00B83674" w:rsidRDefault="002511B5" w:rsidP="00AE4F0F">
      <w:pPr>
        <w:pStyle w:val="Listaszerbekezds"/>
        <w:numPr>
          <w:ilvl w:val="0"/>
          <w:numId w:val="8"/>
        </w:numPr>
        <w:rPr>
          <w:rFonts w:cs="Arial"/>
          <w:b/>
          <w:bCs/>
          <w:i/>
          <w:iCs/>
          <w:u w:val="single"/>
        </w:rPr>
      </w:pPr>
      <w:r w:rsidRPr="00B83674">
        <w:rPr>
          <w:rFonts w:cs="Arial"/>
          <w:b/>
          <w:bCs/>
          <w:i/>
          <w:iCs/>
          <w:u w:val="single"/>
        </w:rPr>
        <w:t xml:space="preserve">Az utólagos tudomásul vételt jelentő tételek a) – </w:t>
      </w:r>
      <w:r w:rsidR="00EE5286">
        <w:rPr>
          <w:rFonts w:cs="Arial"/>
          <w:b/>
          <w:bCs/>
          <w:i/>
          <w:iCs/>
          <w:u w:val="single"/>
        </w:rPr>
        <w:t>g</w:t>
      </w:r>
      <w:r w:rsidRPr="00B83674">
        <w:rPr>
          <w:rFonts w:cs="Arial"/>
          <w:b/>
          <w:bCs/>
          <w:i/>
          <w:iCs/>
          <w:u w:val="single"/>
        </w:rPr>
        <w:t xml:space="preserve">)  egyenlege: </w:t>
      </w:r>
      <w:r w:rsidR="00035463" w:rsidRPr="00B83674">
        <w:rPr>
          <w:rFonts w:cs="Arial"/>
          <w:b/>
          <w:bCs/>
          <w:i/>
          <w:iCs/>
          <w:u w:val="single"/>
        </w:rPr>
        <w:t xml:space="preserve"> </w:t>
      </w:r>
      <w:r w:rsidR="003B511E">
        <w:rPr>
          <w:rFonts w:cs="Arial"/>
          <w:b/>
          <w:bCs/>
          <w:i/>
          <w:iCs/>
          <w:u w:val="single"/>
        </w:rPr>
        <w:t xml:space="preserve">+59.498 </w:t>
      </w:r>
      <w:r w:rsidRPr="00B83674">
        <w:rPr>
          <w:rFonts w:cs="Arial"/>
          <w:b/>
          <w:bCs/>
          <w:i/>
          <w:iCs/>
          <w:u w:val="single"/>
        </w:rPr>
        <w:t>eFt</w:t>
      </w:r>
    </w:p>
    <w:p w:rsidR="004515D3" w:rsidRPr="00607951" w:rsidRDefault="004515D3" w:rsidP="007A7740">
      <w:pPr>
        <w:rPr>
          <w:rFonts w:cs="Arial"/>
          <w:b/>
          <w:bCs/>
          <w:i/>
          <w:iCs/>
          <w:u w:val="single"/>
        </w:rPr>
      </w:pPr>
    </w:p>
    <w:p w:rsidR="003B511E" w:rsidRPr="00607951" w:rsidRDefault="003B511E" w:rsidP="00796C3E">
      <w:pPr>
        <w:rPr>
          <w:b/>
        </w:rPr>
      </w:pPr>
    </w:p>
    <w:p w:rsidR="00A248DD" w:rsidRDefault="00C02ED0" w:rsidP="00796C3E">
      <w:pPr>
        <w:rPr>
          <w:b/>
        </w:rPr>
      </w:pPr>
      <w:r w:rsidRPr="00607951">
        <w:rPr>
          <w:b/>
        </w:rPr>
        <w:t>II</w:t>
      </w:r>
      <w:r w:rsidR="00796C3E" w:rsidRPr="00607951">
        <w:rPr>
          <w:b/>
        </w:rPr>
        <w:t>.</w:t>
      </w:r>
      <w:r w:rsidR="00A248DD" w:rsidRPr="00607951">
        <w:rPr>
          <w:b/>
        </w:rPr>
        <w:t>Közgyűlé</w:t>
      </w:r>
      <w:r w:rsidR="00EF77EF" w:rsidRPr="00607951">
        <w:rPr>
          <w:b/>
        </w:rPr>
        <w:t>si döntések alapján biztosított</w:t>
      </w:r>
      <w:r w:rsidR="00A248DD" w:rsidRPr="00607951">
        <w:rPr>
          <w:b/>
        </w:rPr>
        <w:t xml:space="preserve"> tételek</w:t>
      </w:r>
    </w:p>
    <w:p w:rsidR="00817F4F" w:rsidRPr="00607951" w:rsidRDefault="00817F4F" w:rsidP="00796C3E">
      <w:pPr>
        <w:rPr>
          <w:b/>
        </w:rPr>
      </w:pPr>
    </w:p>
    <w:p w:rsidR="00837FDE" w:rsidRDefault="00B66EF3" w:rsidP="00AE4F0F">
      <w:pPr>
        <w:numPr>
          <w:ilvl w:val="0"/>
          <w:numId w:val="4"/>
        </w:numPr>
        <w:jc w:val="both"/>
      </w:pPr>
      <w:r w:rsidRPr="00837FDE">
        <w:t xml:space="preserve">Végrehajtásra került a </w:t>
      </w:r>
      <w:r w:rsidR="00837FDE" w:rsidRPr="00837FDE">
        <w:rPr>
          <w:b/>
          <w:i/>
        </w:rPr>
        <w:t>544/2019. (XI.28.)</w:t>
      </w:r>
      <w:r w:rsidR="00817F4F" w:rsidRPr="00837FDE">
        <w:rPr>
          <w:b/>
          <w:i/>
        </w:rPr>
        <w:t xml:space="preserve"> Kgy.sz határozat</w:t>
      </w:r>
      <w:r w:rsidR="006238F2">
        <w:rPr>
          <w:b/>
          <w:i/>
        </w:rPr>
        <w:t>,</w:t>
      </w:r>
      <w:r w:rsidR="00817F4F" w:rsidRPr="00837FDE">
        <w:t xml:space="preserve"> mely </w:t>
      </w:r>
      <w:r w:rsidR="00837FDE">
        <w:t xml:space="preserve">kimondta, hogy a FALCO KC Kft. tőkehelyzetének helyreállítása érdekében 40.041 eFt a társaság részére 2019. évben támogatásként biztosított összegből pótbefizetés jogcímen kerüljön elszámolásra. </w:t>
      </w:r>
    </w:p>
    <w:p w:rsidR="0077387E" w:rsidRPr="00837FDE" w:rsidRDefault="00837FDE" w:rsidP="00837FDE">
      <w:pPr>
        <w:ind w:left="360"/>
        <w:jc w:val="both"/>
        <w:rPr>
          <w:b/>
          <w:i/>
        </w:rPr>
      </w:pPr>
      <w:r>
        <w:rPr>
          <w:b/>
          <w:i/>
        </w:rPr>
        <w:t xml:space="preserve">   </w:t>
      </w:r>
      <w:r w:rsidRPr="00837FDE">
        <w:rPr>
          <w:b/>
          <w:i/>
        </w:rPr>
        <w:t xml:space="preserve"> </w:t>
      </w:r>
      <w:r w:rsidR="0077387E" w:rsidRPr="00837FDE">
        <w:rPr>
          <w:b/>
          <w:i/>
        </w:rPr>
        <w:t xml:space="preserve">(egyenleg: 0 eFt) </w:t>
      </w:r>
    </w:p>
    <w:p w:rsidR="0077387E" w:rsidRDefault="0077387E" w:rsidP="0077387E">
      <w:pPr>
        <w:ind w:left="720"/>
        <w:jc w:val="both"/>
      </w:pPr>
    </w:p>
    <w:p w:rsidR="00D37EBF" w:rsidRDefault="00D37EBF" w:rsidP="00D37EBF">
      <w:pPr>
        <w:numPr>
          <w:ilvl w:val="0"/>
          <w:numId w:val="4"/>
        </w:numPr>
        <w:jc w:val="both"/>
      </w:pPr>
      <w:r w:rsidRPr="00837FDE">
        <w:t xml:space="preserve">Végrehajtásra került a </w:t>
      </w:r>
      <w:r>
        <w:rPr>
          <w:b/>
          <w:i/>
        </w:rPr>
        <w:t>592/2019. (IX.28.)</w:t>
      </w:r>
      <w:r w:rsidRPr="00837FDE">
        <w:rPr>
          <w:b/>
          <w:i/>
        </w:rPr>
        <w:t xml:space="preserve"> Kgy.sz határozat</w:t>
      </w:r>
      <w:r w:rsidR="006238F2">
        <w:rPr>
          <w:b/>
          <w:i/>
        </w:rPr>
        <w:t>,</w:t>
      </w:r>
      <w:r w:rsidRPr="00837FDE">
        <w:t xml:space="preserve"> mely </w:t>
      </w:r>
      <w:r>
        <w:t>kimondta, hogy az AGORA</w:t>
      </w:r>
      <w:r w:rsidRPr="00D37EBF">
        <w:t xml:space="preserve"> Szombathelyi Kulturális Központ</w:t>
      </w:r>
      <w:r w:rsidR="006238F2">
        <w:t xml:space="preserve">tal </w:t>
      </w:r>
      <w:r>
        <w:t>kapcsol</w:t>
      </w:r>
      <w:r w:rsidR="006238F2">
        <w:t>atos</w:t>
      </w:r>
      <w:r>
        <w:t xml:space="preserve"> munkáltatói döntés fedezete az intézmény költségvetésében biztosításra kerül. </w:t>
      </w:r>
    </w:p>
    <w:p w:rsidR="00D37EBF" w:rsidRPr="00837FDE" w:rsidRDefault="00D37EBF" w:rsidP="00D37EBF">
      <w:pPr>
        <w:ind w:left="360"/>
        <w:jc w:val="both"/>
        <w:rPr>
          <w:b/>
          <w:i/>
        </w:rPr>
      </w:pPr>
      <w:r>
        <w:rPr>
          <w:b/>
          <w:i/>
        </w:rPr>
        <w:t xml:space="preserve">   </w:t>
      </w:r>
      <w:r w:rsidRPr="00837FDE">
        <w:rPr>
          <w:b/>
          <w:i/>
        </w:rPr>
        <w:t xml:space="preserve"> (egyenleg: </w:t>
      </w:r>
      <w:r>
        <w:rPr>
          <w:b/>
          <w:i/>
        </w:rPr>
        <w:t>-8.460</w:t>
      </w:r>
      <w:r w:rsidRPr="00837FDE">
        <w:rPr>
          <w:b/>
          <w:i/>
        </w:rPr>
        <w:t xml:space="preserve"> eFt) </w:t>
      </w:r>
    </w:p>
    <w:p w:rsidR="00D37EBF" w:rsidRDefault="00D37EBF" w:rsidP="0077387E">
      <w:pPr>
        <w:ind w:left="720"/>
        <w:jc w:val="both"/>
      </w:pPr>
    </w:p>
    <w:p w:rsidR="0045503B" w:rsidRDefault="0045503B" w:rsidP="0045503B">
      <w:pPr>
        <w:numPr>
          <w:ilvl w:val="0"/>
          <w:numId w:val="4"/>
        </w:numPr>
        <w:jc w:val="both"/>
      </w:pPr>
      <w:r>
        <w:t>Az</w:t>
      </w:r>
      <w:r w:rsidRPr="00837FDE">
        <w:t xml:space="preserve"> </w:t>
      </w:r>
      <w:r>
        <w:rPr>
          <w:b/>
          <w:i/>
        </w:rPr>
        <w:t>527/2019. (IX.28.)</w:t>
      </w:r>
      <w:r w:rsidRPr="00837FDE">
        <w:rPr>
          <w:b/>
          <w:i/>
        </w:rPr>
        <w:t xml:space="preserve"> Kgy.sz határozat</w:t>
      </w:r>
      <w:r w:rsidRPr="00837FDE">
        <w:t xml:space="preserve"> </w:t>
      </w:r>
      <w:r>
        <w:t xml:space="preserve">alapján, a Közterület-felügyelet intézménynél történt munkáltatói döntés fedezetének biztosítása érdekében az intézmény költségvetésének kiemelt előirányzatai közötti átcsoportosítás kerül végrehajtásra.  </w:t>
      </w:r>
    </w:p>
    <w:p w:rsidR="0045503B" w:rsidRDefault="0045503B" w:rsidP="0045503B">
      <w:pPr>
        <w:ind w:left="360"/>
        <w:jc w:val="both"/>
        <w:rPr>
          <w:b/>
          <w:i/>
        </w:rPr>
      </w:pPr>
      <w:r>
        <w:rPr>
          <w:b/>
          <w:i/>
        </w:rPr>
        <w:t xml:space="preserve">   </w:t>
      </w:r>
      <w:r w:rsidRPr="00837FDE">
        <w:rPr>
          <w:b/>
          <w:i/>
        </w:rPr>
        <w:t xml:space="preserve"> (egyenleg: </w:t>
      </w:r>
      <w:r>
        <w:rPr>
          <w:b/>
          <w:i/>
        </w:rPr>
        <w:t>0</w:t>
      </w:r>
      <w:r w:rsidRPr="00837FDE">
        <w:rPr>
          <w:b/>
          <w:i/>
        </w:rPr>
        <w:t xml:space="preserve"> eFt) </w:t>
      </w:r>
    </w:p>
    <w:p w:rsidR="00D77149" w:rsidRPr="00837FDE" w:rsidRDefault="00D77149" w:rsidP="00D77149">
      <w:pPr>
        <w:jc w:val="both"/>
        <w:rPr>
          <w:b/>
          <w:i/>
        </w:rPr>
      </w:pPr>
    </w:p>
    <w:p w:rsidR="0045503B" w:rsidRPr="0045503B" w:rsidRDefault="0045503B" w:rsidP="0045503B">
      <w:pPr>
        <w:numPr>
          <w:ilvl w:val="0"/>
          <w:numId w:val="4"/>
        </w:numPr>
        <w:jc w:val="both"/>
        <w:rPr>
          <w:b/>
          <w:i/>
        </w:rPr>
      </w:pPr>
      <w:r>
        <w:t>A</w:t>
      </w:r>
      <w:r w:rsidRPr="00837FDE">
        <w:t xml:space="preserve"> </w:t>
      </w:r>
      <w:r w:rsidRPr="0045503B">
        <w:rPr>
          <w:b/>
          <w:i/>
        </w:rPr>
        <w:t>623/</w:t>
      </w:r>
      <w:r>
        <w:rPr>
          <w:b/>
          <w:i/>
        </w:rPr>
        <w:t>2019. (XII.19.)</w:t>
      </w:r>
      <w:r w:rsidRPr="00837FDE">
        <w:rPr>
          <w:b/>
          <w:i/>
        </w:rPr>
        <w:t xml:space="preserve"> Kgy.sz határozat</w:t>
      </w:r>
      <w:r w:rsidRPr="00837FDE">
        <w:t xml:space="preserve"> </w:t>
      </w:r>
      <w:r>
        <w:t>a Szombathelyi Sportközpont és Sportiskola Nonprofit Kft. részére likviditásának fenntartása érdekében 20.000 eFt biztosítását mondta ki a társaság részére.</w:t>
      </w:r>
    </w:p>
    <w:p w:rsidR="0045503B" w:rsidRPr="00837FDE" w:rsidRDefault="0045503B" w:rsidP="0045503B">
      <w:pPr>
        <w:ind w:left="720"/>
        <w:jc w:val="both"/>
        <w:rPr>
          <w:b/>
          <w:i/>
        </w:rPr>
      </w:pPr>
      <w:r w:rsidRPr="00837FDE">
        <w:rPr>
          <w:b/>
          <w:i/>
        </w:rPr>
        <w:t xml:space="preserve">(egyenleg: </w:t>
      </w:r>
      <w:r>
        <w:rPr>
          <w:b/>
          <w:i/>
        </w:rPr>
        <w:t>-20.000</w:t>
      </w:r>
      <w:r w:rsidRPr="00837FDE">
        <w:rPr>
          <w:b/>
          <w:i/>
        </w:rPr>
        <w:t xml:space="preserve"> eFt) </w:t>
      </w:r>
    </w:p>
    <w:p w:rsidR="00C94ADC" w:rsidRDefault="00C94ADC" w:rsidP="004D5B6C">
      <w:pPr>
        <w:ind w:left="720"/>
        <w:jc w:val="both"/>
        <w:rPr>
          <w:b/>
          <w:i/>
        </w:rPr>
      </w:pPr>
    </w:p>
    <w:p w:rsidR="006B5007" w:rsidRPr="00C41100" w:rsidRDefault="006B5007" w:rsidP="006B5007">
      <w:pPr>
        <w:numPr>
          <w:ilvl w:val="0"/>
          <w:numId w:val="4"/>
        </w:numPr>
        <w:jc w:val="both"/>
      </w:pPr>
      <w:r>
        <w:t xml:space="preserve">A </w:t>
      </w:r>
      <w:r w:rsidRPr="006B5007">
        <w:rPr>
          <w:b/>
          <w:i/>
        </w:rPr>
        <w:t>308/2019</w:t>
      </w:r>
      <w:r w:rsidRPr="00C41100">
        <w:rPr>
          <w:b/>
          <w:i/>
        </w:rPr>
        <w:t>. (</w:t>
      </w:r>
      <w:r>
        <w:rPr>
          <w:b/>
          <w:i/>
        </w:rPr>
        <w:t>VI.18.</w:t>
      </w:r>
      <w:r w:rsidRPr="00C41100">
        <w:rPr>
          <w:b/>
          <w:i/>
        </w:rPr>
        <w:t>) kgy.sz. határozat</w:t>
      </w:r>
      <w:r>
        <w:t xml:space="preserve">ban foglaltak alapján önkormányzatunk a muzeális intézmények szakmai támogatására (Kubinyi Ágoston Program) fordítható központosított előirányzat terhére 2.000 eFt összegű támogatásban részesült.  A támogatási </w:t>
      </w:r>
      <w:r w:rsidRPr="00C41100">
        <w:t xml:space="preserve">összeg </w:t>
      </w:r>
      <w:r>
        <w:t xml:space="preserve">az önkormányzat költségvetésébe, </w:t>
      </w:r>
      <w:r w:rsidRPr="00C41100">
        <w:t xml:space="preserve">a </w:t>
      </w:r>
      <w:r>
        <w:t>k</w:t>
      </w:r>
      <w:r w:rsidRPr="00C41100">
        <w:t>iadási előirányzat</w:t>
      </w:r>
      <w:r>
        <w:t xml:space="preserve"> (támogatási összeg, valamint a 222 eFt összegű önrész biztosítása) a </w:t>
      </w:r>
      <w:r w:rsidRPr="00C41100">
        <w:t>Savaria Múzeum</w:t>
      </w:r>
      <w:r>
        <w:t xml:space="preserve"> intézmény költségvetésébe be</w:t>
      </w:r>
      <w:r w:rsidRPr="00C41100">
        <w:t xml:space="preserve">emelésre került. </w:t>
      </w:r>
    </w:p>
    <w:p w:rsidR="006B5007" w:rsidRDefault="006B5007" w:rsidP="006B5007">
      <w:pPr>
        <w:jc w:val="both"/>
        <w:rPr>
          <w:b/>
          <w:i/>
        </w:rPr>
      </w:pPr>
      <w:r>
        <w:rPr>
          <w:b/>
          <w:i/>
        </w:rPr>
        <w:t xml:space="preserve">  </w:t>
      </w:r>
      <w:r w:rsidRPr="00E41863">
        <w:rPr>
          <w:b/>
          <w:i/>
        </w:rPr>
        <w:t xml:space="preserve">        (egyenleg:</w:t>
      </w:r>
      <w:r>
        <w:rPr>
          <w:b/>
          <w:i/>
        </w:rPr>
        <w:t xml:space="preserve"> -222 </w:t>
      </w:r>
      <w:r w:rsidRPr="00E41863">
        <w:rPr>
          <w:b/>
          <w:i/>
        </w:rPr>
        <w:t xml:space="preserve">eFt) </w:t>
      </w:r>
    </w:p>
    <w:p w:rsidR="00D77149" w:rsidRDefault="00D77149" w:rsidP="006B5007">
      <w:pPr>
        <w:jc w:val="both"/>
        <w:rPr>
          <w:b/>
          <w:i/>
        </w:rPr>
      </w:pPr>
    </w:p>
    <w:p w:rsidR="00D77149" w:rsidRDefault="00D77149" w:rsidP="006B5007">
      <w:pPr>
        <w:jc w:val="both"/>
        <w:rPr>
          <w:b/>
          <w:i/>
        </w:rPr>
      </w:pPr>
    </w:p>
    <w:p w:rsidR="003F319A" w:rsidRDefault="003F319A" w:rsidP="006B5007">
      <w:pPr>
        <w:jc w:val="both"/>
        <w:rPr>
          <w:b/>
          <w:i/>
        </w:rPr>
      </w:pPr>
    </w:p>
    <w:p w:rsidR="006B5007" w:rsidRDefault="006B5007" w:rsidP="006B5007">
      <w:pPr>
        <w:jc w:val="both"/>
        <w:rPr>
          <w:b/>
          <w:i/>
        </w:rPr>
      </w:pPr>
    </w:p>
    <w:p w:rsidR="006B5007" w:rsidRPr="00D34C08" w:rsidRDefault="006B5007" w:rsidP="00B74744">
      <w:pPr>
        <w:numPr>
          <w:ilvl w:val="0"/>
          <w:numId w:val="21"/>
        </w:numPr>
        <w:jc w:val="both"/>
        <w:rPr>
          <w:b/>
          <w:i/>
        </w:rPr>
      </w:pPr>
      <w:r>
        <w:t xml:space="preserve">A </w:t>
      </w:r>
      <w:r w:rsidR="00D34C08" w:rsidRPr="00D34C08">
        <w:rPr>
          <w:b/>
          <w:i/>
        </w:rPr>
        <w:t>310/2019. (VI.18.) kgy.sz. határozat</w:t>
      </w:r>
      <w:r w:rsidR="00D34C08">
        <w:t xml:space="preserve">ban </w:t>
      </w:r>
      <w:r>
        <w:t xml:space="preserve">kimondott „Járásszékhely települési önkormányzatok által fenntartott múzeumok szakmai támogatása” pályázat nyertesként zárultak. A pályázat önerőt nem igényelt. Az elnyert támogatási összeg </w:t>
      </w:r>
      <w:r w:rsidR="00D34C08">
        <w:t>1.600</w:t>
      </w:r>
      <w:r>
        <w:t>eFt.  A</w:t>
      </w:r>
      <w:r w:rsidR="00D34C08">
        <w:t xml:space="preserve"> </w:t>
      </w:r>
      <w:r w:rsidR="00D34C08" w:rsidRPr="00D34C08">
        <w:t>támogatási összeg az önkormányzat költségvetésébe</w:t>
      </w:r>
      <w:r w:rsidR="00D34C08">
        <w:t xml:space="preserve">, a </w:t>
      </w:r>
      <w:r>
        <w:t xml:space="preserve"> kiadási előirányzat</w:t>
      </w:r>
      <w:r w:rsidR="00D34C08">
        <w:t xml:space="preserve"> pedig a</w:t>
      </w:r>
      <w:r>
        <w:t xml:space="preserve"> Sav</w:t>
      </w:r>
      <w:r w:rsidR="00D34C08">
        <w:t xml:space="preserve">aria Múzeum költségvetésébe beemelésre került. </w:t>
      </w:r>
    </w:p>
    <w:p w:rsidR="006B5007" w:rsidRDefault="006B5007" w:rsidP="006B5007">
      <w:pPr>
        <w:ind w:left="720"/>
        <w:jc w:val="both"/>
        <w:rPr>
          <w:b/>
          <w:i/>
        </w:rPr>
      </w:pPr>
      <w:r w:rsidRPr="00E41863">
        <w:rPr>
          <w:b/>
          <w:i/>
        </w:rPr>
        <w:t>(egyenleg:</w:t>
      </w:r>
      <w:r>
        <w:rPr>
          <w:b/>
          <w:i/>
        </w:rPr>
        <w:t xml:space="preserve">0 </w:t>
      </w:r>
      <w:r w:rsidRPr="00E41863">
        <w:rPr>
          <w:b/>
          <w:i/>
        </w:rPr>
        <w:t xml:space="preserve">eFt) </w:t>
      </w:r>
    </w:p>
    <w:p w:rsidR="00710994" w:rsidRDefault="00710994" w:rsidP="00710994">
      <w:pPr>
        <w:ind w:left="720"/>
        <w:jc w:val="both"/>
        <w:rPr>
          <w:b/>
          <w:i/>
        </w:rPr>
      </w:pPr>
    </w:p>
    <w:p w:rsidR="007E544A" w:rsidRDefault="007E544A" w:rsidP="00805C0C">
      <w:pPr>
        <w:ind w:left="720"/>
        <w:jc w:val="both"/>
        <w:rPr>
          <w:b/>
          <w:i/>
        </w:rPr>
      </w:pPr>
    </w:p>
    <w:p w:rsidR="00796C3E" w:rsidRPr="005E33B0" w:rsidRDefault="00796C3E" w:rsidP="00AE4F0F">
      <w:pPr>
        <w:numPr>
          <w:ilvl w:val="0"/>
          <w:numId w:val="7"/>
        </w:numPr>
        <w:rPr>
          <w:b/>
          <w:i/>
          <w:u w:val="single"/>
        </w:rPr>
      </w:pPr>
      <w:r w:rsidRPr="005E33B0">
        <w:rPr>
          <w:b/>
          <w:i/>
          <w:u w:val="single"/>
        </w:rPr>
        <w:t>A Közgyűlési</w:t>
      </w:r>
      <w:r w:rsidR="00EF77EF" w:rsidRPr="005E33B0">
        <w:rPr>
          <w:b/>
          <w:i/>
          <w:u w:val="single"/>
        </w:rPr>
        <w:t xml:space="preserve"> döntés alapján biztosított</w:t>
      </w:r>
      <w:r w:rsidRPr="005E33B0">
        <w:rPr>
          <w:b/>
          <w:i/>
          <w:u w:val="single"/>
        </w:rPr>
        <w:t xml:space="preserve"> tételek összevont egyenlege:</w:t>
      </w:r>
    </w:p>
    <w:p w:rsidR="00A248DD" w:rsidRDefault="00100F79" w:rsidP="00100F79">
      <w:pPr>
        <w:ind w:left="1350"/>
        <w:rPr>
          <w:b/>
          <w:i/>
          <w:u w:val="single"/>
        </w:rPr>
      </w:pPr>
      <w:r w:rsidRPr="005E33B0">
        <w:rPr>
          <w:b/>
          <w:i/>
          <w:u w:val="single"/>
        </w:rPr>
        <w:t xml:space="preserve"> </w:t>
      </w:r>
      <w:r w:rsidR="00223397">
        <w:rPr>
          <w:b/>
          <w:i/>
          <w:u w:val="single"/>
        </w:rPr>
        <w:t>-28.6</w:t>
      </w:r>
      <w:r w:rsidR="009106A2">
        <w:rPr>
          <w:b/>
          <w:i/>
          <w:u w:val="single"/>
        </w:rPr>
        <w:t xml:space="preserve">82 </w:t>
      </w:r>
      <w:r w:rsidR="00796C3E" w:rsidRPr="005E33B0">
        <w:rPr>
          <w:b/>
          <w:i/>
          <w:u w:val="single"/>
        </w:rPr>
        <w:t>eFt</w:t>
      </w:r>
    </w:p>
    <w:p w:rsidR="00EA517B" w:rsidRDefault="00EA517B" w:rsidP="00100F79">
      <w:pPr>
        <w:ind w:left="1350"/>
        <w:rPr>
          <w:b/>
          <w:i/>
          <w:u w:val="single"/>
        </w:rPr>
      </w:pPr>
    </w:p>
    <w:p w:rsidR="005F58DE" w:rsidRDefault="005F58DE" w:rsidP="00100F79">
      <w:pPr>
        <w:ind w:left="1350"/>
        <w:rPr>
          <w:b/>
          <w:i/>
          <w:u w:val="single"/>
        </w:rPr>
      </w:pPr>
    </w:p>
    <w:p w:rsidR="005F58DE" w:rsidRDefault="005F58DE" w:rsidP="005F58DE">
      <w:pPr>
        <w:keepNext/>
        <w:jc w:val="both"/>
        <w:outlineLvl w:val="7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III.</w:t>
      </w:r>
      <w:r w:rsidR="009106A2">
        <w:rPr>
          <w:rFonts w:cs="Arial"/>
          <w:b/>
          <w:bCs/>
          <w:szCs w:val="20"/>
        </w:rPr>
        <w:t>A 2020</w:t>
      </w:r>
      <w:r w:rsidRPr="008E60FB">
        <w:rPr>
          <w:rFonts w:cs="Arial"/>
          <w:b/>
          <w:bCs/>
          <w:szCs w:val="20"/>
        </w:rPr>
        <w:t xml:space="preserve"> évi teljesítési adatok alapján a költségvetésben</w:t>
      </w:r>
      <w:r>
        <w:rPr>
          <w:rFonts w:cs="Arial"/>
          <w:b/>
          <w:bCs/>
          <w:szCs w:val="20"/>
        </w:rPr>
        <w:t xml:space="preserve"> egyenleget befolyásoló</w:t>
      </w:r>
      <w:r w:rsidRPr="008E60FB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>bevételi többletek, elmaradások</w:t>
      </w:r>
      <w:r w:rsidRPr="008E60FB">
        <w:rPr>
          <w:rFonts w:cs="Arial"/>
          <w:b/>
          <w:bCs/>
          <w:szCs w:val="20"/>
        </w:rPr>
        <w:t xml:space="preserve"> bemutatása. </w:t>
      </w:r>
    </w:p>
    <w:p w:rsidR="005F58DE" w:rsidRDefault="005F58DE" w:rsidP="005F58DE"/>
    <w:p w:rsidR="005F58DE" w:rsidRPr="008E60FB" w:rsidRDefault="005F58DE" w:rsidP="005F58DE"/>
    <w:p w:rsidR="005F58DE" w:rsidRDefault="005F58DE" w:rsidP="005F58DE">
      <w:pPr>
        <w:numPr>
          <w:ilvl w:val="0"/>
          <w:numId w:val="11"/>
        </w:numPr>
        <w:rPr>
          <w:b/>
          <w:u w:val="single"/>
        </w:rPr>
      </w:pPr>
      <w:bookmarkStart w:id="1" w:name="OLE_LINK3"/>
      <w:bookmarkStart w:id="2" w:name="OLE_LINK4"/>
      <w:r>
        <w:rPr>
          <w:b/>
          <w:u w:val="single"/>
        </w:rPr>
        <w:t xml:space="preserve">KÖZHATALMI BEVÉTELEK - </w:t>
      </w:r>
      <w:r w:rsidRPr="008E60FB">
        <w:rPr>
          <w:b/>
          <w:u w:val="single"/>
        </w:rPr>
        <w:t>Helyi adó bevételek</w:t>
      </w:r>
      <w:r>
        <w:rPr>
          <w:b/>
          <w:u w:val="single"/>
        </w:rPr>
        <w:t>, Közterület felügyelet bírság bevétele</w:t>
      </w:r>
      <w:r w:rsidRPr="008E60FB">
        <w:rPr>
          <w:b/>
          <w:u w:val="single"/>
        </w:rPr>
        <w:t xml:space="preserve"> </w:t>
      </w:r>
    </w:p>
    <w:p w:rsidR="005F58DE" w:rsidRDefault="005F58DE" w:rsidP="005F58DE">
      <w:pPr>
        <w:rPr>
          <w:b/>
          <w:u w:val="single"/>
        </w:rPr>
      </w:pPr>
    </w:p>
    <w:p w:rsidR="005F58DE" w:rsidRPr="008E60FB" w:rsidRDefault="005F58DE" w:rsidP="005F58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8"/>
        <w:gridCol w:w="2754"/>
      </w:tblGrid>
      <w:tr w:rsidR="005F58DE" w:rsidRPr="008E60FB" w:rsidTr="004D2795">
        <w:trPr>
          <w:trHeight w:val="572"/>
        </w:trPr>
        <w:tc>
          <w:tcPr>
            <w:tcW w:w="6308" w:type="dxa"/>
            <w:shd w:val="clear" w:color="auto" w:fill="auto"/>
          </w:tcPr>
          <w:p w:rsidR="005F58DE" w:rsidRPr="008E60FB" w:rsidRDefault="005F58DE" w:rsidP="0067175F">
            <w:pPr>
              <w:jc w:val="center"/>
              <w:rPr>
                <w:rFonts w:cs="Arial"/>
                <w:b/>
              </w:rPr>
            </w:pPr>
            <w:r w:rsidRPr="008E60FB">
              <w:rPr>
                <w:rFonts w:cs="Arial"/>
                <w:b/>
              </w:rPr>
              <w:t>Költségvetési előirányzat megnevezése</w:t>
            </w:r>
          </w:p>
        </w:tc>
        <w:tc>
          <w:tcPr>
            <w:tcW w:w="2754" w:type="dxa"/>
            <w:shd w:val="clear" w:color="auto" w:fill="auto"/>
          </w:tcPr>
          <w:p w:rsidR="005F58DE" w:rsidRPr="008E60FB" w:rsidRDefault="005F58DE" w:rsidP="0067175F">
            <w:pPr>
              <w:jc w:val="center"/>
              <w:rPr>
                <w:rFonts w:cs="Arial"/>
                <w:b/>
              </w:rPr>
            </w:pPr>
            <w:r w:rsidRPr="008E60FB">
              <w:rPr>
                <w:rFonts w:cs="Arial"/>
                <w:b/>
              </w:rPr>
              <w:t>Összeg (ezer forintban)</w:t>
            </w:r>
          </w:p>
          <w:p w:rsidR="005F58DE" w:rsidRPr="008E60FB" w:rsidRDefault="005F58DE" w:rsidP="0067175F">
            <w:pPr>
              <w:jc w:val="center"/>
              <w:rPr>
                <w:rFonts w:cs="Arial"/>
                <w:b/>
              </w:rPr>
            </w:pPr>
            <w:r w:rsidRPr="008E60FB">
              <w:rPr>
                <w:rFonts w:cs="Arial"/>
                <w:b/>
              </w:rPr>
              <w:t>(+) előjel hiányt csökkentő tétel</w:t>
            </w:r>
          </w:p>
          <w:p w:rsidR="005F58DE" w:rsidRPr="008E60FB" w:rsidRDefault="005F58DE" w:rsidP="0067175F">
            <w:pPr>
              <w:jc w:val="center"/>
              <w:rPr>
                <w:rFonts w:cs="Arial"/>
                <w:b/>
              </w:rPr>
            </w:pPr>
            <w:r w:rsidRPr="008E60FB">
              <w:rPr>
                <w:rFonts w:cs="Arial"/>
                <w:b/>
              </w:rPr>
              <w:t>(-) előjel hiányt növelő tétel</w:t>
            </w:r>
          </w:p>
        </w:tc>
      </w:tr>
      <w:tr w:rsidR="005F58DE" w:rsidRPr="008E60FB" w:rsidTr="004D2795">
        <w:tc>
          <w:tcPr>
            <w:tcW w:w="6308" w:type="dxa"/>
            <w:shd w:val="clear" w:color="auto" w:fill="auto"/>
          </w:tcPr>
          <w:p w:rsidR="005F58DE" w:rsidRPr="008E60FB" w:rsidRDefault="005F58DE" w:rsidP="009106A2">
            <w:pPr>
              <w:rPr>
                <w:rFonts w:cs="Arial"/>
              </w:rPr>
            </w:pPr>
            <w:r w:rsidRPr="008E60FB">
              <w:rPr>
                <w:rFonts w:cs="Arial"/>
              </w:rPr>
              <w:t xml:space="preserve">Termőföld bérbeadásából származó bevétel </w:t>
            </w:r>
            <w:r w:rsidR="009106A2">
              <w:rPr>
                <w:rFonts w:cs="Arial"/>
              </w:rPr>
              <w:t>rendezése</w:t>
            </w:r>
          </w:p>
        </w:tc>
        <w:tc>
          <w:tcPr>
            <w:tcW w:w="2754" w:type="dxa"/>
            <w:shd w:val="clear" w:color="auto" w:fill="auto"/>
          </w:tcPr>
          <w:p w:rsidR="005F58DE" w:rsidRPr="008E60FB" w:rsidRDefault="009106A2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-695</w:t>
            </w:r>
          </w:p>
        </w:tc>
      </w:tr>
      <w:tr w:rsidR="005F58DE" w:rsidRPr="008E60FB" w:rsidTr="004D2795">
        <w:tc>
          <w:tcPr>
            <w:tcW w:w="6308" w:type="dxa"/>
            <w:shd w:val="clear" w:color="auto" w:fill="auto"/>
          </w:tcPr>
          <w:p w:rsidR="005F58DE" w:rsidRPr="008E60FB" w:rsidRDefault="005F58DE" w:rsidP="009106A2">
            <w:pPr>
              <w:rPr>
                <w:rFonts w:cs="Arial"/>
              </w:rPr>
            </w:pPr>
            <w:r w:rsidRPr="008E60FB">
              <w:rPr>
                <w:rFonts w:cs="Arial"/>
              </w:rPr>
              <w:t xml:space="preserve">Építményadó bevétel </w:t>
            </w:r>
            <w:r w:rsidR="009106A2">
              <w:rPr>
                <w:rFonts w:cs="Arial"/>
              </w:rPr>
              <w:t>rendezése</w:t>
            </w:r>
          </w:p>
        </w:tc>
        <w:tc>
          <w:tcPr>
            <w:tcW w:w="2754" w:type="dxa"/>
            <w:shd w:val="clear" w:color="auto" w:fill="auto"/>
          </w:tcPr>
          <w:p w:rsidR="005F58DE" w:rsidRPr="008E60FB" w:rsidRDefault="009106A2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-3.466</w:t>
            </w:r>
          </w:p>
        </w:tc>
      </w:tr>
      <w:tr w:rsidR="005F58DE" w:rsidRPr="008E60FB" w:rsidTr="004D2795">
        <w:tc>
          <w:tcPr>
            <w:tcW w:w="6308" w:type="dxa"/>
            <w:shd w:val="clear" w:color="auto" w:fill="auto"/>
          </w:tcPr>
          <w:p w:rsidR="005F58DE" w:rsidRPr="008E60FB" w:rsidRDefault="005F58DE" w:rsidP="0067175F">
            <w:pPr>
              <w:rPr>
                <w:rFonts w:cs="Arial"/>
              </w:rPr>
            </w:pPr>
            <w:r w:rsidRPr="008E60FB">
              <w:rPr>
                <w:rFonts w:cs="Arial"/>
              </w:rPr>
              <w:t xml:space="preserve">Helyi iparűzési adó bevétel </w:t>
            </w:r>
            <w:r>
              <w:rPr>
                <w:rFonts w:cs="Arial"/>
              </w:rPr>
              <w:t xml:space="preserve">tényleges </w:t>
            </w:r>
            <w:r w:rsidRPr="008E60FB">
              <w:rPr>
                <w:rFonts w:cs="Arial"/>
              </w:rPr>
              <w:t>többlete</w:t>
            </w:r>
          </w:p>
        </w:tc>
        <w:tc>
          <w:tcPr>
            <w:tcW w:w="2754" w:type="dxa"/>
            <w:shd w:val="clear" w:color="auto" w:fill="auto"/>
          </w:tcPr>
          <w:p w:rsidR="005F58DE" w:rsidRDefault="009106A2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+737.976</w:t>
            </w:r>
          </w:p>
        </w:tc>
      </w:tr>
      <w:tr w:rsidR="005F58DE" w:rsidRPr="008E60FB" w:rsidTr="004D2795">
        <w:tc>
          <w:tcPr>
            <w:tcW w:w="6308" w:type="dxa"/>
            <w:shd w:val="clear" w:color="auto" w:fill="auto"/>
          </w:tcPr>
          <w:p w:rsidR="005F58DE" w:rsidRPr="008E60FB" w:rsidRDefault="005F58DE" w:rsidP="0067175F">
            <w:pPr>
              <w:rPr>
                <w:rFonts w:cs="Arial"/>
              </w:rPr>
            </w:pPr>
            <w:r w:rsidRPr="008E60FB">
              <w:rPr>
                <w:rFonts w:cs="Arial"/>
              </w:rPr>
              <w:t xml:space="preserve">Gépjárműadó bevétel </w:t>
            </w:r>
            <w:r>
              <w:rPr>
                <w:rFonts w:cs="Arial"/>
              </w:rPr>
              <w:t>többlete</w:t>
            </w:r>
          </w:p>
        </w:tc>
        <w:tc>
          <w:tcPr>
            <w:tcW w:w="2754" w:type="dxa"/>
            <w:shd w:val="clear" w:color="auto" w:fill="auto"/>
          </w:tcPr>
          <w:p w:rsidR="005F58DE" w:rsidRPr="008E60FB" w:rsidRDefault="009106A2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+9.959</w:t>
            </w:r>
          </w:p>
        </w:tc>
      </w:tr>
      <w:tr w:rsidR="005F58DE" w:rsidRPr="008E60FB" w:rsidTr="004D2795">
        <w:tc>
          <w:tcPr>
            <w:tcW w:w="6308" w:type="dxa"/>
            <w:shd w:val="clear" w:color="auto" w:fill="auto"/>
          </w:tcPr>
          <w:p w:rsidR="005F58DE" w:rsidRPr="008E60FB" w:rsidRDefault="005F58DE" w:rsidP="0067175F">
            <w:pPr>
              <w:rPr>
                <w:rFonts w:cs="Arial"/>
              </w:rPr>
            </w:pPr>
            <w:r w:rsidRPr="008E60FB">
              <w:rPr>
                <w:rFonts w:cs="Arial"/>
              </w:rPr>
              <w:t xml:space="preserve">Idegenforgalmi adóbevétel </w:t>
            </w:r>
            <w:r>
              <w:rPr>
                <w:rFonts w:cs="Arial"/>
              </w:rPr>
              <w:t>többlete</w:t>
            </w:r>
          </w:p>
        </w:tc>
        <w:tc>
          <w:tcPr>
            <w:tcW w:w="2754" w:type="dxa"/>
            <w:shd w:val="clear" w:color="auto" w:fill="auto"/>
          </w:tcPr>
          <w:p w:rsidR="005F58DE" w:rsidRPr="008E60FB" w:rsidRDefault="009106A2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+17.363</w:t>
            </w:r>
          </w:p>
        </w:tc>
      </w:tr>
      <w:tr w:rsidR="005F58DE" w:rsidRPr="008E60FB" w:rsidTr="004D2795">
        <w:tc>
          <w:tcPr>
            <w:tcW w:w="6308" w:type="dxa"/>
            <w:shd w:val="clear" w:color="auto" w:fill="auto"/>
          </w:tcPr>
          <w:p w:rsidR="005F58DE" w:rsidRPr="008E60FB" w:rsidRDefault="005F58DE" w:rsidP="0067175F">
            <w:pPr>
              <w:rPr>
                <w:rFonts w:cs="Arial"/>
              </w:rPr>
            </w:pPr>
            <w:r>
              <w:rPr>
                <w:rFonts w:cs="Arial"/>
              </w:rPr>
              <w:t>Közterület felügyelet bírság bevétel rendezése</w:t>
            </w:r>
          </w:p>
        </w:tc>
        <w:tc>
          <w:tcPr>
            <w:tcW w:w="2754" w:type="dxa"/>
            <w:shd w:val="clear" w:color="auto" w:fill="auto"/>
          </w:tcPr>
          <w:p w:rsidR="005F58DE" w:rsidRDefault="009106A2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-2.335</w:t>
            </w:r>
          </w:p>
        </w:tc>
      </w:tr>
      <w:tr w:rsidR="005F58DE" w:rsidRPr="008E60FB" w:rsidTr="004D2795">
        <w:tc>
          <w:tcPr>
            <w:tcW w:w="6308" w:type="dxa"/>
            <w:shd w:val="clear" w:color="auto" w:fill="auto"/>
          </w:tcPr>
          <w:p w:rsidR="005F58DE" w:rsidRDefault="005F58DE" w:rsidP="0067175F">
            <w:pPr>
              <w:rPr>
                <w:rFonts w:cs="Arial"/>
              </w:rPr>
            </w:pPr>
            <w:r>
              <w:rPr>
                <w:rFonts w:cs="Arial"/>
              </w:rPr>
              <w:t>Környezettanulmány díjbevétel többlete</w:t>
            </w:r>
          </w:p>
        </w:tc>
        <w:tc>
          <w:tcPr>
            <w:tcW w:w="2754" w:type="dxa"/>
            <w:shd w:val="clear" w:color="auto" w:fill="auto"/>
          </w:tcPr>
          <w:p w:rsidR="005F58DE" w:rsidRDefault="00DE5D42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+4</w:t>
            </w:r>
          </w:p>
        </w:tc>
      </w:tr>
      <w:tr w:rsidR="005F58DE" w:rsidRPr="008E60FB" w:rsidTr="004D2795">
        <w:tc>
          <w:tcPr>
            <w:tcW w:w="6308" w:type="dxa"/>
            <w:tcBorders>
              <w:bottom w:val="single" w:sz="4" w:space="0" w:color="auto"/>
            </w:tcBorders>
            <w:shd w:val="clear" w:color="auto" w:fill="auto"/>
          </w:tcPr>
          <w:p w:rsidR="005F58DE" w:rsidRPr="008E60FB" w:rsidRDefault="005F58DE" w:rsidP="0067175F">
            <w:pPr>
              <w:rPr>
                <w:rFonts w:cs="Arial"/>
              </w:rPr>
            </w:pPr>
            <w:r w:rsidRPr="008E60FB">
              <w:rPr>
                <w:rFonts w:cs="Arial"/>
              </w:rPr>
              <w:t>Egyéb adó és bírságok, pótl</w:t>
            </w:r>
            <w:r w:rsidR="00DE5D42">
              <w:rPr>
                <w:rFonts w:cs="Arial"/>
              </w:rPr>
              <w:t>ékok bevétel többlete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auto"/>
          </w:tcPr>
          <w:p w:rsidR="005F58DE" w:rsidRPr="008E60FB" w:rsidRDefault="00DE5D42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+2.314</w:t>
            </w:r>
          </w:p>
        </w:tc>
      </w:tr>
      <w:tr w:rsidR="005F58DE" w:rsidRPr="008E60FB" w:rsidTr="004D2795">
        <w:tc>
          <w:tcPr>
            <w:tcW w:w="6308" w:type="dxa"/>
            <w:tcBorders>
              <w:bottom w:val="single" w:sz="4" w:space="0" w:color="auto"/>
            </w:tcBorders>
            <w:shd w:val="clear" w:color="auto" w:fill="auto"/>
          </w:tcPr>
          <w:p w:rsidR="005F58DE" w:rsidRDefault="005F58DE" w:rsidP="0067175F">
            <w:pPr>
              <w:rPr>
                <w:rFonts w:cs="Arial"/>
              </w:rPr>
            </w:pPr>
            <w:r>
              <w:rPr>
                <w:rFonts w:cs="Arial"/>
              </w:rPr>
              <w:t>Környeze</w:t>
            </w:r>
            <w:r w:rsidR="00DE5D42">
              <w:rPr>
                <w:rFonts w:cs="Arial"/>
              </w:rPr>
              <w:t>tvédelmi bírság bevétel többlete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auto"/>
          </w:tcPr>
          <w:p w:rsidR="005F58DE" w:rsidRPr="008E60FB" w:rsidRDefault="00DE5D42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+738</w:t>
            </w:r>
          </w:p>
        </w:tc>
      </w:tr>
      <w:tr w:rsidR="005F58DE" w:rsidRPr="008E60FB" w:rsidTr="004D2795">
        <w:tc>
          <w:tcPr>
            <w:tcW w:w="6308" w:type="dxa"/>
            <w:tcBorders>
              <w:bottom w:val="single" w:sz="4" w:space="0" w:color="auto"/>
            </w:tcBorders>
            <w:shd w:val="clear" w:color="auto" w:fill="auto"/>
          </w:tcPr>
          <w:p w:rsidR="005F58DE" w:rsidRDefault="005F58DE" w:rsidP="0067175F">
            <w:pPr>
              <w:rPr>
                <w:rFonts w:cs="Arial"/>
              </w:rPr>
            </w:pPr>
            <w:r>
              <w:rPr>
                <w:rFonts w:cs="Arial"/>
              </w:rPr>
              <w:t>Talajterhelési díjbevétel többlete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auto"/>
          </w:tcPr>
          <w:p w:rsidR="005F58DE" w:rsidRPr="008E60FB" w:rsidRDefault="00DE5D42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+57</w:t>
            </w:r>
          </w:p>
        </w:tc>
      </w:tr>
      <w:tr w:rsidR="005F58DE" w:rsidRPr="008E60FB" w:rsidTr="004D2795">
        <w:tc>
          <w:tcPr>
            <w:tcW w:w="6308" w:type="dxa"/>
            <w:tcBorders>
              <w:top w:val="single" w:sz="4" w:space="0" w:color="auto"/>
            </w:tcBorders>
            <w:shd w:val="clear" w:color="auto" w:fill="auto"/>
          </w:tcPr>
          <w:p w:rsidR="005F58DE" w:rsidRPr="008E60FB" w:rsidRDefault="005F58DE" w:rsidP="0067175F">
            <w:pPr>
              <w:rPr>
                <w:rFonts w:cs="Arial"/>
                <w:b/>
              </w:rPr>
            </w:pPr>
            <w:r w:rsidRPr="008E60FB">
              <w:rPr>
                <w:rFonts w:cs="Arial"/>
                <w:b/>
              </w:rPr>
              <w:t>Összevont egyenleg</w:t>
            </w:r>
          </w:p>
        </w:tc>
        <w:tc>
          <w:tcPr>
            <w:tcW w:w="2754" w:type="dxa"/>
            <w:tcBorders>
              <w:top w:val="single" w:sz="4" w:space="0" w:color="auto"/>
            </w:tcBorders>
            <w:shd w:val="clear" w:color="auto" w:fill="auto"/>
          </w:tcPr>
          <w:p w:rsidR="005F58DE" w:rsidRPr="008E60FB" w:rsidRDefault="00C63635" w:rsidP="0067175F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+761.915</w:t>
            </w:r>
          </w:p>
        </w:tc>
      </w:tr>
      <w:bookmarkEnd w:id="1"/>
      <w:bookmarkEnd w:id="2"/>
    </w:tbl>
    <w:p w:rsidR="005F58DE" w:rsidRDefault="005F58DE" w:rsidP="005F58DE">
      <w:pPr>
        <w:rPr>
          <w:b/>
          <w:u w:val="single"/>
        </w:rPr>
      </w:pPr>
    </w:p>
    <w:p w:rsidR="005F58DE" w:rsidRPr="008E60FB" w:rsidRDefault="005F58DE" w:rsidP="005F58DE">
      <w:pPr>
        <w:rPr>
          <w:b/>
          <w:u w:val="single"/>
        </w:rPr>
      </w:pPr>
      <w:r>
        <w:rPr>
          <w:b/>
          <w:u w:val="single"/>
        </w:rPr>
        <w:t>B.) Vagyongazdálkodási bevételek</w:t>
      </w:r>
    </w:p>
    <w:p w:rsidR="005F58DE" w:rsidRPr="008E60FB" w:rsidRDefault="005F58DE" w:rsidP="005F58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8"/>
        <w:gridCol w:w="2754"/>
      </w:tblGrid>
      <w:tr w:rsidR="005F58DE" w:rsidRPr="008E60FB" w:rsidTr="0067175F">
        <w:trPr>
          <w:trHeight w:val="572"/>
        </w:trPr>
        <w:tc>
          <w:tcPr>
            <w:tcW w:w="6476" w:type="dxa"/>
            <w:shd w:val="clear" w:color="auto" w:fill="auto"/>
          </w:tcPr>
          <w:p w:rsidR="005F58DE" w:rsidRPr="008E60FB" w:rsidRDefault="005F58DE" w:rsidP="0067175F">
            <w:pPr>
              <w:jc w:val="center"/>
              <w:rPr>
                <w:rFonts w:cs="Arial"/>
                <w:b/>
              </w:rPr>
            </w:pPr>
            <w:r w:rsidRPr="008E60FB">
              <w:rPr>
                <w:rFonts w:cs="Arial"/>
                <w:b/>
              </w:rPr>
              <w:t>Költségvetési előirányzat megnevezése</w:t>
            </w:r>
          </w:p>
        </w:tc>
        <w:tc>
          <w:tcPr>
            <w:tcW w:w="2812" w:type="dxa"/>
            <w:shd w:val="clear" w:color="auto" w:fill="auto"/>
          </w:tcPr>
          <w:p w:rsidR="005F58DE" w:rsidRPr="008E60FB" w:rsidRDefault="005F58DE" w:rsidP="0067175F">
            <w:pPr>
              <w:jc w:val="center"/>
              <w:rPr>
                <w:rFonts w:cs="Arial"/>
                <w:b/>
              </w:rPr>
            </w:pPr>
            <w:r w:rsidRPr="008E60FB">
              <w:rPr>
                <w:rFonts w:cs="Arial"/>
                <w:b/>
              </w:rPr>
              <w:t>Összeg (ezer forintban)</w:t>
            </w:r>
          </w:p>
          <w:p w:rsidR="005F58DE" w:rsidRPr="008E60FB" w:rsidRDefault="005F58DE" w:rsidP="0067175F">
            <w:pPr>
              <w:jc w:val="center"/>
              <w:rPr>
                <w:rFonts w:cs="Arial"/>
                <w:b/>
              </w:rPr>
            </w:pPr>
            <w:r w:rsidRPr="008E60FB">
              <w:rPr>
                <w:rFonts w:cs="Arial"/>
                <w:b/>
              </w:rPr>
              <w:t>(+) előjel hiányt csökkentő tétel</w:t>
            </w:r>
          </w:p>
          <w:p w:rsidR="005F58DE" w:rsidRPr="008E60FB" w:rsidRDefault="005F58DE" w:rsidP="0067175F">
            <w:pPr>
              <w:jc w:val="center"/>
              <w:rPr>
                <w:rFonts w:cs="Arial"/>
                <w:b/>
              </w:rPr>
            </w:pPr>
            <w:r w:rsidRPr="008E60FB">
              <w:rPr>
                <w:rFonts w:cs="Arial"/>
                <w:b/>
              </w:rPr>
              <w:t>(-) előjel hiányt növelő tétel</w:t>
            </w:r>
          </w:p>
        </w:tc>
      </w:tr>
      <w:tr w:rsidR="005F58DE" w:rsidRPr="008E60FB" w:rsidTr="0067175F">
        <w:tc>
          <w:tcPr>
            <w:tcW w:w="6476" w:type="dxa"/>
            <w:shd w:val="clear" w:color="auto" w:fill="auto"/>
          </w:tcPr>
          <w:p w:rsidR="005F58DE" w:rsidRPr="008E60FB" w:rsidRDefault="005F58DE" w:rsidP="0067175F">
            <w:pPr>
              <w:rPr>
                <w:rFonts w:cs="Arial"/>
              </w:rPr>
            </w:pPr>
            <w:r w:rsidRPr="008E60FB">
              <w:rPr>
                <w:rFonts w:cs="Arial"/>
              </w:rPr>
              <w:t>Vagy</w:t>
            </w:r>
            <w:r>
              <w:rPr>
                <w:rFonts w:cs="Arial"/>
              </w:rPr>
              <w:t>ongazdálkodási bevétel rendezése</w:t>
            </w:r>
          </w:p>
        </w:tc>
        <w:tc>
          <w:tcPr>
            <w:tcW w:w="2812" w:type="dxa"/>
            <w:shd w:val="clear" w:color="auto" w:fill="auto"/>
          </w:tcPr>
          <w:p w:rsidR="005F58DE" w:rsidRPr="008E60FB" w:rsidRDefault="00BC56AE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+1.954.899</w:t>
            </w:r>
          </w:p>
        </w:tc>
      </w:tr>
      <w:tr w:rsidR="00BC56AE" w:rsidRPr="008E60FB" w:rsidTr="0067175F">
        <w:tc>
          <w:tcPr>
            <w:tcW w:w="6476" w:type="dxa"/>
            <w:shd w:val="clear" w:color="auto" w:fill="auto"/>
          </w:tcPr>
          <w:p w:rsidR="00BC56AE" w:rsidRPr="008E60FB" w:rsidRDefault="00BC56AE" w:rsidP="0067175F">
            <w:pPr>
              <w:rPr>
                <w:rFonts w:cs="Arial"/>
              </w:rPr>
            </w:pPr>
            <w:r>
              <w:rPr>
                <w:rFonts w:cs="Arial"/>
              </w:rPr>
              <w:t>Nyugdíjasok háza befizetés</w:t>
            </w:r>
          </w:p>
        </w:tc>
        <w:tc>
          <w:tcPr>
            <w:tcW w:w="2812" w:type="dxa"/>
            <w:shd w:val="clear" w:color="auto" w:fill="auto"/>
          </w:tcPr>
          <w:p w:rsidR="00BC56AE" w:rsidRDefault="00BC56AE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+49.950</w:t>
            </w:r>
          </w:p>
        </w:tc>
      </w:tr>
      <w:tr w:rsidR="005F58DE" w:rsidRPr="008E60FB" w:rsidTr="0067175F">
        <w:tc>
          <w:tcPr>
            <w:tcW w:w="6476" w:type="dxa"/>
            <w:shd w:val="clear" w:color="auto" w:fill="auto"/>
          </w:tcPr>
          <w:p w:rsidR="005F58DE" w:rsidRPr="008E60FB" w:rsidRDefault="005F58DE" w:rsidP="0067175F">
            <w:pPr>
              <w:rPr>
                <w:rFonts w:cs="Arial"/>
                <w:b/>
              </w:rPr>
            </w:pPr>
            <w:r w:rsidRPr="008E60FB">
              <w:rPr>
                <w:rFonts w:cs="Arial"/>
                <w:b/>
              </w:rPr>
              <w:t>Összevont egyenleg</w:t>
            </w:r>
          </w:p>
        </w:tc>
        <w:tc>
          <w:tcPr>
            <w:tcW w:w="2812" w:type="dxa"/>
            <w:shd w:val="clear" w:color="auto" w:fill="auto"/>
          </w:tcPr>
          <w:p w:rsidR="005F58DE" w:rsidRPr="008E60FB" w:rsidRDefault="00BC56AE" w:rsidP="0067175F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+2.004.849</w:t>
            </w:r>
          </w:p>
        </w:tc>
      </w:tr>
    </w:tbl>
    <w:p w:rsidR="005F58DE" w:rsidRPr="008E60FB" w:rsidRDefault="005F58DE" w:rsidP="005F58DE">
      <w:pPr>
        <w:rPr>
          <w:b/>
          <w:u w:val="single"/>
        </w:rPr>
      </w:pPr>
      <w:r w:rsidRPr="008E60FB">
        <w:rPr>
          <w:b/>
          <w:u w:val="single"/>
        </w:rPr>
        <w:t xml:space="preserve">C.) Működési bevételek </w:t>
      </w:r>
      <w:r>
        <w:rPr>
          <w:b/>
          <w:u w:val="single"/>
        </w:rPr>
        <w:t>előirányzatainak rendezése</w:t>
      </w:r>
      <w:r w:rsidRPr="008E60FB">
        <w:rPr>
          <w:b/>
          <w:u w:val="single"/>
        </w:rPr>
        <w:t xml:space="preserve"> </w:t>
      </w:r>
    </w:p>
    <w:p w:rsidR="005F58DE" w:rsidRDefault="005F58DE" w:rsidP="005F58DE">
      <w:pPr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5"/>
        <w:gridCol w:w="2757"/>
      </w:tblGrid>
      <w:tr w:rsidR="005F58DE" w:rsidRPr="008E60FB" w:rsidTr="0066675F">
        <w:trPr>
          <w:trHeight w:val="572"/>
        </w:trPr>
        <w:tc>
          <w:tcPr>
            <w:tcW w:w="6305" w:type="dxa"/>
            <w:shd w:val="clear" w:color="auto" w:fill="auto"/>
          </w:tcPr>
          <w:p w:rsidR="005F58DE" w:rsidRPr="008E60FB" w:rsidRDefault="005F58DE" w:rsidP="0067175F">
            <w:pPr>
              <w:jc w:val="center"/>
              <w:rPr>
                <w:rFonts w:cs="Arial"/>
                <w:b/>
              </w:rPr>
            </w:pPr>
            <w:r w:rsidRPr="008E60FB">
              <w:rPr>
                <w:rFonts w:cs="Arial"/>
                <w:b/>
              </w:rPr>
              <w:t>Költségvetési előirányzat megnevezése</w:t>
            </w:r>
          </w:p>
        </w:tc>
        <w:tc>
          <w:tcPr>
            <w:tcW w:w="2757" w:type="dxa"/>
            <w:shd w:val="clear" w:color="auto" w:fill="auto"/>
          </w:tcPr>
          <w:p w:rsidR="005F58DE" w:rsidRPr="008E60FB" w:rsidRDefault="005F58DE" w:rsidP="0067175F">
            <w:pPr>
              <w:jc w:val="center"/>
              <w:rPr>
                <w:rFonts w:cs="Arial"/>
                <w:b/>
              </w:rPr>
            </w:pPr>
            <w:r w:rsidRPr="008E60FB">
              <w:rPr>
                <w:rFonts w:cs="Arial"/>
                <w:b/>
              </w:rPr>
              <w:t>Összeg (ezer forintban)</w:t>
            </w:r>
          </w:p>
          <w:p w:rsidR="005F58DE" w:rsidRPr="008E60FB" w:rsidRDefault="005F58DE" w:rsidP="0067175F">
            <w:pPr>
              <w:jc w:val="center"/>
              <w:rPr>
                <w:rFonts w:cs="Arial"/>
                <w:b/>
              </w:rPr>
            </w:pPr>
            <w:r w:rsidRPr="008E60FB">
              <w:rPr>
                <w:rFonts w:cs="Arial"/>
                <w:b/>
              </w:rPr>
              <w:t>(+) előjel hiányt csökkentő tétel</w:t>
            </w:r>
          </w:p>
          <w:p w:rsidR="005F58DE" w:rsidRPr="008E60FB" w:rsidRDefault="005F58DE" w:rsidP="0067175F">
            <w:pPr>
              <w:jc w:val="center"/>
              <w:rPr>
                <w:rFonts w:cs="Arial"/>
                <w:b/>
              </w:rPr>
            </w:pPr>
            <w:r w:rsidRPr="008E60FB">
              <w:rPr>
                <w:rFonts w:cs="Arial"/>
                <w:b/>
              </w:rPr>
              <w:t>(-) előjel hiányt növelő tétel</w:t>
            </w:r>
          </w:p>
        </w:tc>
      </w:tr>
      <w:tr w:rsidR="005F58DE" w:rsidRPr="00F435D2" w:rsidTr="0066675F">
        <w:tc>
          <w:tcPr>
            <w:tcW w:w="6305" w:type="dxa"/>
            <w:shd w:val="clear" w:color="auto" w:fill="auto"/>
          </w:tcPr>
          <w:p w:rsidR="005F58DE" w:rsidRPr="008434D1" w:rsidRDefault="005F58DE" w:rsidP="0067175F">
            <w:pPr>
              <w:rPr>
                <w:rFonts w:cs="Arial"/>
              </w:rPr>
            </w:pPr>
            <w:r w:rsidRPr="008434D1">
              <w:rPr>
                <w:rFonts w:cs="Arial"/>
              </w:rPr>
              <w:t>Tavak haszonbérbe adása</w:t>
            </w:r>
          </w:p>
        </w:tc>
        <w:tc>
          <w:tcPr>
            <w:tcW w:w="2757" w:type="dxa"/>
            <w:shd w:val="clear" w:color="auto" w:fill="auto"/>
          </w:tcPr>
          <w:p w:rsidR="005F58DE" w:rsidRPr="00F435D2" w:rsidRDefault="00FC231B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+906</w:t>
            </w:r>
          </w:p>
        </w:tc>
      </w:tr>
      <w:tr w:rsidR="005F58DE" w:rsidRPr="00F435D2" w:rsidTr="0066675F">
        <w:tc>
          <w:tcPr>
            <w:tcW w:w="6305" w:type="dxa"/>
            <w:shd w:val="clear" w:color="auto" w:fill="auto"/>
          </w:tcPr>
          <w:p w:rsidR="005F58DE" w:rsidRPr="008434D1" w:rsidRDefault="005F58DE" w:rsidP="0067175F">
            <w:pPr>
              <w:rPr>
                <w:rFonts w:cs="Arial"/>
              </w:rPr>
            </w:pPr>
            <w:r>
              <w:rPr>
                <w:rFonts w:cs="Arial"/>
              </w:rPr>
              <w:t>Egyéb bevétel</w:t>
            </w:r>
          </w:p>
        </w:tc>
        <w:tc>
          <w:tcPr>
            <w:tcW w:w="2757" w:type="dxa"/>
            <w:shd w:val="clear" w:color="auto" w:fill="auto"/>
          </w:tcPr>
          <w:p w:rsidR="005F58DE" w:rsidRDefault="00FC231B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+260</w:t>
            </w:r>
          </w:p>
        </w:tc>
      </w:tr>
      <w:tr w:rsidR="005F58DE" w:rsidRPr="00F435D2" w:rsidTr="0066675F">
        <w:tc>
          <w:tcPr>
            <w:tcW w:w="6305" w:type="dxa"/>
            <w:shd w:val="clear" w:color="auto" w:fill="auto"/>
          </w:tcPr>
          <w:p w:rsidR="005F58DE" w:rsidRPr="008434D1" w:rsidRDefault="005F58DE" w:rsidP="0067175F">
            <w:pPr>
              <w:rPr>
                <w:rFonts w:cs="Arial"/>
              </w:rPr>
            </w:pPr>
            <w:r w:rsidRPr="008434D1">
              <w:rPr>
                <w:rFonts w:cs="Arial"/>
              </w:rPr>
              <w:t>ELAMEN RT, és egyéb bérleti díjak</w:t>
            </w:r>
          </w:p>
        </w:tc>
        <w:tc>
          <w:tcPr>
            <w:tcW w:w="2757" w:type="dxa"/>
            <w:shd w:val="clear" w:color="auto" w:fill="auto"/>
          </w:tcPr>
          <w:p w:rsidR="005F58DE" w:rsidRPr="00F435D2" w:rsidRDefault="00FC231B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+515</w:t>
            </w:r>
          </w:p>
        </w:tc>
      </w:tr>
      <w:tr w:rsidR="00FC231B" w:rsidRPr="00F435D2" w:rsidTr="0066675F">
        <w:tc>
          <w:tcPr>
            <w:tcW w:w="6305" w:type="dxa"/>
            <w:shd w:val="clear" w:color="auto" w:fill="auto"/>
          </w:tcPr>
          <w:p w:rsidR="00FC231B" w:rsidRPr="008434D1" w:rsidRDefault="000A18BF" w:rsidP="000A18BF">
            <w:pPr>
              <w:rPr>
                <w:rFonts w:cs="Arial"/>
              </w:rPr>
            </w:pPr>
            <w:r w:rsidRPr="000A18BF">
              <w:rPr>
                <w:rFonts w:cs="Arial"/>
              </w:rPr>
              <w:t>H</w:t>
            </w:r>
            <w:r>
              <w:rPr>
                <w:rFonts w:cs="Arial"/>
              </w:rPr>
              <w:t>i</w:t>
            </w:r>
            <w:r w:rsidRPr="000A18BF">
              <w:rPr>
                <w:rFonts w:cs="Arial"/>
              </w:rPr>
              <w:t>rdető oszlop eltávolítás költségeinek megtérítése</w:t>
            </w:r>
          </w:p>
        </w:tc>
        <w:tc>
          <w:tcPr>
            <w:tcW w:w="2757" w:type="dxa"/>
            <w:shd w:val="clear" w:color="auto" w:fill="auto"/>
          </w:tcPr>
          <w:p w:rsidR="00FC231B" w:rsidRDefault="00FC231B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-181</w:t>
            </w:r>
          </w:p>
        </w:tc>
      </w:tr>
      <w:tr w:rsidR="005F58DE" w:rsidRPr="00F435D2" w:rsidTr="0066675F">
        <w:tc>
          <w:tcPr>
            <w:tcW w:w="6305" w:type="dxa"/>
            <w:shd w:val="clear" w:color="auto" w:fill="auto"/>
          </w:tcPr>
          <w:p w:rsidR="005F58DE" w:rsidRPr="008434D1" w:rsidRDefault="005F58DE" w:rsidP="0067175F">
            <w:pPr>
              <w:rPr>
                <w:rFonts w:cs="Arial"/>
              </w:rPr>
            </w:pPr>
            <w:r>
              <w:rPr>
                <w:rFonts w:cs="Arial"/>
              </w:rPr>
              <w:t>Vásárok bevétele</w:t>
            </w:r>
          </w:p>
        </w:tc>
        <w:tc>
          <w:tcPr>
            <w:tcW w:w="2757" w:type="dxa"/>
            <w:shd w:val="clear" w:color="auto" w:fill="auto"/>
          </w:tcPr>
          <w:p w:rsidR="005F58DE" w:rsidRDefault="00FC231B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-705</w:t>
            </w:r>
          </w:p>
        </w:tc>
      </w:tr>
      <w:tr w:rsidR="005F58DE" w:rsidRPr="00F435D2" w:rsidTr="0066675F">
        <w:tc>
          <w:tcPr>
            <w:tcW w:w="6305" w:type="dxa"/>
            <w:shd w:val="clear" w:color="auto" w:fill="auto"/>
          </w:tcPr>
          <w:p w:rsidR="005F58DE" w:rsidRPr="008434D1" w:rsidRDefault="005F58DE" w:rsidP="0067175F">
            <w:pPr>
              <w:rPr>
                <w:rFonts w:cs="Arial"/>
              </w:rPr>
            </w:pPr>
            <w:r>
              <w:rPr>
                <w:rFonts w:cs="Arial"/>
              </w:rPr>
              <w:t>HEMO</w:t>
            </w:r>
            <w:r w:rsidRPr="008434D1">
              <w:rPr>
                <w:rFonts w:cs="Arial"/>
              </w:rPr>
              <w:t xml:space="preserve"> épül</w:t>
            </w:r>
            <w:r>
              <w:rPr>
                <w:rFonts w:cs="Arial"/>
              </w:rPr>
              <w:t>e</w:t>
            </w:r>
            <w:r w:rsidRPr="008434D1">
              <w:rPr>
                <w:rFonts w:cs="Arial"/>
              </w:rPr>
              <w:t>t</w:t>
            </w:r>
            <w:r>
              <w:rPr>
                <w:rFonts w:cs="Arial"/>
              </w:rPr>
              <w:t>é</w:t>
            </w:r>
            <w:r w:rsidRPr="008434D1">
              <w:rPr>
                <w:rFonts w:cs="Arial"/>
              </w:rPr>
              <w:t>nek bérbeadása</w:t>
            </w:r>
          </w:p>
        </w:tc>
        <w:tc>
          <w:tcPr>
            <w:tcW w:w="2757" w:type="dxa"/>
            <w:shd w:val="clear" w:color="auto" w:fill="auto"/>
          </w:tcPr>
          <w:p w:rsidR="005F58DE" w:rsidRPr="00F435D2" w:rsidRDefault="00FC231B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+404</w:t>
            </w:r>
          </w:p>
        </w:tc>
      </w:tr>
      <w:tr w:rsidR="005F58DE" w:rsidRPr="00F435D2" w:rsidTr="0066675F">
        <w:tc>
          <w:tcPr>
            <w:tcW w:w="6305" w:type="dxa"/>
            <w:shd w:val="clear" w:color="auto" w:fill="auto"/>
          </w:tcPr>
          <w:p w:rsidR="005F58DE" w:rsidRPr="008434D1" w:rsidRDefault="005F58DE" w:rsidP="0067175F">
            <w:pPr>
              <w:rPr>
                <w:rFonts w:cs="Arial"/>
              </w:rPr>
            </w:pPr>
            <w:r w:rsidRPr="008434D1">
              <w:rPr>
                <w:rFonts w:cs="Arial"/>
              </w:rPr>
              <w:t>SZOVA Zrt. Parkolás</w:t>
            </w:r>
            <w:r>
              <w:rPr>
                <w:rFonts w:cs="Arial"/>
              </w:rPr>
              <w:t>-</w:t>
            </w:r>
            <w:r w:rsidRPr="008434D1">
              <w:rPr>
                <w:rFonts w:cs="Arial"/>
              </w:rPr>
              <w:t>gazdálkodásból származó bevétel</w:t>
            </w:r>
          </w:p>
        </w:tc>
        <w:tc>
          <w:tcPr>
            <w:tcW w:w="2757" w:type="dxa"/>
            <w:shd w:val="clear" w:color="auto" w:fill="auto"/>
          </w:tcPr>
          <w:p w:rsidR="005F58DE" w:rsidRPr="00F435D2" w:rsidRDefault="00FC231B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+47</w:t>
            </w:r>
            <w:r w:rsidR="0088333F">
              <w:rPr>
                <w:rFonts w:cs="Arial"/>
              </w:rPr>
              <w:t>.</w:t>
            </w:r>
            <w:r>
              <w:rPr>
                <w:rFonts w:cs="Arial"/>
              </w:rPr>
              <w:t>863</w:t>
            </w:r>
          </w:p>
        </w:tc>
      </w:tr>
      <w:tr w:rsidR="005F58DE" w:rsidRPr="00F435D2" w:rsidTr="0066675F">
        <w:tc>
          <w:tcPr>
            <w:tcW w:w="6305" w:type="dxa"/>
            <w:shd w:val="clear" w:color="auto" w:fill="auto"/>
          </w:tcPr>
          <w:p w:rsidR="005F58DE" w:rsidRPr="008434D1" w:rsidRDefault="005F58DE" w:rsidP="0067175F">
            <w:pPr>
              <w:rPr>
                <w:rFonts w:cs="Arial"/>
              </w:rPr>
            </w:pPr>
            <w:r w:rsidRPr="008434D1">
              <w:rPr>
                <w:rFonts w:cs="Arial"/>
              </w:rPr>
              <w:t xml:space="preserve">Egyéb működési célú bevétel </w:t>
            </w:r>
          </w:p>
        </w:tc>
        <w:tc>
          <w:tcPr>
            <w:tcW w:w="2757" w:type="dxa"/>
            <w:shd w:val="clear" w:color="auto" w:fill="auto"/>
          </w:tcPr>
          <w:p w:rsidR="005F58DE" w:rsidRPr="00F435D2" w:rsidRDefault="00FC231B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-5.608</w:t>
            </w:r>
          </w:p>
        </w:tc>
      </w:tr>
      <w:tr w:rsidR="005F58DE" w:rsidRPr="00F435D2" w:rsidTr="0066675F">
        <w:tc>
          <w:tcPr>
            <w:tcW w:w="6305" w:type="dxa"/>
            <w:shd w:val="clear" w:color="auto" w:fill="auto"/>
          </w:tcPr>
          <w:p w:rsidR="005F58DE" w:rsidRPr="008434D1" w:rsidRDefault="005F58DE" w:rsidP="0067175F">
            <w:pPr>
              <w:rPr>
                <w:rFonts w:cs="Arial"/>
              </w:rPr>
            </w:pPr>
            <w:r w:rsidRPr="008434D1">
              <w:rPr>
                <w:rFonts w:cs="Arial"/>
              </w:rPr>
              <w:t>Földhaszonbérlet</w:t>
            </w:r>
          </w:p>
        </w:tc>
        <w:tc>
          <w:tcPr>
            <w:tcW w:w="2757" w:type="dxa"/>
            <w:shd w:val="clear" w:color="auto" w:fill="auto"/>
          </w:tcPr>
          <w:p w:rsidR="005F58DE" w:rsidRPr="00F435D2" w:rsidRDefault="00FC231B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-287</w:t>
            </w:r>
          </w:p>
        </w:tc>
      </w:tr>
      <w:tr w:rsidR="00FC231B" w:rsidRPr="00F435D2" w:rsidTr="0066675F">
        <w:tc>
          <w:tcPr>
            <w:tcW w:w="6305" w:type="dxa"/>
            <w:shd w:val="clear" w:color="auto" w:fill="auto"/>
          </w:tcPr>
          <w:p w:rsidR="00FC231B" w:rsidRPr="008434D1" w:rsidRDefault="000A18BF" w:rsidP="0067175F">
            <w:pPr>
              <w:rPr>
                <w:rFonts w:cs="Arial"/>
              </w:rPr>
            </w:pPr>
            <w:r w:rsidRPr="000A18BF">
              <w:rPr>
                <w:rFonts w:cs="Arial"/>
              </w:rPr>
              <w:t>Helyiségek és lakások bérleti díja</w:t>
            </w:r>
          </w:p>
        </w:tc>
        <w:tc>
          <w:tcPr>
            <w:tcW w:w="2757" w:type="dxa"/>
            <w:shd w:val="clear" w:color="auto" w:fill="auto"/>
          </w:tcPr>
          <w:p w:rsidR="00FC231B" w:rsidRDefault="00FC231B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-5.599</w:t>
            </w:r>
          </w:p>
        </w:tc>
      </w:tr>
      <w:tr w:rsidR="005F58DE" w:rsidRPr="00F435D2" w:rsidTr="0066675F">
        <w:tc>
          <w:tcPr>
            <w:tcW w:w="6305" w:type="dxa"/>
            <w:shd w:val="clear" w:color="auto" w:fill="auto"/>
          </w:tcPr>
          <w:p w:rsidR="005F58DE" w:rsidRPr="008434D1" w:rsidRDefault="005F58DE" w:rsidP="0067175F">
            <w:pPr>
              <w:rPr>
                <w:rFonts w:cs="Arial"/>
              </w:rPr>
            </w:pPr>
            <w:r w:rsidRPr="008434D1">
              <w:rPr>
                <w:rFonts w:cs="Arial"/>
              </w:rPr>
              <w:t>Bérleti díj</w:t>
            </w:r>
          </w:p>
        </w:tc>
        <w:tc>
          <w:tcPr>
            <w:tcW w:w="2757" w:type="dxa"/>
            <w:shd w:val="clear" w:color="auto" w:fill="auto"/>
          </w:tcPr>
          <w:p w:rsidR="005F58DE" w:rsidRPr="00F435D2" w:rsidRDefault="0088333F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-51.455</w:t>
            </w:r>
          </w:p>
        </w:tc>
      </w:tr>
      <w:tr w:rsidR="005F58DE" w:rsidRPr="00F435D2" w:rsidTr="0066675F">
        <w:tc>
          <w:tcPr>
            <w:tcW w:w="6305" w:type="dxa"/>
            <w:shd w:val="clear" w:color="auto" w:fill="auto"/>
          </w:tcPr>
          <w:p w:rsidR="005F58DE" w:rsidRPr="008434D1" w:rsidRDefault="005F58DE" w:rsidP="0067175F">
            <w:pPr>
              <w:rPr>
                <w:rFonts w:cs="Arial"/>
              </w:rPr>
            </w:pPr>
            <w:r w:rsidRPr="008434D1">
              <w:rPr>
                <w:rFonts w:cs="Arial"/>
              </w:rPr>
              <w:t>Közterület foglalás</w:t>
            </w:r>
          </w:p>
        </w:tc>
        <w:tc>
          <w:tcPr>
            <w:tcW w:w="2757" w:type="dxa"/>
            <w:shd w:val="clear" w:color="auto" w:fill="auto"/>
          </w:tcPr>
          <w:p w:rsidR="005F58DE" w:rsidRPr="00F435D2" w:rsidRDefault="0088333F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-3.198</w:t>
            </w:r>
          </w:p>
        </w:tc>
      </w:tr>
      <w:tr w:rsidR="005F58DE" w:rsidRPr="00F435D2" w:rsidTr="0066675F">
        <w:tc>
          <w:tcPr>
            <w:tcW w:w="6305" w:type="dxa"/>
            <w:shd w:val="clear" w:color="auto" w:fill="auto"/>
          </w:tcPr>
          <w:p w:rsidR="005F58DE" w:rsidRPr="008434D1" w:rsidRDefault="005F58DE" w:rsidP="0067175F">
            <w:pPr>
              <w:rPr>
                <w:rFonts w:cs="Arial"/>
              </w:rPr>
            </w:pPr>
            <w:r>
              <w:rPr>
                <w:rFonts w:cs="Arial"/>
              </w:rPr>
              <w:t>Osztalék bevétel</w:t>
            </w:r>
          </w:p>
        </w:tc>
        <w:tc>
          <w:tcPr>
            <w:tcW w:w="2757" w:type="dxa"/>
            <w:shd w:val="clear" w:color="auto" w:fill="auto"/>
          </w:tcPr>
          <w:p w:rsidR="005F58DE" w:rsidRDefault="0088333F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262</w:t>
            </w:r>
          </w:p>
        </w:tc>
      </w:tr>
      <w:tr w:rsidR="005F58DE" w:rsidRPr="00F435D2" w:rsidTr="0066675F">
        <w:tc>
          <w:tcPr>
            <w:tcW w:w="6305" w:type="dxa"/>
            <w:shd w:val="clear" w:color="auto" w:fill="auto"/>
          </w:tcPr>
          <w:p w:rsidR="005F58DE" w:rsidRPr="008434D1" w:rsidRDefault="005F58DE" w:rsidP="0067175F">
            <w:pPr>
              <w:rPr>
                <w:rFonts w:cs="Arial"/>
              </w:rPr>
            </w:pPr>
            <w:r w:rsidRPr="008434D1">
              <w:rPr>
                <w:rFonts w:cs="Arial"/>
              </w:rPr>
              <w:t>Út</w:t>
            </w:r>
            <w:r>
              <w:rPr>
                <w:rFonts w:cs="Arial"/>
              </w:rPr>
              <w:t>-</w:t>
            </w:r>
            <w:r w:rsidRPr="008434D1">
              <w:rPr>
                <w:rFonts w:cs="Arial"/>
              </w:rPr>
              <w:t>igénybevételi díj</w:t>
            </w:r>
          </w:p>
        </w:tc>
        <w:tc>
          <w:tcPr>
            <w:tcW w:w="2757" w:type="dxa"/>
            <w:shd w:val="clear" w:color="auto" w:fill="auto"/>
          </w:tcPr>
          <w:p w:rsidR="005F58DE" w:rsidRPr="00F435D2" w:rsidRDefault="0088333F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-1.289</w:t>
            </w:r>
          </w:p>
        </w:tc>
      </w:tr>
      <w:tr w:rsidR="005F58DE" w:rsidRPr="00F435D2" w:rsidTr="0066675F">
        <w:tc>
          <w:tcPr>
            <w:tcW w:w="6305" w:type="dxa"/>
            <w:shd w:val="clear" w:color="auto" w:fill="auto"/>
          </w:tcPr>
          <w:p w:rsidR="005F58DE" w:rsidRPr="008434D1" w:rsidRDefault="005F58DE" w:rsidP="0067175F">
            <w:pPr>
              <w:rPr>
                <w:rFonts w:cs="Arial"/>
              </w:rPr>
            </w:pPr>
            <w:r w:rsidRPr="008434D1">
              <w:rPr>
                <w:rFonts w:cs="Arial"/>
              </w:rPr>
              <w:t>Kamatbevételek - Önkormányzat</w:t>
            </w:r>
          </w:p>
        </w:tc>
        <w:tc>
          <w:tcPr>
            <w:tcW w:w="2757" w:type="dxa"/>
            <w:shd w:val="clear" w:color="auto" w:fill="auto"/>
          </w:tcPr>
          <w:p w:rsidR="005F58DE" w:rsidRPr="00F435D2" w:rsidRDefault="0066675F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</w:tr>
      <w:tr w:rsidR="005F58DE" w:rsidRPr="008E60FB" w:rsidTr="0066675F">
        <w:tc>
          <w:tcPr>
            <w:tcW w:w="6305" w:type="dxa"/>
            <w:shd w:val="clear" w:color="auto" w:fill="auto"/>
          </w:tcPr>
          <w:p w:rsidR="005F58DE" w:rsidRPr="008E60FB" w:rsidRDefault="005F58DE" w:rsidP="0067175F">
            <w:pPr>
              <w:rPr>
                <w:rFonts w:cs="Arial"/>
                <w:b/>
              </w:rPr>
            </w:pPr>
            <w:r w:rsidRPr="008E60FB">
              <w:rPr>
                <w:rFonts w:cs="Arial"/>
                <w:b/>
              </w:rPr>
              <w:t>Összevont egyenleg</w:t>
            </w:r>
          </w:p>
        </w:tc>
        <w:tc>
          <w:tcPr>
            <w:tcW w:w="2757" w:type="dxa"/>
            <w:shd w:val="clear" w:color="auto" w:fill="auto"/>
          </w:tcPr>
          <w:p w:rsidR="005F58DE" w:rsidRDefault="0066675F" w:rsidP="0067175F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-18.099</w:t>
            </w:r>
          </w:p>
        </w:tc>
      </w:tr>
    </w:tbl>
    <w:p w:rsidR="005F58DE" w:rsidRDefault="005F58DE" w:rsidP="005F58DE">
      <w:pPr>
        <w:rPr>
          <w:rFonts w:cs="Arial"/>
          <w:b/>
          <w:u w:val="single"/>
        </w:rPr>
      </w:pPr>
    </w:p>
    <w:p w:rsidR="005F58DE" w:rsidRDefault="005F58DE" w:rsidP="005F58DE">
      <w:pPr>
        <w:rPr>
          <w:b/>
          <w:u w:val="single"/>
        </w:rPr>
      </w:pPr>
      <w:r>
        <w:rPr>
          <w:b/>
          <w:u w:val="single"/>
        </w:rPr>
        <w:t>D</w:t>
      </w:r>
      <w:r w:rsidRPr="008E60FB">
        <w:rPr>
          <w:b/>
          <w:u w:val="single"/>
        </w:rPr>
        <w:t xml:space="preserve">.) </w:t>
      </w:r>
      <w:r>
        <w:rPr>
          <w:b/>
          <w:u w:val="single"/>
        </w:rPr>
        <w:t xml:space="preserve">Működési  és felhalmozási célú támogatások államháztartáson belülről és az átvett pénzeszközök rendezése </w:t>
      </w:r>
    </w:p>
    <w:p w:rsidR="005F58DE" w:rsidRDefault="005F58DE" w:rsidP="005F58DE">
      <w:pPr>
        <w:rPr>
          <w:highlight w:val="yellow"/>
        </w:rPr>
      </w:pPr>
    </w:p>
    <w:p w:rsidR="005F58DE" w:rsidRPr="008E60FB" w:rsidRDefault="005F58DE" w:rsidP="005F58DE">
      <w:pPr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8"/>
        <w:gridCol w:w="2754"/>
      </w:tblGrid>
      <w:tr w:rsidR="005F58DE" w:rsidRPr="008E60FB" w:rsidTr="0067175F">
        <w:trPr>
          <w:trHeight w:val="572"/>
        </w:trPr>
        <w:tc>
          <w:tcPr>
            <w:tcW w:w="6476" w:type="dxa"/>
            <w:shd w:val="clear" w:color="auto" w:fill="auto"/>
          </w:tcPr>
          <w:p w:rsidR="005F58DE" w:rsidRPr="008E60FB" w:rsidRDefault="005F58DE" w:rsidP="0067175F">
            <w:pPr>
              <w:jc w:val="center"/>
              <w:rPr>
                <w:rFonts w:cs="Arial"/>
                <w:b/>
              </w:rPr>
            </w:pPr>
            <w:r w:rsidRPr="008E60FB">
              <w:rPr>
                <w:rFonts w:cs="Arial"/>
                <w:b/>
              </w:rPr>
              <w:t>Költségvetési előirányzat megnevezése</w:t>
            </w:r>
          </w:p>
        </w:tc>
        <w:tc>
          <w:tcPr>
            <w:tcW w:w="2812" w:type="dxa"/>
            <w:shd w:val="clear" w:color="auto" w:fill="auto"/>
          </w:tcPr>
          <w:p w:rsidR="005F58DE" w:rsidRPr="008E60FB" w:rsidRDefault="005F58DE" w:rsidP="0067175F">
            <w:pPr>
              <w:jc w:val="center"/>
              <w:rPr>
                <w:rFonts w:cs="Arial"/>
                <w:b/>
              </w:rPr>
            </w:pPr>
            <w:r w:rsidRPr="008E60FB">
              <w:rPr>
                <w:rFonts w:cs="Arial"/>
                <w:b/>
              </w:rPr>
              <w:t>Összeg (ezer forintban)</w:t>
            </w:r>
          </w:p>
          <w:p w:rsidR="005F58DE" w:rsidRPr="008E60FB" w:rsidRDefault="005F58DE" w:rsidP="0067175F">
            <w:pPr>
              <w:jc w:val="center"/>
              <w:rPr>
                <w:rFonts w:cs="Arial"/>
                <w:b/>
              </w:rPr>
            </w:pPr>
            <w:r w:rsidRPr="008E60FB">
              <w:rPr>
                <w:rFonts w:cs="Arial"/>
                <w:b/>
              </w:rPr>
              <w:t>(+) előjel hiányt csökkentő tétel</w:t>
            </w:r>
          </w:p>
          <w:p w:rsidR="005F58DE" w:rsidRPr="008E60FB" w:rsidRDefault="005F58DE" w:rsidP="0067175F">
            <w:pPr>
              <w:jc w:val="center"/>
              <w:rPr>
                <w:rFonts w:cs="Arial"/>
                <w:b/>
              </w:rPr>
            </w:pPr>
            <w:r w:rsidRPr="008E60FB">
              <w:rPr>
                <w:rFonts w:cs="Arial"/>
                <w:b/>
              </w:rPr>
              <w:t>(-) előjel hiányt növelő tétel</w:t>
            </w:r>
          </w:p>
        </w:tc>
      </w:tr>
      <w:tr w:rsidR="005F58DE" w:rsidRPr="008E60FB" w:rsidTr="0067175F">
        <w:tc>
          <w:tcPr>
            <w:tcW w:w="6476" w:type="dxa"/>
            <w:shd w:val="clear" w:color="auto" w:fill="auto"/>
          </w:tcPr>
          <w:p w:rsidR="005F58DE" w:rsidRPr="0066187F" w:rsidRDefault="00D17C1B" w:rsidP="0067175F">
            <w:pPr>
              <w:rPr>
                <w:rFonts w:cs="Arial"/>
              </w:rPr>
            </w:pPr>
            <w:r w:rsidRPr="00D17C1B">
              <w:rPr>
                <w:rFonts w:cs="Arial"/>
              </w:rPr>
              <w:t>Jelzőrendszeres házi segítségnyújtás támogatása</w:t>
            </w:r>
          </w:p>
        </w:tc>
        <w:tc>
          <w:tcPr>
            <w:tcW w:w="2812" w:type="dxa"/>
            <w:shd w:val="clear" w:color="auto" w:fill="auto"/>
          </w:tcPr>
          <w:p w:rsidR="005F58DE" w:rsidRPr="0066187F" w:rsidRDefault="00D17C1B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+3.961</w:t>
            </w:r>
          </w:p>
        </w:tc>
      </w:tr>
      <w:tr w:rsidR="005F58DE" w:rsidRPr="008E60FB" w:rsidTr="0067175F">
        <w:tc>
          <w:tcPr>
            <w:tcW w:w="6476" w:type="dxa"/>
            <w:shd w:val="clear" w:color="auto" w:fill="auto"/>
          </w:tcPr>
          <w:p w:rsidR="005F58DE" w:rsidRDefault="005F58DE" w:rsidP="0067175F">
            <w:pPr>
              <w:rPr>
                <w:rFonts w:cs="Arial"/>
              </w:rPr>
            </w:pPr>
            <w:r>
              <w:rPr>
                <w:rFonts w:cs="Arial"/>
              </w:rPr>
              <w:t>Mezei őrszolgálat fenntartásához kapott támogatás</w:t>
            </w:r>
          </w:p>
        </w:tc>
        <w:tc>
          <w:tcPr>
            <w:tcW w:w="2812" w:type="dxa"/>
            <w:shd w:val="clear" w:color="auto" w:fill="auto"/>
          </w:tcPr>
          <w:p w:rsidR="005F58DE" w:rsidRDefault="00D17C1B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-6</w:t>
            </w:r>
          </w:p>
        </w:tc>
      </w:tr>
      <w:tr w:rsidR="005F58DE" w:rsidRPr="008E60FB" w:rsidTr="0067175F">
        <w:tc>
          <w:tcPr>
            <w:tcW w:w="6476" w:type="dxa"/>
            <w:shd w:val="clear" w:color="auto" w:fill="auto"/>
          </w:tcPr>
          <w:p w:rsidR="005F58DE" w:rsidRPr="0046335E" w:rsidRDefault="005F58DE" w:rsidP="0067175F">
            <w:pPr>
              <w:rPr>
                <w:rFonts w:cs="Arial"/>
              </w:rPr>
            </w:pPr>
            <w:r w:rsidRPr="0046335E">
              <w:rPr>
                <w:rFonts w:cs="Arial"/>
              </w:rPr>
              <w:t>Támogatások elszámolása</w:t>
            </w:r>
            <w:r w:rsidR="00D17C1B">
              <w:rPr>
                <w:rFonts w:cs="Arial"/>
              </w:rPr>
              <w:t xml:space="preserve"> ÁH-on belül</w:t>
            </w:r>
          </w:p>
        </w:tc>
        <w:tc>
          <w:tcPr>
            <w:tcW w:w="2812" w:type="dxa"/>
            <w:shd w:val="clear" w:color="auto" w:fill="auto"/>
          </w:tcPr>
          <w:p w:rsidR="005F58DE" w:rsidRDefault="00D17C1B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+1.931</w:t>
            </w:r>
          </w:p>
        </w:tc>
      </w:tr>
      <w:tr w:rsidR="00D17C1B" w:rsidRPr="008E60FB" w:rsidTr="0067175F">
        <w:tc>
          <w:tcPr>
            <w:tcW w:w="6476" w:type="dxa"/>
            <w:shd w:val="clear" w:color="auto" w:fill="auto"/>
          </w:tcPr>
          <w:p w:rsidR="00D17C1B" w:rsidRPr="0046335E" w:rsidRDefault="00D17C1B" w:rsidP="0067175F">
            <w:pPr>
              <w:rPr>
                <w:rFonts w:cs="Arial"/>
              </w:rPr>
            </w:pPr>
            <w:r w:rsidRPr="00D17C1B">
              <w:rPr>
                <w:rFonts w:cs="Arial"/>
              </w:rPr>
              <w:t>Támogatások elszámolása ÁH-on kívül</w:t>
            </w:r>
          </w:p>
        </w:tc>
        <w:tc>
          <w:tcPr>
            <w:tcW w:w="2812" w:type="dxa"/>
            <w:shd w:val="clear" w:color="auto" w:fill="auto"/>
          </w:tcPr>
          <w:p w:rsidR="00D17C1B" w:rsidRDefault="00D17C1B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-22</w:t>
            </w:r>
          </w:p>
        </w:tc>
      </w:tr>
      <w:tr w:rsidR="00D17C1B" w:rsidRPr="008E60FB" w:rsidTr="0067175F">
        <w:tc>
          <w:tcPr>
            <w:tcW w:w="6476" w:type="dxa"/>
            <w:shd w:val="clear" w:color="auto" w:fill="auto"/>
          </w:tcPr>
          <w:p w:rsidR="00D17C1B" w:rsidRPr="0046335E" w:rsidRDefault="00D17C1B" w:rsidP="0067175F">
            <w:pPr>
              <w:rPr>
                <w:rFonts w:cs="Arial"/>
              </w:rPr>
            </w:pPr>
            <w:r w:rsidRPr="00D17C1B">
              <w:rPr>
                <w:rFonts w:cs="Arial"/>
              </w:rPr>
              <w:t>Adósságcsökkentési támogatás visszafizetése</w:t>
            </w:r>
          </w:p>
        </w:tc>
        <w:tc>
          <w:tcPr>
            <w:tcW w:w="2812" w:type="dxa"/>
            <w:shd w:val="clear" w:color="auto" w:fill="auto"/>
          </w:tcPr>
          <w:p w:rsidR="00D17C1B" w:rsidRDefault="00D17C1B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+114</w:t>
            </w:r>
          </w:p>
        </w:tc>
      </w:tr>
      <w:tr w:rsidR="005F58DE" w:rsidRPr="008E60FB" w:rsidTr="0067175F">
        <w:tc>
          <w:tcPr>
            <w:tcW w:w="6476" w:type="dxa"/>
            <w:shd w:val="clear" w:color="auto" w:fill="auto"/>
          </w:tcPr>
          <w:p w:rsidR="005F58DE" w:rsidRPr="0046335E" w:rsidRDefault="005F58DE" w:rsidP="0067175F">
            <w:pPr>
              <w:rPr>
                <w:rFonts w:cs="Arial"/>
              </w:rPr>
            </w:pPr>
            <w:r>
              <w:rPr>
                <w:rFonts w:cs="Arial"/>
              </w:rPr>
              <w:t>Lakáskölcsön törlesztés</w:t>
            </w:r>
          </w:p>
        </w:tc>
        <w:tc>
          <w:tcPr>
            <w:tcW w:w="2812" w:type="dxa"/>
            <w:shd w:val="clear" w:color="auto" w:fill="auto"/>
          </w:tcPr>
          <w:p w:rsidR="005F58DE" w:rsidRDefault="00D17C1B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-815</w:t>
            </w:r>
          </w:p>
        </w:tc>
      </w:tr>
      <w:tr w:rsidR="005F58DE" w:rsidRPr="008E60FB" w:rsidTr="0067175F">
        <w:tc>
          <w:tcPr>
            <w:tcW w:w="6476" w:type="dxa"/>
            <w:shd w:val="clear" w:color="auto" w:fill="auto"/>
          </w:tcPr>
          <w:p w:rsidR="005F58DE" w:rsidRDefault="005F58DE" w:rsidP="0067175F">
            <w:pPr>
              <w:rPr>
                <w:rFonts w:cs="Arial"/>
              </w:rPr>
            </w:pPr>
            <w:r>
              <w:rPr>
                <w:rFonts w:cs="Arial"/>
              </w:rPr>
              <w:t>Munkáltatói kölcsön törlesztés</w:t>
            </w:r>
          </w:p>
        </w:tc>
        <w:tc>
          <w:tcPr>
            <w:tcW w:w="2812" w:type="dxa"/>
            <w:shd w:val="clear" w:color="auto" w:fill="auto"/>
          </w:tcPr>
          <w:p w:rsidR="005F58DE" w:rsidRDefault="00D17C1B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+5.240</w:t>
            </w:r>
          </w:p>
        </w:tc>
      </w:tr>
      <w:tr w:rsidR="005F58DE" w:rsidRPr="00882904" w:rsidTr="0067175F">
        <w:tc>
          <w:tcPr>
            <w:tcW w:w="6476" w:type="dxa"/>
            <w:shd w:val="clear" w:color="auto" w:fill="auto"/>
          </w:tcPr>
          <w:p w:rsidR="005F58DE" w:rsidRPr="008E60FB" w:rsidRDefault="005F58DE" w:rsidP="0067175F">
            <w:pPr>
              <w:rPr>
                <w:rFonts w:cs="Arial"/>
                <w:b/>
              </w:rPr>
            </w:pPr>
            <w:r w:rsidRPr="008E60FB">
              <w:rPr>
                <w:rFonts w:cs="Arial"/>
                <w:b/>
              </w:rPr>
              <w:t>Összevont egyenleg</w:t>
            </w:r>
          </w:p>
        </w:tc>
        <w:tc>
          <w:tcPr>
            <w:tcW w:w="2812" w:type="dxa"/>
            <w:shd w:val="clear" w:color="auto" w:fill="auto"/>
          </w:tcPr>
          <w:p w:rsidR="005F58DE" w:rsidRPr="00882904" w:rsidRDefault="00EC1657" w:rsidP="0067175F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+10.403</w:t>
            </w:r>
          </w:p>
        </w:tc>
      </w:tr>
    </w:tbl>
    <w:p w:rsidR="005F58DE" w:rsidRDefault="005F58DE" w:rsidP="005F58DE">
      <w:pPr>
        <w:rPr>
          <w:rFonts w:cs="Arial"/>
          <w:b/>
          <w:u w:val="single"/>
        </w:rPr>
      </w:pPr>
    </w:p>
    <w:p w:rsidR="00D77149" w:rsidRDefault="00D77149" w:rsidP="005F58DE">
      <w:pPr>
        <w:rPr>
          <w:rFonts w:cs="Arial"/>
          <w:b/>
          <w:u w:val="single"/>
        </w:rPr>
      </w:pPr>
    </w:p>
    <w:p w:rsidR="00D77149" w:rsidRDefault="00D77149" w:rsidP="005F58DE">
      <w:pPr>
        <w:rPr>
          <w:rFonts w:cs="Arial"/>
          <w:b/>
          <w:u w:val="single"/>
        </w:rPr>
      </w:pPr>
    </w:p>
    <w:p w:rsidR="00D77149" w:rsidRDefault="00D77149" w:rsidP="005F58DE">
      <w:pPr>
        <w:rPr>
          <w:rFonts w:cs="Arial"/>
          <w:b/>
          <w:u w:val="single"/>
        </w:rPr>
      </w:pPr>
    </w:p>
    <w:p w:rsidR="00D77149" w:rsidRDefault="00D77149" w:rsidP="005F58DE">
      <w:pPr>
        <w:rPr>
          <w:rFonts w:cs="Arial"/>
          <w:b/>
          <w:u w:val="single"/>
        </w:rPr>
      </w:pPr>
    </w:p>
    <w:p w:rsidR="00D77149" w:rsidRDefault="00D77149" w:rsidP="005F58DE">
      <w:pPr>
        <w:rPr>
          <w:rFonts w:cs="Arial"/>
          <w:b/>
          <w:u w:val="single"/>
        </w:rPr>
      </w:pPr>
    </w:p>
    <w:p w:rsidR="005F58DE" w:rsidRDefault="005F58DE" w:rsidP="005F58DE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A III./A – </w:t>
      </w:r>
      <w:r w:rsidR="00E8323C">
        <w:rPr>
          <w:rFonts w:cs="Arial"/>
          <w:b/>
          <w:u w:val="single"/>
        </w:rPr>
        <w:t>D</w:t>
      </w:r>
      <w:r>
        <w:rPr>
          <w:rFonts w:cs="Arial"/>
          <w:b/>
          <w:u w:val="single"/>
        </w:rPr>
        <w:t xml:space="preserve">. pontok összegzése: </w:t>
      </w:r>
    </w:p>
    <w:p w:rsidR="005F58DE" w:rsidRDefault="005F58DE" w:rsidP="005F58DE">
      <w:pPr>
        <w:rPr>
          <w:rFonts w:cs="Arial"/>
          <w:b/>
          <w:u w:val="single"/>
        </w:rPr>
      </w:pPr>
    </w:p>
    <w:p w:rsidR="005F58DE" w:rsidRPr="008E60FB" w:rsidRDefault="005F58DE" w:rsidP="005F58DE">
      <w:pPr>
        <w:rPr>
          <w:rFonts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4520"/>
      </w:tblGrid>
      <w:tr w:rsidR="005F58DE" w:rsidRPr="003E5EED" w:rsidTr="00E8323C">
        <w:tc>
          <w:tcPr>
            <w:tcW w:w="4542" w:type="dxa"/>
            <w:shd w:val="clear" w:color="auto" w:fill="auto"/>
          </w:tcPr>
          <w:p w:rsidR="005F58DE" w:rsidRPr="003E5EED" w:rsidRDefault="005F58DE" w:rsidP="0067175F">
            <w:pPr>
              <w:pStyle w:val="Szvegtrzs"/>
              <w:jc w:val="center"/>
              <w:rPr>
                <w:rFonts w:ascii="Arial" w:hAnsi="Arial" w:cs="Arial"/>
                <w:b/>
              </w:rPr>
            </w:pPr>
            <w:r w:rsidRPr="003E5EED">
              <w:rPr>
                <w:rFonts w:ascii="Arial" w:hAnsi="Arial" w:cs="Arial"/>
                <w:b/>
              </w:rPr>
              <w:t>Megnevezés</w:t>
            </w:r>
          </w:p>
        </w:tc>
        <w:tc>
          <w:tcPr>
            <w:tcW w:w="4520" w:type="dxa"/>
            <w:shd w:val="clear" w:color="auto" w:fill="auto"/>
          </w:tcPr>
          <w:p w:rsidR="005F58DE" w:rsidRDefault="005F58DE" w:rsidP="0067175F">
            <w:pPr>
              <w:pStyle w:val="Szvegtrzs"/>
              <w:jc w:val="center"/>
              <w:rPr>
                <w:rFonts w:ascii="Arial" w:hAnsi="Arial" w:cs="Arial"/>
                <w:b/>
              </w:rPr>
            </w:pPr>
            <w:r w:rsidRPr="003E5EED">
              <w:rPr>
                <w:rFonts w:ascii="Arial" w:hAnsi="Arial" w:cs="Arial"/>
                <w:b/>
              </w:rPr>
              <w:t>Összeg (ezer forintban)</w:t>
            </w:r>
          </w:p>
          <w:p w:rsidR="005F58DE" w:rsidRPr="003E5EED" w:rsidRDefault="005F58DE" w:rsidP="0067175F">
            <w:pPr>
              <w:pStyle w:val="Szvegtrzs"/>
              <w:jc w:val="center"/>
              <w:rPr>
                <w:rFonts w:ascii="Arial" w:hAnsi="Arial" w:cs="Arial"/>
                <w:b/>
              </w:rPr>
            </w:pPr>
          </w:p>
        </w:tc>
      </w:tr>
      <w:tr w:rsidR="005F58DE" w:rsidRPr="003E5EED" w:rsidTr="00E8323C">
        <w:tc>
          <w:tcPr>
            <w:tcW w:w="4542" w:type="dxa"/>
            <w:shd w:val="clear" w:color="auto" w:fill="auto"/>
          </w:tcPr>
          <w:p w:rsidR="005F58DE" w:rsidRPr="005345E9" w:rsidRDefault="005F58DE" w:rsidP="0067175F">
            <w:pPr>
              <w:rPr>
                <w:rFonts w:cs="Arial"/>
              </w:rPr>
            </w:pPr>
            <w:r w:rsidRPr="005345E9">
              <w:t xml:space="preserve">A.)KÖZHATALMI </w:t>
            </w:r>
            <w:r w:rsidRPr="00E8323C">
              <w:rPr>
                <w:b/>
                <w:i/>
              </w:rPr>
              <w:t>BEVÉTELEK</w:t>
            </w:r>
            <w:r w:rsidRPr="005345E9">
              <w:t xml:space="preserve"> - Helyi adó bevételek, Közterület felügyelet bírság bevétele </w:t>
            </w:r>
          </w:p>
        </w:tc>
        <w:tc>
          <w:tcPr>
            <w:tcW w:w="4520" w:type="dxa"/>
            <w:shd w:val="clear" w:color="auto" w:fill="auto"/>
          </w:tcPr>
          <w:p w:rsidR="00C63635" w:rsidRDefault="00C63635" w:rsidP="0067175F">
            <w:pPr>
              <w:pStyle w:val="Szvegtrzs"/>
              <w:jc w:val="right"/>
              <w:rPr>
                <w:rFonts w:ascii="Arial" w:hAnsi="Arial" w:cs="Arial"/>
              </w:rPr>
            </w:pPr>
          </w:p>
          <w:p w:rsidR="00C63635" w:rsidRDefault="00C63635" w:rsidP="0067175F">
            <w:pPr>
              <w:pStyle w:val="Szvegtrzs"/>
              <w:jc w:val="right"/>
              <w:rPr>
                <w:rFonts w:ascii="Arial" w:hAnsi="Arial" w:cs="Arial"/>
              </w:rPr>
            </w:pPr>
          </w:p>
          <w:p w:rsidR="005F58DE" w:rsidRPr="005345E9" w:rsidRDefault="00C63635" w:rsidP="0067175F">
            <w:pPr>
              <w:pStyle w:val="Szvegtrzs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+ 761.915</w:t>
            </w:r>
          </w:p>
        </w:tc>
      </w:tr>
      <w:tr w:rsidR="005F58DE" w:rsidRPr="003E5EED" w:rsidTr="00E8323C">
        <w:tc>
          <w:tcPr>
            <w:tcW w:w="4542" w:type="dxa"/>
            <w:shd w:val="clear" w:color="auto" w:fill="auto"/>
          </w:tcPr>
          <w:p w:rsidR="005F58DE" w:rsidRPr="005345E9" w:rsidRDefault="005F58DE" w:rsidP="0067175F">
            <w:pPr>
              <w:rPr>
                <w:rFonts w:cs="Arial"/>
              </w:rPr>
            </w:pPr>
            <w:r w:rsidRPr="005345E9">
              <w:t xml:space="preserve">B.) Vagyongazdálkodási </w:t>
            </w:r>
            <w:r w:rsidRPr="00E8323C">
              <w:rPr>
                <w:b/>
                <w:i/>
              </w:rPr>
              <w:t>bevételek</w:t>
            </w:r>
          </w:p>
        </w:tc>
        <w:tc>
          <w:tcPr>
            <w:tcW w:w="4520" w:type="dxa"/>
            <w:shd w:val="clear" w:color="auto" w:fill="auto"/>
          </w:tcPr>
          <w:p w:rsidR="005F58DE" w:rsidRPr="005345E9" w:rsidRDefault="00BC56AE" w:rsidP="0067175F">
            <w:pPr>
              <w:pStyle w:val="Szvegtrzs"/>
              <w:ind w:left="7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+2.004.849</w:t>
            </w:r>
          </w:p>
        </w:tc>
      </w:tr>
      <w:tr w:rsidR="005F58DE" w:rsidRPr="003E5EED" w:rsidTr="00E8323C">
        <w:tc>
          <w:tcPr>
            <w:tcW w:w="4542" w:type="dxa"/>
            <w:shd w:val="clear" w:color="auto" w:fill="auto"/>
          </w:tcPr>
          <w:p w:rsidR="005F58DE" w:rsidRPr="005345E9" w:rsidRDefault="005F58DE" w:rsidP="0067175F">
            <w:pPr>
              <w:jc w:val="both"/>
              <w:rPr>
                <w:rFonts w:cs="Arial"/>
              </w:rPr>
            </w:pPr>
            <w:r w:rsidRPr="005345E9">
              <w:rPr>
                <w:rFonts w:cs="Arial"/>
              </w:rPr>
              <w:t xml:space="preserve">C.) Működési </w:t>
            </w:r>
            <w:r w:rsidRPr="00E8323C">
              <w:rPr>
                <w:rFonts w:cs="Arial"/>
                <w:b/>
                <w:i/>
              </w:rPr>
              <w:t>bevételek</w:t>
            </w:r>
            <w:r w:rsidRPr="005345E9">
              <w:rPr>
                <w:rFonts w:cs="Arial"/>
              </w:rPr>
              <w:t xml:space="preserve"> előirányzatainak rendezése </w:t>
            </w:r>
          </w:p>
        </w:tc>
        <w:tc>
          <w:tcPr>
            <w:tcW w:w="4520" w:type="dxa"/>
            <w:shd w:val="clear" w:color="auto" w:fill="auto"/>
          </w:tcPr>
          <w:p w:rsidR="005F58DE" w:rsidRDefault="005F58DE" w:rsidP="0067175F">
            <w:pPr>
              <w:pStyle w:val="Szvegtrzs"/>
              <w:ind w:left="720"/>
              <w:jc w:val="right"/>
              <w:rPr>
                <w:rFonts w:ascii="Arial" w:hAnsi="Arial" w:cs="Arial"/>
              </w:rPr>
            </w:pPr>
          </w:p>
          <w:p w:rsidR="00E8323C" w:rsidRPr="005345E9" w:rsidRDefault="00E8323C" w:rsidP="0067175F">
            <w:pPr>
              <w:pStyle w:val="Szvegtrzs"/>
              <w:ind w:left="7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-18.099</w:t>
            </w:r>
          </w:p>
        </w:tc>
      </w:tr>
      <w:tr w:rsidR="005F58DE" w:rsidRPr="003E5EED" w:rsidTr="00E8323C">
        <w:tc>
          <w:tcPr>
            <w:tcW w:w="4542" w:type="dxa"/>
            <w:shd w:val="clear" w:color="auto" w:fill="auto"/>
          </w:tcPr>
          <w:p w:rsidR="005F58DE" w:rsidRPr="005345E9" w:rsidRDefault="005F58DE" w:rsidP="00E8323C">
            <w:pPr>
              <w:jc w:val="both"/>
              <w:rPr>
                <w:rFonts w:cs="Arial"/>
              </w:rPr>
            </w:pPr>
            <w:r w:rsidRPr="005345E9">
              <w:rPr>
                <w:rFonts w:cs="Arial"/>
              </w:rPr>
              <w:t>D.) Működési és felhalmozási célú</w:t>
            </w:r>
            <w:r w:rsidR="00E8323C">
              <w:rPr>
                <w:rFonts w:cs="Arial"/>
              </w:rPr>
              <w:t xml:space="preserve"> </w:t>
            </w:r>
            <w:r w:rsidR="00E8323C" w:rsidRPr="00E8323C">
              <w:rPr>
                <w:rFonts w:cs="Arial"/>
                <w:b/>
                <w:i/>
              </w:rPr>
              <w:t>bevételek</w:t>
            </w:r>
            <w:r w:rsidR="00E8323C">
              <w:rPr>
                <w:rFonts w:cs="Arial"/>
              </w:rPr>
              <w:t>,</w:t>
            </w:r>
            <w:r w:rsidRPr="005345E9">
              <w:rPr>
                <w:rFonts w:cs="Arial"/>
              </w:rPr>
              <w:t xml:space="preserve">támogatások államháztartáson belülről és az átvett pénzeszközök rendezése </w:t>
            </w:r>
          </w:p>
        </w:tc>
        <w:tc>
          <w:tcPr>
            <w:tcW w:w="4520" w:type="dxa"/>
            <w:shd w:val="clear" w:color="auto" w:fill="auto"/>
          </w:tcPr>
          <w:p w:rsidR="005F58DE" w:rsidRDefault="005F58DE" w:rsidP="0067175F">
            <w:pPr>
              <w:pStyle w:val="Szvegtrzs"/>
              <w:ind w:left="720"/>
              <w:jc w:val="right"/>
              <w:rPr>
                <w:rFonts w:ascii="Arial" w:hAnsi="Arial" w:cs="Arial"/>
              </w:rPr>
            </w:pPr>
          </w:p>
          <w:p w:rsidR="00E8323C" w:rsidRDefault="00E8323C" w:rsidP="0067175F">
            <w:pPr>
              <w:pStyle w:val="Szvegtrzs"/>
              <w:ind w:left="720"/>
              <w:jc w:val="right"/>
              <w:rPr>
                <w:rFonts w:ascii="Arial" w:hAnsi="Arial" w:cs="Arial"/>
              </w:rPr>
            </w:pPr>
          </w:p>
          <w:p w:rsidR="00E8323C" w:rsidRDefault="00E8323C" w:rsidP="0067175F">
            <w:pPr>
              <w:pStyle w:val="Szvegtrzs"/>
              <w:ind w:left="720"/>
              <w:jc w:val="right"/>
              <w:rPr>
                <w:rFonts w:ascii="Arial" w:hAnsi="Arial" w:cs="Arial"/>
              </w:rPr>
            </w:pPr>
          </w:p>
          <w:p w:rsidR="00E8323C" w:rsidRPr="005345E9" w:rsidRDefault="00E8323C" w:rsidP="0067175F">
            <w:pPr>
              <w:pStyle w:val="Szvegtrzs"/>
              <w:ind w:left="7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+10.403</w:t>
            </w:r>
          </w:p>
        </w:tc>
      </w:tr>
      <w:tr w:rsidR="005F58DE" w:rsidRPr="00C0077D" w:rsidTr="00E8323C">
        <w:tc>
          <w:tcPr>
            <w:tcW w:w="4542" w:type="dxa"/>
            <w:shd w:val="clear" w:color="auto" w:fill="auto"/>
          </w:tcPr>
          <w:p w:rsidR="005F58DE" w:rsidRPr="00C0077D" w:rsidRDefault="005F58DE" w:rsidP="0067175F">
            <w:pPr>
              <w:pStyle w:val="Szvegtrzs"/>
              <w:rPr>
                <w:rFonts w:ascii="Arial" w:hAnsi="Arial" w:cs="Arial"/>
                <w:b/>
              </w:rPr>
            </w:pPr>
          </w:p>
          <w:p w:rsidR="005F58DE" w:rsidRPr="00C0077D" w:rsidRDefault="005F58DE" w:rsidP="0067175F">
            <w:pPr>
              <w:pStyle w:val="Szvegtrzs"/>
              <w:tabs>
                <w:tab w:val="left" w:pos="2870"/>
              </w:tabs>
              <w:rPr>
                <w:rFonts w:ascii="Arial" w:hAnsi="Arial" w:cs="Arial"/>
                <w:b/>
              </w:rPr>
            </w:pPr>
            <w:r w:rsidRPr="00C0077D">
              <w:rPr>
                <w:rFonts w:ascii="Arial" w:hAnsi="Arial" w:cs="Arial"/>
                <w:b/>
              </w:rPr>
              <w:t xml:space="preserve">Összevont egyenleg </w:t>
            </w:r>
            <w:r w:rsidRPr="00C0077D">
              <w:rPr>
                <w:rFonts w:ascii="Arial" w:hAnsi="Arial" w:cs="Arial"/>
                <w:b/>
              </w:rPr>
              <w:tab/>
            </w:r>
          </w:p>
          <w:p w:rsidR="005F58DE" w:rsidRPr="00C0077D" w:rsidRDefault="005F58DE" w:rsidP="0067175F">
            <w:pPr>
              <w:pStyle w:val="Szvegtrzs"/>
              <w:rPr>
                <w:rFonts w:ascii="Arial" w:hAnsi="Arial" w:cs="Arial"/>
                <w:b/>
              </w:rPr>
            </w:pPr>
          </w:p>
        </w:tc>
        <w:tc>
          <w:tcPr>
            <w:tcW w:w="4520" w:type="dxa"/>
            <w:shd w:val="clear" w:color="auto" w:fill="auto"/>
          </w:tcPr>
          <w:p w:rsidR="00E8323C" w:rsidRDefault="00E8323C" w:rsidP="004D2795">
            <w:pPr>
              <w:pStyle w:val="Szvegtrzs"/>
              <w:ind w:left="720"/>
              <w:jc w:val="right"/>
              <w:rPr>
                <w:rFonts w:ascii="Arial" w:hAnsi="Arial" w:cs="Arial"/>
                <w:b/>
              </w:rPr>
            </w:pPr>
          </w:p>
          <w:p w:rsidR="00542574" w:rsidRPr="00C0077D" w:rsidRDefault="00542574" w:rsidP="004D2795">
            <w:pPr>
              <w:pStyle w:val="Szvegtrzs"/>
              <w:ind w:left="7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+2.759.068</w:t>
            </w:r>
          </w:p>
        </w:tc>
      </w:tr>
    </w:tbl>
    <w:p w:rsidR="005F58DE" w:rsidRDefault="005F58DE" w:rsidP="005F58DE">
      <w:pPr>
        <w:rPr>
          <w:rFonts w:cs="Arial"/>
          <w:b/>
          <w:u w:val="single"/>
        </w:rPr>
      </w:pPr>
    </w:p>
    <w:p w:rsidR="005F58DE" w:rsidRDefault="005F58DE" w:rsidP="005F58DE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II</w:t>
      </w:r>
      <w:r w:rsidRPr="008E60FB">
        <w:rPr>
          <w:rFonts w:cs="Arial"/>
          <w:b/>
          <w:u w:val="single"/>
        </w:rPr>
        <w:t xml:space="preserve">I. Költségvetési egyenleget  befolyásoló </w:t>
      </w:r>
      <w:r>
        <w:rPr>
          <w:rFonts w:cs="Arial"/>
          <w:b/>
          <w:u w:val="single"/>
        </w:rPr>
        <w:t xml:space="preserve">bevételi </w:t>
      </w:r>
      <w:r w:rsidRPr="008E60FB">
        <w:rPr>
          <w:rFonts w:cs="Arial"/>
          <w:b/>
          <w:u w:val="single"/>
        </w:rPr>
        <w:t>tételek egyenlege:</w:t>
      </w:r>
      <w:r w:rsidR="00E8323C">
        <w:rPr>
          <w:rFonts w:cs="Arial"/>
          <w:b/>
          <w:u w:val="single"/>
        </w:rPr>
        <w:t xml:space="preserve"> +2.7</w:t>
      </w:r>
      <w:r w:rsidR="00542574">
        <w:rPr>
          <w:rFonts w:cs="Arial"/>
          <w:b/>
          <w:u w:val="single"/>
        </w:rPr>
        <w:t>59.068</w:t>
      </w:r>
      <w:r w:rsidRPr="008E60FB">
        <w:rPr>
          <w:rFonts w:cs="Arial"/>
          <w:b/>
          <w:u w:val="single"/>
        </w:rPr>
        <w:t xml:space="preserve">    </w:t>
      </w:r>
      <w:r w:rsidRPr="00671BF7">
        <w:rPr>
          <w:rFonts w:cs="Arial"/>
          <w:b/>
          <w:u w:val="single"/>
        </w:rPr>
        <w:t xml:space="preserve"> eFt.</w:t>
      </w:r>
    </w:p>
    <w:p w:rsidR="005F58DE" w:rsidRDefault="005F58DE" w:rsidP="005F58DE">
      <w:pPr>
        <w:rPr>
          <w:rFonts w:cs="Arial"/>
          <w:b/>
          <w:u w:val="single"/>
        </w:rPr>
      </w:pPr>
    </w:p>
    <w:p w:rsidR="005F58DE" w:rsidRDefault="005F58DE" w:rsidP="005F58DE">
      <w:pPr>
        <w:rPr>
          <w:rFonts w:cs="Arial"/>
          <w:b/>
        </w:rPr>
      </w:pPr>
      <w:r>
        <w:rPr>
          <w:rFonts w:cs="Arial"/>
          <w:b/>
        </w:rPr>
        <w:t>IV.Költségvetési egyenleget befolyásoló kiadási tételek, tartalékok egyenlege</w:t>
      </w:r>
    </w:p>
    <w:p w:rsidR="00E8323C" w:rsidRPr="008E60FB" w:rsidRDefault="00E8323C" w:rsidP="00E8323C">
      <w:pPr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2"/>
        <w:gridCol w:w="2760"/>
      </w:tblGrid>
      <w:tr w:rsidR="00E8323C" w:rsidRPr="008E60FB" w:rsidTr="00E940C7">
        <w:trPr>
          <w:trHeight w:val="572"/>
        </w:trPr>
        <w:tc>
          <w:tcPr>
            <w:tcW w:w="6302" w:type="dxa"/>
            <w:shd w:val="clear" w:color="auto" w:fill="auto"/>
          </w:tcPr>
          <w:p w:rsidR="00E8323C" w:rsidRPr="008E60FB" w:rsidRDefault="00E8323C" w:rsidP="00E940C7">
            <w:pPr>
              <w:jc w:val="center"/>
              <w:rPr>
                <w:rFonts w:cs="Arial"/>
                <w:b/>
              </w:rPr>
            </w:pPr>
            <w:r w:rsidRPr="008E60FB">
              <w:rPr>
                <w:rFonts w:cs="Arial"/>
                <w:b/>
              </w:rPr>
              <w:t>Költségvetési előirányzat megnevezése</w:t>
            </w:r>
          </w:p>
        </w:tc>
        <w:tc>
          <w:tcPr>
            <w:tcW w:w="2760" w:type="dxa"/>
            <w:shd w:val="clear" w:color="auto" w:fill="auto"/>
          </w:tcPr>
          <w:p w:rsidR="00E8323C" w:rsidRPr="008E60FB" w:rsidRDefault="00E8323C" w:rsidP="00E940C7">
            <w:pPr>
              <w:jc w:val="center"/>
              <w:rPr>
                <w:rFonts w:cs="Arial"/>
                <w:b/>
              </w:rPr>
            </w:pPr>
            <w:r w:rsidRPr="008E60FB">
              <w:rPr>
                <w:rFonts w:cs="Arial"/>
                <w:b/>
              </w:rPr>
              <w:t>Összeg (ezer forintban)</w:t>
            </w:r>
          </w:p>
          <w:p w:rsidR="00E8323C" w:rsidRPr="008E60FB" w:rsidRDefault="00E8323C" w:rsidP="00E940C7">
            <w:pPr>
              <w:jc w:val="center"/>
              <w:rPr>
                <w:rFonts w:cs="Arial"/>
                <w:b/>
              </w:rPr>
            </w:pPr>
            <w:r w:rsidRPr="008E60FB">
              <w:rPr>
                <w:rFonts w:cs="Arial"/>
                <w:b/>
              </w:rPr>
              <w:t xml:space="preserve">(+) előjel hiányt </w:t>
            </w:r>
            <w:r w:rsidR="00542574">
              <w:rPr>
                <w:rFonts w:cs="Arial"/>
                <w:b/>
              </w:rPr>
              <w:t xml:space="preserve">csökkentő </w:t>
            </w:r>
            <w:r w:rsidRPr="008E60FB">
              <w:rPr>
                <w:rFonts w:cs="Arial"/>
                <w:b/>
              </w:rPr>
              <w:t>tétel</w:t>
            </w:r>
          </w:p>
          <w:p w:rsidR="00E8323C" w:rsidRPr="008E60FB" w:rsidRDefault="00E8323C" w:rsidP="00542574">
            <w:pPr>
              <w:jc w:val="center"/>
              <w:rPr>
                <w:rFonts w:cs="Arial"/>
                <w:b/>
              </w:rPr>
            </w:pPr>
            <w:r w:rsidRPr="008E60FB">
              <w:rPr>
                <w:rFonts w:cs="Arial"/>
                <w:b/>
              </w:rPr>
              <w:t xml:space="preserve">(-) előjel hiányt </w:t>
            </w:r>
            <w:r w:rsidR="00542574">
              <w:rPr>
                <w:rFonts w:cs="Arial"/>
                <w:b/>
              </w:rPr>
              <w:t>növelő</w:t>
            </w:r>
            <w:r w:rsidRPr="008E60FB">
              <w:rPr>
                <w:rFonts w:cs="Arial"/>
                <w:b/>
              </w:rPr>
              <w:t xml:space="preserve"> tétel</w:t>
            </w:r>
          </w:p>
        </w:tc>
      </w:tr>
      <w:tr w:rsidR="00E8323C" w:rsidRPr="008E60FB" w:rsidTr="00E940C7">
        <w:tc>
          <w:tcPr>
            <w:tcW w:w="6302" w:type="dxa"/>
            <w:shd w:val="clear" w:color="auto" w:fill="auto"/>
          </w:tcPr>
          <w:p w:rsidR="00E8323C" w:rsidRPr="0066187F" w:rsidRDefault="00E8323C" w:rsidP="00E940C7">
            <w:pPr>
              <w:rPr>
                <w:rFonts w:cs="Arial"/>
              </w:rPr>
            </w:pPr>
            <w:r w:rsidRPr="009A68FB">
              <w:rPr>
                <w:rFonts w:cs="Arial"/>
              </w:rPr>
              <w:t>Office 365 rendszer működtetése</w:t>
            </w:r>
          </w:p>
        </w:tc>
        <w:tc>
          <w:tcPr>
            <w:tcW w:w="2760" w:type="dxa"/>
            <w:shd w:val="clear" w:color="auto" w:fill="auto"/>
          </w:tcPr>
          <w:p w:rsidR="00E8323C" w:rsidRPr="0066187F" w:rsidRDefault="00542574" w:rsidP="00E940C7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E8323C">
              <w:rPr>
                <w:rFonts w:cs="Arial"/>
              </w:rPr>
              <w:t>282</w:t>
            </w:r>
          </w:p>
        </w:tc>
      </w:tr>
      <w:tr w:rsidR="00E8323C" w:rsidRPr="008E60FB" w:rsidTr="00E940C7">
        <w:tc>
          <w:tcPr>
            <w:tcW w:w="6302" w:type="dxa"/>
            <w:shd w:val="clear" w:color="auto" w:fill="auto"/>
          </w:tcPr>
          <w:p w:rsidR="00E8323C" w:rsidRDefault="00E8323C" w:rsidP="00E940C7">
            <w:pPr>
              <w:rPr>
                <w:rFonts w:cs="Arial"/>
              </w:rPr>
            </w:pPr>
            <w:r>
              <w:rPr>
                <w:rFonts w:cs="Arial"/>
              </w:rPr>
              <w:t>Kulturális ágazat kiadásai – Hatósági díjak, egyéb kiadások, szakértői feladatok</w:t>
            </w:r>
          </w:p>
        </w:tc>
        <w:tc>
          <w:tcPr>
            <w:tcW w:w="2760" w:type="dxa"/>
            <w:shd w:val="clear" w:color="auto" w:fill="auto"/>
          </w:tcPr>
          <w:p w:rsidR="00E8323C" w:rsidRDefault="00E8323C" w:rsidP="00E940C7">
            <w:pPr>
              <w:jc w:val="right"/>
              <w:rPr>
                <w:rFonts w:cs="Arial"/>
              </w:rPr>
            </w:pPr>
          </w:p>
          <w:p w:rsidR="00E8323C" w:rsidRDefault="00542574" w:rsidP="00E940C7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E8323C">
              <w:rPr>
                <w:rFonts w:cs="Arial"/>
              </w:rPr>
              <w:t>174</w:t>
            </w:r>
          </w:p>
        </w:tc>
      </w:tr>
      <w:tr w:rsidR="00E8323C" w:rsidRPr="008E60FB" w:rsidTr="00E940C7">
        <w:tc>
          <w:tcPr>
            <w:tcW w:w="6302" w:type="dxa"/>
            <w:shd w:val="clear" w:color="auto" w:fill="auto"/>
          </w:tcPr>
          <w:p w:rsidR="00E8323C" w:rsidRPr="0046335E" w:rsidRDefault="00E8323C" w:rsidP="00E940C7">
            <w:pPr>
              <w:rPr>
                <w:rFonts w:cs="Arial"/>
              </w:rPr>
            </w:pPr>
            <w:r w:rsidRPr="009A68FB">
              <w:rPr>
                <w:rFonts w:cs="Arial"/>
              </w:rPr>
              <w:t>Folyószámla hitel, kamat</w:t>
            </w:r>
          </w:p>
        </w:tc>
        <w:tc>
          <w:tcPr>
            <w:tcW w:w="2760" w:type="dxa"/>
            <w:shd w:val="clear" w:color="auto" w:fill="auto"/>
          </w:tcPr>
          <w:p w:rsidR="00E8323C" w:rsidRDefault="00542574" w:rsidP="00E940C7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E8323C">
              <w:rPr>
                <w:rFonts w:cs="Arial"/>
              </w:rPr>
              <w:t>809</w:t>
            </w:r>
          </w:p>
        </w:tc>
      </w:tr>
      <w:tr w:rsidR="00E8323C" w:rsidRPr="008E60FB" w:rsidTr="00E940C7">
        <w:tc>
          <w:tcPr>
            <w:tcW w:w="6302" w:type="dxa"/>
            <w:shd w:val="clear" w:color="auto" w:fill="auto"/>
          </w:tcPr>
          <w:p w:rsidR="00E8323C" w:rsidRPr="0046335E" w:rsidRDefault="00E8323C" w:rsidP="00E940C7">
            <w:pPr>
              <w:rPr>
                <w:rFonts w:cs="Arial"/>
              </w:rPr>
            </w:pPr>
            <w:r w:rsidRPr="009C2CA2">
              <w:rPr>
                <w:rFonts w:cs="Arial"/>
              </w:rPr>
              <w:t>Egyéb, más ágazathoz nem sorolható intézmények és feladatok kiadásai</w:t>
            </w:r>
            <w:r>
              <w:rPr>
                <w:rFonts w:cs="Arial"/>
              </w:rPr>
              <w:t xml:space="preserve"> - </w:t>
            </w:r>
            <w:r w:rsidRPr="009A68FB">
              <w:rPr>
                <w:rFonts w:cs="Arial"/>
              </w:rPr>
              <w:t>Egyéb kiadások</w:t>
            </w:r>
          </w:p>
        </w:tc>
        <w:tc>
          <w:tcPr>
            <w:tcW w:w="2760" w:type="dxa"/>
            <w:shd w:val="clear" w:color="auto" w:fill="auto"/>
          </w:tcPr>
          <w:p w:rsidR="00E8323C" w:rsidRDefault="00E8323C" w:rsidP="00E940C7">
            <w:pPr>
              <w:jc w:val="right"/>
              <w:rPr>
                <w:rFonts w:cs="Arial"/>
              </w:rPr>
            </w:pPr>
          </w:p>
          <w:p w:rsidR="00E8323C" w:rsidRDefault="00542574" w:rsidP="00E940C7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E8323C">
              <w:rPr>
                <w:rFonts w:cs="Arial"/>
              </w:rPr>
              <w:t>173</w:t>
            </w:r>
          </w:p>
        </w:tc>
      </w:tr>
      <w:tr w:rsidR="00E8323C" w:rsidRPr="008E60FB" w:rsidTr="00E940C7">
        <w:tc>
          <w:tcPr>
            <w:tcW w:w="6302" w:type="dxa"/>
            <w:shd w:val="clear" w:color="auto" w:fill="auto"/>
          </w:tcPr>
          <w:p w:rsidR="00E8323C" w:rsidRPr="0046335E" w:rsidRDefault="00E8323C" w:rsidP="00E940C7">
            <w:pPr>
              <w:rPr>
                <w:rFonts w:cs="Arial"/>
              </w:rPr>
            </w:pPr>
            <w:r w:rsidRPr="009A68FB">
              <w:rPr>
                <w:rFonts w:cs="Arial"/>
              </w:rPr>
              <w:t>Tartalék - Villamos energia díj változás</w:t>
            </w:r>
          </w:p>
        </w:tc>
        <w:tc>
          <w:tcPr>
            <w:tcW w:w="2760" w:type="dxa"/>
            <w:shd w:val="clear" w:color="auto" w:fill="auto"/>
          </w:tcPr>
          <w:p w:rsidR="00E8323C" w:rsidRDefault="00542574" w:rsidP="00E940C7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</w:t>
            </w:r>
            <w:r w:rsidR="00E8323C">
              <w:rPr>
                <w:rFonts w:cs="Arial"/>
              </w:rPr>
              <w:t>6.938</w:t>
            </w:r>
          </w:p>
        </w:tc>
      </w:tr>
      <w:tr w:rsidR="00E8323C" w:rsidRPr="008E60FB" w:rsidTr="00E940C7">
        <w:tc>
          <w:tcPr>
            <w:tcW w:w="6302" w:type="dxa"/>
            <w:shd w:val="clear" w:color="auto" w:fill="auto"/>
          </w:tcPr>
          <w:p w:rsidR="00E8323C" w:rsidRPr="0046335E" w:rsidRDefault="00E8323C" w:rsidP="00E940C7">
            <w:pPr>
              <w:rPr>
                <w:rFonts w:cs="Arial"/>
              </w:rPr>
            </w:pPr>
            <w:r w:rsidRPr="009A68FB">
              <w:rPr>
                <w:rFonts w:cs="Arial"/>
              </w:rPr>
              <w:t>Általános tartalék</w:t>
            </w:r>
          </w:p>
        </w:tc>
        <w:tc>
          <w:tcPr>
            <w:tcW w:w="2760" w:type="dxa"/>
            <w:shd w:val="clear" w:color="auto" w:fill="auto"/>
          </w:tcPr>
          <w:p w:rsidR="00E8323C" w:rsidRDefault="00542574" w:rsidP="00E940C7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</w:t>
            </w:r>
            <w:r w:rsidR="00E8323C">
              <w:rPr>
                <w:rFonts w:cs="Arial"/>
              </w:rPr>
              <w:t>236</w:t>
            </w:r>
          </w:p>
        </w:tc>
      </w:tr>
      <w:tr w:rsidR="00E8323C" w:rsidRPr="00882904" w:rsidTr="00E940C7">
        <w:tc>
          <w:tcPr>
            <w:tcW w:w="6302" w:type="dxa"/>
            <w:shd w:val="clear" w:color="auto" w:fill="auto"/>
          </w:tcPr>
          <w:p w:rsidR="00E8323C" w:rsidRPr="008E60FB" w:rsidRDefault="00E8323C" w:rsidP="00E940C7">
            <w:pPr>
              <w:rPr>
                <w:rFonts w:cs="Arial"/>
                <w:b/>
              </w:rPr>
            </w:pPr>
            <w:r w:rsidRPr="008E60FB">
              <w:rPr>
                <w:rFonts w:cs="Arial"/>
                <w:b/>
              </w:rPr>
              <w:t>Összevont egyenleg</w:t>
            </w:r>
          </w:p>
        </w:tc>
        <w:tc>
          <w:tcPr>
            <w:tcW w:w="2760" w:type="dxa"/>
            <w:shd w:val="clear" w:color="auto" w:fill="auto"/>
          </w:tcPr>
          <w:p w:rsidR="00E8323C" w:rsidRPr="00882904" w:rsidRDefault="00542574" w:rsidP="00E940C7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+</w:t>
            </w:r>
            <w:r w:rsidR="00E8323C">
              <w:rPr>
                <w:rFonts w:cs="Arial"/>
                <w:b/>
              </w:rPr>
              <w:t>5.736</w:t>
            </w:r>
          </w:p>
        </w:tc>
      </w:tr>
    </w:tbl>
    <w:p w:rsidR="00E8323C" w:rsidRDefault="00E8323C" w:rsidP="005F58DE">
      <w:pPr>
        <w:rPr>
          <w:rFonts w:cs="Arial"/>
          <w:b/>
        </w:rPr>
      </w:pPr>
    </w:p>
    <w:p w:rsidR="000B0A71" w:rsidRPr="000B0A71" w:rsidRDefault="000B0A71" w:rsidP="000B0A71">
      <w:pPr>
        <w:rPr>
          <w:rFonts w:cs="Arial"/>
          <w:b/>
          <w:u w:val="single"/>
        </w:rPr>
      </w:pPr>
      <w:r w:rsidRPr="000B0A71">
        <w:rPr>
          <w:rFonts w:cs="Arial"/>
          <w:b/>
          <w:u w:val="single"/>
        </w:rPr>
        <w:t>IV.Költségvetési egyenleget befolyásoló kiadási tételek, tartalékok egyenlege</w:t>
      </w:r>
      <w:r>
        <w:rPr>
          <w:rFonts w:cs="Arial"/>
          <w:b/>
          <w:u w:val="single"/>
        </w:rPr>
        <w:t>: +5.736</w:t>
      </w:r>
    </w:p>
    <w:p w:rsidR="00E8323C" w:rsidRDefault="00E8323C" w:rsidP="005F58DE">
      <w:pPr>
        <w:rPr>
          <w:rFonts w:cs="Arial"/>
          <w:b/>
        </w:rPr>
      </w:pPr>
    </w:p>
    <w:p w:rsidR="00D77149" w:rsidRDefault="00D77149" w:rsidP="005F58DE">
      <w:pPr>
        <w:pStyle w:val="Cmsor8"/>
        <w:numPr>
          <w:ilvl w:val="0"/>
          <w:numId w:val="0"/>
        </w:numPr>
        <w:ind w:left="360"/>
        <w:rPr>
          <w:rFonts w:ascii="Arial" w:hAnsi="Arial" w:cs="Arial"/>
          <w:bCs/>
        </w:rPr>
      </w:pPr>
    </w:p>
    <w:p w:rsidR="00D77149" w:rsidRDefault="00D77149" w:rsidP="005F58DE">
      <w:pPr>
        <w:pStyle w:val="Cmsor8"/>
        <w:numPr>
          <w:ilvl w:val="0"/>
          <w:numId w:val="0"/>
        </w:numPr>
        <w:ind w:left="360"/>
        <w:rPr>
          <w:rFonts w:ascii="Arial" w:hAnsi="Arial" w:cs="Arial"/>
          <w:bCs/>
        </w:rPr>
      </w:pPr>
    </w:p>
    <w:p w:rsidR="00D77149" w:rsidRDefault="00D77149" w:rsidP="005F58DE">
      <w:pPr>
        <w:pStyle w:val="Cmsor8"/>
        <w:numPr>
          <w:ilvl w:val="0"/>
          <w:numId w:val="0"/>
        </w:numPr>
        <w:ind w:left="360"/>
        <w:rPr>
          <w:rFonts w:ascii="Arial" w:hAnsi="Arial" w:cs="Arial"/>
          <w:bCs/>
        </w:rPr>
      </w:pPr>
    </w:p>
    <w:p w:rsidR="00D77149" w:rsidRDefault="00D77149" w:rsidP="005F58DE">
      <w:pPr>
        <w:pStyle w:val="Cmsor8"/>
        <w:numPr>
          <w:ilvl w:val="0"/>
          <w:numId w:val="0"/>
        </w:numPr>
        <w:ind w:left="360"/>
        <w:rPr>
          <w:rFonts w:ascii="Arial" w:hAnsi="Arial" w:cs="Arial"/>
          <w:bCs/>
        </w:rPr>
      </w:pPr>
    </w:p>
    <w:p w:rsidR="00D77149" w:rsidRDefault="00D77149" w:rsidP="005F58DE">
      <w:pPr>
        <w:pStyle w:val="Cmsor8"/>
        <w:numPr>
          <w:ilvl w:val="0"/>
          <w:numId w:val="0"/>
        </w:numPr>
        <w:ind w:left="360"/>
        <w:rPr>
          <w:rFonts w:ascii="Arial" w:hAnsi="Arial" w:cs="Arial"/>
          <w:bCs/>
        </w:rPr>
      </w:pPr>
    </w:p>
    <w:p w:rsidR="00D77149" w:rsidRDefault="00D77149" w:rsidP="005F58DE">
      <w:pPr>
        <w:pStyle w:val="Cmsor8"/>
        <w:numPr>
          <w:ilvl w:val="0"/>
          <w:numId w:val="0"/>
        </w:numPr>
        <w:ind w:left="360"/>
        <w:rPr>
          <w:rFonts w:ascii="Arial" w:hAnsi="Arial" w:cs="Arial"/>
          <w:bCs/>
        </w:rPr>
      </w:pPr>
    </w:p>
    <w:p w:rsidR="005F58DE" w:rsidRPr="003E5EED" w:rsidRDefault="005F58DE" w:rsidP="005F58DE">
      <w:pPr>
        <w:pStyle w:val="Cmsor8"/>
        <w:numPr>
          <w:ilvl w:val="0"/>
          <w:numId w:val="0"/>
        </w:numPr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V.</w:t>
      </w:r>
      <w:r w:rsidRPr="003E5EED">
        <w:rPr>
          <w:rFonts w:ascii="Arial" w:hAnsi="Arial" w:cs="Arial"/>
          <w:bCs/>
        </w:rPr>
        <w:t xml:space="preserve">A pénzügyi egyensúly </w:t>
      </w:r>
    </w:p>
    <w:p w:rsidR="005F58DE" w:rsidRPr="003E5EED" w:rsidRDefault="005F58DE" w:rsidP="005F58DE">
      <w:pPr>
        <w:ind w:left="108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5F58DE" w:rsidRPr="003E5EED" w:rsidTr="0067175F">
        <w:tc>
          <w:tcPr>
            <w:tcW w:w="4606" w:type="dxa"/>
            <w:shd w:val="clear" w:color="auto" w:fill="auto"/>
          </w:tcPr>
          <w:p w:rsidR="005F58DE" w:rsidRPr="003E5EED" w:rsidRDefault="005F58DE" w:rsidP="0067175F">
            <w:pPr>
              <w:pStyle w:val="Szvegtrzs"/>
              <w:jc w:val="center"/>
              <w:rPr>
                <w:rFonts w:ascii="Arial" w:hAnsi="Arial" w:cs="Arial"/>
                <w:b/>
              </w:rPr>
            </w:pPr>
            <w:r w:rsidRPr="003E5EED">
              <w:rPr>
                <w:rFonts w:ascii="Arial" w:hAnsi="Arial" w:cs="Arial"/>
                <w:b/>
              </w:rPr>
              <w:t>Megnevezés</w:t>
            </w:r>
          </w:p>
        </w:tc>
        <w:tc>
          <w:tcPr>
            <w:tcW w:w="4606" w:type="dxa"/>
            <w:shd w:val="clear" w:color="auto" w:fill="auto"/>
          </w:tcPr>
          <w:p w:rsidR="005F58DE" w:rsidRDefault="005F58DE" w:rsidP="0067175F">
            <w:pPr>
              <w:pStyle w:val="Szvegtrzs"/>
              <w:jc w:val="center"/>
              <w:rPr>
                <w:rFonts w:ascii="Arial" w:hAnsi="Arial" w:cs="Arial"/>
                <w:b/>
              </w:rPr>
            </w:pPr>
            <w:r w:rsidRPr="003E5EED">
              <w:rPr>
                <w:rFonts w:ascii="Arial" w:hAnsi="Arial" w:cs="Arial"/>
                <w:b/>
              </w:rPr>
              <w:t>Összeg (ezer forintban)</w:t>
            </w:r>
          </w:p>
          <w:p w:rsidR="005F58DE" w:rsidRPr="003E5EED" w:rsidRDefault="005F58DE" w:rsidP="0067175F">
            <w:pPr>
              <w:pStyle w:val="Szvegtrzs"/>
              <w:jc w:val="center"/>
              <w:rPr>
                <w:rFonts w:ascii="Arial" w:hAnsi="Arial" w:cs="Arial"/>
                <w:b/>
              </w:rPr>
            </w:pPr>
          </w:p>
        </w:tc>
      </w:tr>
      <w:tr w:rsidR="005F58DE" w:rsidRPr="003E5EED" w:rsidTr="0067175F">
        <w:tc>
          <w:tcPr>
            <w:tcW w:w="4606" w:type="dxa"/>
            <w:shd w:val="clear" w:color="auto" w:fill="auto"/>
          </w:tcPr>
          <w:p w:rsidR="005F58DE" w:rsidRPr="003E5EED" w:rsidRDefault="005F58DE" w:rsidP="00082ED1">
            <w:pPr>
              <w:jc w:val="both"/>
              <w:rPr>
                <w:rFonts w:cs="Arial"/>
                <w:b/>
              </w:rPr>
            </w:pPr>
            <w:r w:rsidRPr="003E5EED">
              <w:rPr>
                <w:rFonts w:cs="Arial"/>
                <w:b/>
                <w:szCs w:val="20"/>
              </w:rPr>
              <w:t xml:space="preserve">I. </w:t>
            </w:r>
            <w:r w:rsidR="00082ED1">
              <w:rPr>
                <w:rFonts w:cs="Arial"/>
                <w:b/>
                <w:szCs w:val="20"/>
              </w:rPr>
              <w:t>U</w:t>
            </w:r>
            <w:r w:rsidRPr="003E5EED">
              <w:rPr>
                <w:rFonts w:cs="Arial"/>
                <w:b/>
                <w:szCs w:val="20"/>
              </w:rPr>
              <w:t>tólagos tudomásulvételt jelentő tételek egyenlege</w:t>
            </w:r>
          </w:p>
        </w:tc>
        <w:tc>
          <w:tcPr>
            <w:tcW w:w="4606" w:type="dxa"/>
            <w:shd w:val="clear" w:color="auto" w:fill="auto"/>
          </w:tcPr>
          <w:p w:rsidR="005F58DE" w:rsidRDefault="005F58DE" w:rsidP="004D2795">
            <w:pPr>
              <w:pStyle w:val="Szvegtrzs"/>
              <w:ind w:left="720"/>
              <w:jc w:val="right"/>
              <w:rPr>
                <w:rFonts w:ascii="Arial" w:hAnsi="Arial" w:cs="Arial"/>
                <w:b/>
              </w:rPr>
            </w:pPr>
          </w:p>
          <w:p w:rsidR="00542574" w:rsidRPr="003E5EED" w:rsidRDefault="00542574" w:rsidP="004D2795">
            <w:pPr>
              <w:pStyle w:val="Szvegtrzs"/>
              <w:ind w:left="7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+59.498</w:t>
            </w:r>
          </w:p>
        </w:tc>
      </w:tr>
      <w:tr w:rsidR="005F58DE" w:rsidRPr="003E5EED" w:rsidTr="0067175F">
        <w:tc>
          <w:tcPr>
            <w:tcW w:w="4606" w:type="dxa"/>
            <w:shd w:val="clear" w:color="auto" w:fill="auto"/>
          </w:tcPr>
          <w:p w:rsidR="005F58DE" w:rsidRPr="003E5EED" w:rsidRDefault="005F58DE" w:rsidP="0067175F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II.Közgyűlési döntés alapján biztosított tételek egyenlege</w:t>
            </w:r>
          </w:p>
        </w:tc>
        <w:tc>
          <w:tcPr>
            <w:tcW w:w="4606" w:type="dxa"/>
            <w:shd w:val="clear" w:color="auto" w:fill="auto"/>
          </w:tcPr>
          <w:p w:rsidR="005F58DE" w:rsidRDefault="005F58DE" w:rsidP="004D2795">
            <w:pPr>
              <w:pStyle w:val="Szvegtrzs"/>
              <w:ind w:left="720"/>
              <w:jc w:val="right"/>
              <w:rPr>
                <w:rFonts w:ascii="Arial" w:hAnsi="Arial" w:cs="Arial"/>
                <w:b/>
              </w:rPr>
            </w:pPr>
          </w:p>
          <w:p w:rsidR="00542574" w:rsidRDefault="00542574" w:rsidP="004D2795">
            <w:pPr>
              <w:pStyle w:val="Szvegtrzs"/>
              <w:ind w:left="7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-28.682</w:t>
            </w:r>
          </w:p>
        </w:tc>
      </w:tr>
      <w:tr w:rsidR="005F58DE" w:rsidRPr="003E5EED" w:rsidTr="0067175F">
        <w:tc>
          <w:tcPr>
            <w:tcW w:w="4606" w:type="dxa"/>
            <w:shd w:val="clear" w:color="auto" w:fill="auto"/>
          </w:tcPr>
          <w:p w:rsidR="005F58DE" w:rsidRPr="003E5EED" w:rsidRDefault="005F58DE" w:rsidP="0067175F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III.</w:t>
            </w:r>
            <w:r w:rsidRPr="003E5EED">
              <w:rPr>
                <w:rFonts w:cs="Arial"/>
                <w:b/>
              </w:rPr>
              <w:t xml:space="preserve"> </w:t>
            </w:r>
            <w:r w:rsidRPr="00946C5F">
              <w:rPr>
                <w:rFonts w:cs="Arial"/>
                <w:b/>
              </w:rPr>
              <w:t xml:space="preserve">Költségvetési egyenleget befolyásoló </w:t>
            </w:r>
            <w:r>
              <w:rPr>
                <w:rFonts w:cs="Arial"/>
                <w:b/>
              </w:rPr>
              <w:t xml:space="preserve">bevételi </w:t>
            </w:r>
            <w:r w:rsidRPr="00946C5F">
              <w:rPr>
                <w:rFonts w:cs="Arial"/>
                <w:b/>
              </w:rPr>
              <w:t>tételek egyenlege</w:t>
            </w:r>
          </w:p>
        </w:tc>
        <w:tc>
          <w:tcPr>
            <w:tcW w:w="4606" w:type="dxa"/>
            <w:shd w:val="clear" w:color="auto" w:fill="auto"/>
          </w:tcPr>
          <w:p w:rsidR="00542574" w:rsidRDefault="00542574" w:rsidP="004D2795">
            <w:pPr>
              <w:pStyle w:val="Szvegtrzs"/>
              <w:ind w:left="1080"/>
              <w:jc w:val="right"/>
              <w:rPr>
                <w:rFonts w:ascii="Arial" w:hAnsi="Arial" w:cs="Arial"/>
                <w:b/>
              </w:rPr>
            </w:pPr>
          </w:p>
          <w:p w:rsidR="00542574" w:rsidRDefault="00542574" w:rsidP="004D2795">
            <w:pPr>
              <w:pStyle w:val="Szvegtrzs"/>
              <w:ind w:left="1080"/>
              <w:jc w:val="right"/>
              <w:rPr>
                <w:rFonts w:ascii="Arial" w:hAnsi="Arial" w:cs="Arial"/>
                <w:b/>
              </w:rPr>
            </w:pPr>
          </w:p>
          <w:p w:rsidR="005F58DE" w:rsidRPr="003E5EED" w:rsidRDefault="00542574" w:rsidP="004D2795">
            <w:pPr>
              <w:pStyle w:val="Szvegtrzs"/>
              <w:ind w:left="108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+2.759.068</w:t>
            </w:r>
          </w:p>
        </w:tc>
      </w:tr>
      <w:tr w:rsidR="005F58DE" w:rsidRPr="003E5EED" w:rsidTr="0067175F">
        <w:tc>
          <w:tcPr>
            <w:tcW w:w="4606" w:type="dxa"/>
            <w:shd w:val="clear" w:color="auto" w:fill="auto"/>
          </w:tcPr>
          <w:p w:rsidR="005F58DE" w:rsidRDefault="005F58DE" w:rsidP="0067175F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IV.Költségvetési egyenleget befolyásoló kiadási tételek, tartalékok egyenlege (megtakarítások)</w:t>
            </w:r>
          </w:p>
        </w:tc>
        <w:tc>
          <w:tcPr>
            <w:tcW w:w="4606" w:type="dxa"/>
            <w:shd w:val="clear" w:color="auto" w:fill="auto"/>
          </w:tcPr>
          <w:p w:rsidR="00542574" w:rsidRDefault="00542574" w:rsidP="0067175F">
            <w:pPr>
              <w:pStyle w:val="Szvegtrzs"/>
              <w:ind w:left="1080"/>
              <w:jc w:val="right"/>
              <w:rPr>
                <w:rFonts w:ascii="Arial" w:hAnsi="Arial" w:cs="Arial"/>
                <w:b/>
              </w:rPr>
            </w:pPr>
          </w:p>
          <w:p w:rsidR="00542574" w:rsidRDefault="00542574" w:rsidP="0067175F">
            <w:pPr>
              <w:pStyle w:val="Szvegtrzs"/>
              <w:ind w:left="1080"/>
              <w:jc w:val="right"/>
              <w:rPr>
                <w:rFonts w:ascii="Arial" w:hAnsi="Arial" w:cs="Arial"/>
                <w:b/>
              </w:rPr>
            </w:pPr>
          </w:p>
          <w:p w:rsidR="005F58DE" w:rsidRPr="003E5EED" w:rsidRDefault="00542574" w:rsidP="0067175F">
            <w:pPr>
              <w:pStyle w:val="Szvegtrzs"/>
              <w:ind w:left="108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+5.736</w:t>
            </w:r>
          </w:p>
        </w:tc>
      </w:tr>
      <w:tr w:rsidR="005F58DE" w:rsidRPr="003E5EED" w:rsidTr="0067175F">
        <w:tc>
          <w:tcPr>
            <w:tcW w:w="4606" w:type="dxa"/>
            <w:shd w:val="clear" w:color="auto" w:fill="auto"/>
          </w:tcPr>
          <w:p w:rsidR="005F58DE" w:rsidRDefault="005F58DE" w:rsidP="0067175F">
            <w:pPr>
              <w:pStyle w:val="Szvegtrzs"/>
              <w:rPr>
                <w:rFonts w:ascii="Arial" w:hAnsi="Arial" w:cs="Arial"/>
                <w:b/>
              </w:rPr>
            </w:pPr>
          </w:p>
          <w:p w:rsidR="005F58DE" w:rsidRDefault="005F58DE" w:rsidP="0067175F">
            <w:pPr>
              <w:pStyle w:val="Szvegtrzs"/>
              <w:rPr>
                <w:rFonts w:ascii="Arial" w:hAnsi="Arial" w:cs="Arial"/>
                <w:b/>
              </w:rPr>
            </w:pPr>
            <w:r w:rsidRPr="003E5EED">
              <w:rPr>
                <w:rFonts w:ascii="Arial" w:hAnsi="Arial" w:cs="Arial"/>
                <w:b/>
              </w:rPr>
              <w:t xml:space="preserve">Összevont egyenleg </w:t>
            </w:r>
          </w:p>
          <w:p w:rsidR="005F58DE" w:rsidRPr="003E5EED" w:rsidRDefault="005F58DE" w:rsidP="0067175F">
            <w:pPr>
              <w:pStyle w:val="Szvegtrzs"/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:rsidR="005F58DE" w:rsidRDefault="005F58DE" w:rsidP="0067175F">
            <w:pPr>
              <w:pStyle w:val="Szvegtrzs"/>
              <w:ind w:left="1080"/>
              <w:jc w:val="right"/>
              <w:rPr>
                <w:rFonts w:ascii="Arial" w:hAnsi="Arial" w:cs="Arial"/>
                <w:b/>
              </w:rPr>
            </w:pPr>
          </w:p>
          <w:p w:rsidR="007D4E35" w:rsidRPr="003E5EED" w:rsidRDefault="007D4E35" w:rsidP="0067175F">
            <w:pPr>
              <w:pStyle w:val="Szvegtrzs"/>
              <w:ind w:left="108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+2.795.620</w:t>
            </w:r>
          </w:p>
        </w:tc>
      </w:tr>
    </w:tbl>
    <w:p w:rsidR="005F58DE" w:rsidRDefault="005F58DE" w:rsidP="005F58DE">
      <w:pPr>
        <w:pStyle w:val="Szvegtrzs"/>
        <w:rPr>
          <w:rFonts w:ascii="Arial" w:hAnsi="Arial" w:cs="Arial"/>
          <w:b/>
          <w:i/>
        </w:rPr>
      </w:pPr>
    </w:p>
    <w:p w:rsidR="005F58DE" w:rsidRPr="000C6798" w:rsidRDefault="005F58DE" w:rsidP="005F58DE">
      <w:pPr>
        <w:jc w:val="both"/>
        <w:rPr>
          <w:b/>
          <w:i/>
          <w:u w:val="single"/>
        </w:rPr>
      </w:pPr>
      <w:r w:rsidRPr="000C6798">
        <w:rPr>
          <w:rFonts w:cs="Arial"/>
          <w:b/>
          <w:szCs w:val="20"/>
        </w:rPr>
        <w:t xml:space="preserve">A költségvetési rendelet jelen módosításában </w:t>
      </w:r>
      <w:r w:rsidR="007D4E35" w:rsidRPr="000C6798">
        <w:rPr>
          <w:rFonts w:cs="Arial"/>
          <w:b/>
          <w:szCs w:val="20"/>
        </w:rPr>
        <w:t>795.620</w:t>
      </w:r>
      <w:r w:rsidRPr="000C6798">
        <w:rPr>
          <w:rFonts w:cs="Arial"/>
          <w:b/>
          <w:szCs w:val="20"/>
        </w:rPr>
        <w:t xml:space="preserve"> eFt összegben</w:t>
      </w:r>
      <w:r w:rsidR="000C6798" w:rsidRPr="000C6798">
        <w:rPr>
          <w:rFonts w:cs="Arial"/>
          <w:b/>
          <w:szCs w:val="20"/>
        </w:rPr>
        <w:t xml:space="preserve"> működési, 2.000.000 eFt összegben pedig felhalmozási</w:t>
      </w:r>
      <w:r w:rsidRPr="000C6798">
        <w:rPr>
          <w:rFonts w:cs="Arial"/>
          <w:b/>
          <w:szCs w:val="20"/>
        </w:rPr>
        <w:t xml:space="preserve"> tartalék képzésére került sor, amellyel a 20</w:t>
      </w:r>
      <w:r w:rsidR="000C6798" w:rsidRPr="000C6798">
        <w:rPr>
          <w:rFonts w:cs="Arial"/>
          <w:b/>
          <w:szCs w:val="20"/>
        </w:rPr>
        <w:t>20</w:t>
      </w:r>
      <w:r w:rsidRPr="000C6798">
        <w:rPr>
          <w:rFonts w:cs="Arial"/>
          <w:b/>
          <w:szCs w:val="20"/>
        </w:rPr>
        <w:t>. évi költségvetési rendeletben a 201</w:t>
      </w:r>
      <w:r w:rsidR="000C6798" w:rsidRPr="000C6798">
        <w:rPr>
          <w:rFonts w:cs="Arial"/>
          <w:b/>
          <w:szCs w:val="20"/>
        </w:rPr>
        <w:t>9</w:t>
      </w:r>
      <w:r w:rsidRPr="000C6798">
        <w:rPr>
          <w:rFonts w:cs="Arial"/>
          <w:b/>
          <w:szCs w:val="20"/>
        </w:rPr>
        <w:t xml:space="preserve">. évi gazdálkodás során elért pozitív egyenleggel maradvány összegként – forrásként számolhatunk.  </w:t>
      </w:r>
    </w:p>
    <w:p w:rsidR="005F58DE" w:rsidRPr="004D2795" w:rsidRDefault="005F58DE" w:rsidP="005F58DE">
      <w:pPr>
        <w:rPr>
          <w:b/>
          <w:i/>
          <w:color w:val="FF0000"/>
          <w:u w:val="single"/>
        </w:rPr>
      </w:pPr>
    </w:p>
    <w:p w:rsidR="005F58DE" w:rsidRDefault="005F58DE" w:rsidP="00100F79">
      <w:pPr>
        <w:ind w:left="1350"/>
        <w:rPr>
          <w:b/>
          <w:i/>
          <w:u w:val="single"/>
        </w:rPr>
      </w:pPr>
    </w:p>
    <w:p w:rsidR="005F58DE" w:rsidRDefault="005F58DE" w:rsidP="00100F79">
      <w:pPr>
        <w:ind w:left="1350"/>
        <w:rPr>
          <w:b/>
          <w:i/>
          <w:u w:val="single"/>
        </w:rPr>
      </w:pPr>
    </w:p>
    <w:p w:rsidR="005F58DE" w:rsidRDefault="005F58DE" w:rsidP="00100F79">
      <w:pPr>
        <w:ind w:left="1350"/>
        <w:rPr>
          <w:b/>
          <w:i/>
          <w:u w:val="single"/>
        </w:rPr>
      </w:pPr>
    </w:p>
    <w:p w:rsidR="005F58DE" w:rsidRDefault="005F58DE" w:rsidP="00100F79">
      <w:pPr>
        <w:ind w:left="1350"/>
        <w:rPr>
          <w:b/>
          <w:i/>
          <w:u w:val="single"/>
        </w:rPr>
      </w:pPr>
    </w:p>
    <w:p w:rsidR="005F58DE" w:rsidRDefault="005F58DE" w:rsidP="00100F79">
      <w:pPr>
        <w:ind w:left="1350"/>
        <w:rPr>
          <w:b/>
          <w:i/>
          <w:u w:val="single"/>
        </w:rPr>
      </w:pPr>
    </w:p>
    <w:p w:rsidR="005F58DE" w:rsidRDefault="005F58DE" w:rsidP="00100F79">
      <w:pPr>
        <w:ind w:left="1350"/>
        <w:rPr>
          <w:b/>
          <w:i/>
          <w:u w:val="single"/>
        </w:rPr>
      </w:pPr>
    </w:p>
    <w:p w:rsidR="005F58DE" w:rsidRDefault="005F58DE" w:rsidP="00100F79">
      <w:pPr>
        <w:ind w:left="1350"/>
        <w:rPr>
          <w:b/>
          <w:i/>
          <w:u w:val="single"/>
        </w:rPr>
      </w:pPr>
    </w:p>
    <w:sectPr w:rsidR="005F58DE" w:rsidSect="0053517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09D9"/>
    <w:multiLevelType w:val="hybridMultilevel"/>
    <w:tmpl w:val="E4AE8B0A"/>
    <w:lvl w:ilvl="0" w:tplc="9012986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744C"/>
    <w:multiLevelType w:val="hybridMultilevel"/>
    <w:tmpl w:val="1B620980"/>
    <w:lvl w:ilvl="0" w:tplc="40403FC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E1903"/>
    <w:multiLevelType w:val="hybridMultilevel"/>
    <w:tmpl w:val="2E247E5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67F80"/>
    <w:multiLevelType w:val="hybridMultilevel"/>
    <w:tmpl w:val="B81208A4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A6E49"/>
    <w:multiLevelType w:val="hybridMultilevel"/>
    <w:tmpl w:val="5F98D8C0"/>
    <w:lvl w:ilvl="0" w:tplc="20E2F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82F24"/>
    <w:multiLevelType w:val="hybridMultilevel"/>
    <w:tmpl w:val="498006F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3FA2A19"/>
    <w:multiLevelType w:val="hybridMultilevel"/>
    <w:tmpl w:val="760AE6E0"/>
    <w:lvl w:ilvl="0" w:tplc="040E000B">
      <w:start w:val="1"/>
      <w:numFmt w:val="bullet"/>
      <w:lvlText w:val=""/>
      <w:lvlJc w:val="left"/>
      <w:pPr>
        <w:ind w:left="258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7" w15:restartNumberingAfterBreak="0">
    <w:nsid w:val="357206BB"/>
    <w:multiLevelType w:val="hybridMultilevel"/>
    <w:tmpl w:val="37B0C68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A0B43"/>
    <w:multiLevelType w:val="hybridMultilevel"/>
    <w:tmpl w:val="81A41074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DC15BFA"/>
    <w:multiLevelType w:val="hybridMultilevel"/>
    <w:tmpl w:val="D9CE5A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A39A6"/>
    <w:multiLevelType w:val="hybridMultilevel"/>
    <w:tmpl w:val="6F64B05C"/>
    <w:lvl w:ilvl="0" w:tplc="6B5C1D2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06A29"/>
    <w:multiLevelType w:val="hybridMultilevel"/>
    <w:tmpl w:val="64A0B27C"/>
    <w:lvl w:ilvl="0" w:tplc="ACCA617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E3A9C"/>
    <w:multiLevelType w:val="hybridMultilevel"/>
    <w:tmpl w:val="0944BB22"/>
    <w:lvl w:ilvl="0" w:tplc="54025698">
      <w:start w:val="1"/>
      <w:numFmt w:val="upperRoman"/>
      <w:pStyle w:val="Cmsor8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BCE48D6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plc="81AE819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E7C7776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80111F"/>
    <w:multiLevelType w:val="hybridMultilevel"/>
    <w:tmpl w:val="E86AB862"/>
    <w:lvl w:ilvl="0" w:tplc="7018CEE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D51BB"/>
    <w:multiLevelType w:val="hybridMultilevel"/>
    <w:tmpl w:val="80E2CB9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61E637A"/>
    <w:multiLevelType w:val="hybridMultilevel"/>
    <w:tmpl w:val="5296A4C2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4208B"/>
    <w:multiLevelType w:val="hybridMultilevel"/>
    <w:tmpl w:val="7A0A5204"/>
    <w:lvl w:ilvl="0" w:tplc="040E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7" w15:restartNumberingAfterBreak="0">
    <w:nsid w:val="6FF37C15"/>
    <w:multiLevelType w:val="hybridMultilevel"/>
    <w:tmpl w:val="0DFAAF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6677B"/>
    <w:multiLevelType w:val="hybridMultilevel"/>
    <w:tmpl w:val="6B6C7D14"/>
    <w:lvl w:ilvl="0" w:tplc="21FAB478">
      <w:start w:val="1"/>
      <w:numFmt w:val="upperLetter"/>
      <w:lvlText w:val="%1.)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51406"/>
    <w:multiLevelType w:val="hybridMultilevel"/>
    <w:tmpl w:val="9752BB40"/>
    <w:lvl w:ilvl="0" w:tplc="4B600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13BA3"/>
    <w:multiLevelType w:val="hybridMultilevel"/>
    <w:tmpl w:val="4E1294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19"/>
  </w:num>
  <w:num w:numId="10">
    <w:abstractNumId w:val="11"/>
  </w:num>
  <w:num w:numId="11">
    <w:abstractNumId w:val="18"/>
  </w:num>
  <w:num w:numId="12">
    <w:abstractNumId w:val="13"/>
  </w:num>
  <w:num w:numId="13">
    <w:abstractNumId w:val="0"/>
  </w:num>
  <w:num w:numId="14">
    <w:abstractNumId w:val="1"/>
  </w:num>
  <w:num w:numId="15">
    <w:abstractNumId w:val="8"/>
  </w:num>
  <w:num w:numId="16">
    <w:abstractNumId w:val="5"/>
  </w:num>
  <w:num w:numId="17">
    <w:abstractNumId w:val="16"/>
  </w:num>
  <w:num w:numId="18">
    <w:abstractNumId w:val="14"/>
  </w:num>
  <w:num w:numId="19">
    <w:abstractNumId w:val="6"/>
  </w:num>
  <w:num w:numId="20">
    <w:abstractNumId w:val="20"/>
  </w:num>
  <w:num w:numId="21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F9"/>
    <w:rsid w:val="00000A56"/>
    <w:rsid w:val="000029F4"/>
    <w:rsid w:val="000047EB"/>
    <w:rsid w:val="00004B11"/>
    <w:rsid w:val="00010713"/>
    <w:rsid w:val="000134B4"/>
    <w:rsid w:val="00013542"/>
    <w:rsid w:val="000165ED"/>
    <w:rsid w:val="00020610"/>
    <w:rsid w:val="00021304"/>
    <w:rsid w:val="00023BF0"/>
    <w:rsid w:val="000243AE"/>
    <w:rsid w:val="00025E09"/>
    <w:rsid w:val="00035095"/>
    <w:rsid w:val="00035463"/>
    <w:rsid w:val="00035EDE"/>
    <w:rsid w:val="000433C5"/>
    <w:rsid w:val="00046AEE"/>
    <w:rsid w:val="00050340"/>
    <w:rsid w:val="0005052E"/>
    <w:rsid w:val="00050B15"/>
    <w:rsid w:val="0005501E"/>
    <w:rsid w:val="00055564"/>
    <w:rsid w:val="00055C22"/>
    <w:rsid w:val="00056E9F"/>
    <w:rsid w:val="00061CF6"/>
    <w:rsid w:val="00065C63"/>
    <w:rsid w:val="000662CC"/>
    <w:rsid w:val="00066B44"/>
    <w:rsid w:val="00066D92"/>
    <w:rsid w:val="00067303"/>
    <w:rsid w:val="00070C41"/>
    <w:rsid w:val="00071469"/>
    <w:rsid w:val="00074925"/>
    <w:rsid w:val="0007715F"/>
    <w:rsid w:val="00081734"/>
    <w:rsid w:val="00082ED1"/>
    <w:rsid w:val="00085072"/>
    <w:rsid w:val="0008577F"/>
    <w:rsid w:val="00090F17"/>
    <w:rsid w:val="00091152"/>
    <w:rsid w:val="000920E9"/>
    <w:rsid w:val="00094128"/>
    <w:rsid w:val="0009420C"/>
    <w:rsid w:val="00094F66"/>
    <w:rsid w:val="00096555"/>
    <w:rsid w:val="00096601"/>
    <w:rsid w:val="00097AFF"/>
    <w:rsid w:val="00097D2F"/>
    <w:rsid w:val="000A0A8E"/>
    <w:rsid w:val="000A165A"/>
    <w:rsid w:val="000A17E8"/>
    <w:rsid w:val="000A18BF"/>
    <w:rsid w:val="000A38F4"/>
    <w:rsid w:val="000A4507"/>
    <w:rsid w:val="000A4932"/>
    <w:rsid w:val="000A6323"/>
    <w:rsid w:val="000A6C56"/>
    <w:rsid w:val="000A758F"/>
    <w:rsid w:val="000A7917"/>
    <w:rsid w:val="000B0A71"/>
    <w:rsid w:val="000B1522"/>
    <w:rsid w:val="000B26C8"/>
    <w:rsid w:val="000B3DB6"/>
    <w:rsid w:val="000B4A3F"/>
    <w:rsid w:val="000B4D1E"/>
    <w:rsid w:val="000B5E8D"/>
    <w:rsid w:val="000B7C23"/>
    <w:rsid w:val="000B7DB1"/>
    <w:rsid w:val="000C0D91"/>
    <w:rsid w:val="000C1FEA"/>
    <w:rsid w:val="000C29F4"/>
    <w:rsid w:val="000C38E9"/>
    <w:rsid w:val="000C3F7A"/>
    <w:rsid w:val="000C58A8"/>
    <w:rsid w:val="000C65F3"/>
    <w:rsid w:val="000C6798"/>
    <w:rsid w:val="000C7438"/>
    <w:rsid w:val="000D0679"/>
    <w:rsid w:val="000D124C"/>
    <w:rsid w:val="000D248F"/>
    <w:rsid w:val="000D3E60"/>
    <w:rsid w:val="000D41B1"/>
    <w:rsid w:val="000D423D"/>
    <w:rsid w:val="000F127A"/>
    <w:rsid w:val="000F7241"/>
    <w:rsid w:val="00100028"/>
    <w:rsid w:val="001009B6"/>
    <w:rsid w:val="00100F79"/>
    <w:rsid w:val="0010241B"/>
    <w:rsid w:val="00103223"/>
    <w:rsid w:val="00104AC0"/>
    <w:rsid w:val="0010500B"/>
    <w:rsid w:val="001066C6"/>
    <w:rsid w:val="001101BC"/>
    <w:rsid w:val="001131C1"/>
    <w:rsid w:val="00113E9D"/>
    <w:rsid w:val="00115389"/>
    <w:rsid w:val="00115738"/>
    <w:rsid w:val="00115956"/>
    <w:rsid w:val="00115FFA"/>
    <w:rsid w:val="001170F0"/>
    <w:rsid w:val="00117C78"/>
    <w:rsid w:val="001203BE"/>
    <w:rsid w:val="001245DC"/>
    <w:rsid w:val="001245FA"/>
    <w:rsid w:val="0012755F"/>
    <w:rsid w:val="00132022"/>
    <w:rsid w:val="00133CAC"/>
    <w:rsid w:val="0013451C"/>
    <w:rsid w:val="001363C2"/>
    <w:rsid w:val="00142D53"/>
    <w:rsid w:val="001458E9"/>
    <w:rsid w:val="00152036"/>
    <w:rsid w:val="0015302D"/>
    <w:rsid w:val="00155196"/>
    <w:rsid w:val="00155751"/>
    <w:rsid w:val="00162D96"/>
    <w:rsid w:val="001648F4"/>
    <w:rsid w:val="00165940"/>
    <w:rsid w:val="001669EE"/>
    <w:rsid w:val="001701BC"/>
    <w:rsid w:val="0017107C"/>
    <w:rsid w:val="0017286D"/>
    <w:rsid w:val="00172E57"/>
    <w:rsid w:val="0017587E"/>
    <w:rsid w:val="0017613E"/>
    <w:rsid w:val="00180AB8"/>
    <w:rsid w:val="00180CD3"/>
    <w:rsid w:val="00183CC1"/>
    <w:rsid w:val="00184704"/>
    <w:rsid w:val="00184AFC"/>
    <w:rsid w:val="00184C88"/>
    <w:rsid w:val="001942D7"/>
    <w:rsid w:val="001A03A1"/>
    <w:rsid w:val="001A3DAB"/>
    <w:rsid w:val="001A4EE3"/>
    <w:rsid w:val="001A555E"/>
    <w:rsid w:val="001A76A2"/>
    <w:rsid w:val="001A7D43"/>
    <w:rsid w:val="001B1717"/>
    <w:rsid w:val="001B2CEE"/>
    <w:rsid w:val="001B3D10"/>
    <w:rsid w:val="001B48AD"/>
    <w:rsid w:val="001B774F"/>
    <w:rsid w:val="001C1C35"/>
    <w:rsid w:val="001C247A"/>
    <w:rsid w:val="001C3DAF"/>
    <w:rsid w:val="001C5041"/>
    <w:rsid w:val="001C5665"/>
    <w:rsid w:val="001C6030"/>
    <w:rsid w:val="001C6EE5"/>
    <w:rsid w:val="001C7969"/>
    <w:rsid w:val="001D02E6"/>
    <w:rsid w:val="001D0303"/>
    <w:rsid w:val="001D109A"/>
    <w:rsid w:val="001D2B3E"/>
    <w:rsid w:val="001D2C18"/>
    <w:rsid w:val="001D4F98"/>
    <w:rsid w:val="001D5BDE"/>
    <w:rsid w:val="001D6939"/>
    <w:rsid w:val="001E09F3"/>
    <w:rsid w:val="001E2141"/>
    <w:rsid w:val="001E2B22"/>
    <w:rsid w:val="001E3F4D"/>
    <w:rsid w:val="001E508F"/>
    <w:rsid w:val="001F0434"/>
    <w:rsid w:val="001F0DE5"/>
    <w:rsid w:val="001F14EE"/>
    <w:rsid w:val="001F15F9"/>
    <w:rsid w:val="001F6767"/>
    <w:rsid w:val="001F740E"/>
    <w:rsid w:val="0020052E"/>
    <w:rsid w:val="00200A9C"/>
    <w:rsid w:val="002012E2"/>
    <w:rsid w:val="002014FF"/>
    <w:rsid w:val="002016CD"/>
    <w:rsid w:val="002019B2"/>
    <w:rsid w:val="00201E1E"/>
    <w:rsid w:val="0020513D"/>
    <w:rsid w:val="00206280"/>
    <w:rsid w:val="00207AC1"/>
    <w:rsid w:val="00210540"/>
    <w:rsid w:val="00217E3C"/>
    <w:rsid w:val="00221709"/>
    <w:rsid w:val="00221A7B"/>
    <w:rsid w:val="00223397"/>
    <w:rsid w:val="00224871"/>
    <w:rsid w:val="002264F7"/>
    <w:rsid w:val="00231835"/>
    <w:rsid w:val="00231A40"/>
    <w:rsid w:val="002328B2"/>
    <w:rsid w:val="002339AA"/>
    <w:rsid w:val="00233C85"/>
    <w:rsid w:val="00234245"/>
    <w:rsid w:val="0023519E"/>
    <w:rsid w:val="0023559B"/>
    <w:rsid w:val="00241F1E"/>
    <w:rsid w:val="00247371"/>
    <w:rsid w:val="0025043D"/>
    <w:rsid w:val="00250F1D"/>
    <w:rsid w:val="002511B5"/>
    <w:rsid w:val="0025162D"/>
    <w:rsid w:val="002534DF"/>
    <w:rsid w:val="00255689"/>
    <w:rsid w:val="0025588F"/>
    <w:rsid w:val="00257254"/>
    <w:rsid w:val="00263D24"/>
    <w:rsid w:val="00264F98"/>
    <w:rsid w:val="0027171E"/>
    <w:rsid w:val="00273AF7"/>
    <w:rsid w:val="0027615C"/>
    <w:rsid w:val="00281B11"/>
    <w:rsid w:val="00286047"/>
    <w:rsid w:val="00287878"/>
    <w:rsid w:val="002910BF"/>
    <w:rsid w:val="00292B22"/>
    <w:rsid w:val="002933BE"/>
    <w:rsid w:val="002943B8"/>
    <w:rsid w:val="00297FF2"/>
    <w:rsid w:val="002A1148"/>
    <w:rsid w:val="002A14E6"/>
    <w:rsid w:val="002A3EB3"/>
    <w:rsid w:val="002A69CC"/>
    <w:rsid w:val="002A75B6"/>
    <w:rsid w:val="002A7770"/>
    <w:rsid w:val="002B32D3"/>
    <w:rsid w:val="002B4324"/>
    <w:rsid w:val="002D0F93"/>
    <w:rsid w:val="002D4693"/>
    <w:rsid w:val="002D46B7"/>
    <w:rsid w:val="002D6D0A"/>
    <w:rsid w:val="002E230A"/>
    <w:rsid w:val="002E5350"/>
    <w:rsid w:val="002E7EDA"/>
    <w:rsid w:val="002F1D5E"/>
    <w:rsid w:val="002F2773"/>
    <w:rsid w:val="002F370E"/>
    <w:rsid w:val="002F3783"/>
    <w:rsid w:val="002F4B53"/>
    <w:rsid w:val="002F5E51"/>
    <w:rsid w:val="002F6D17"/>
    <w:rsid w:val="003029BC"/>
    <w:rsid w:val="00302B83"/>
    <w:rsid w:val="00302D93"/>
    <w:rsid w:val="00303AAE"/>
    <w:rsid w:val="003042B5"/>
    <w:rsid w:val="00304E3E"/>
    <w:rsid w:val="00306F07"/>
    <w:rsid w:val="00310456"/>
    <w:rsid w:val="00313000"/>
    <w:rsid w:val="0031334E"/>
    <w:rsid w:val="00314468"/>
    <w:rsid w:val="00315192"/>
    <w:rsid w:val="003152CF"/>
    <w:rsid w:val="003153A3"/>
    <w:rsid w:val="003153E3"/>
    <w:rsid w:val="0031562C"/>
    <w:rsid w:val="003200F3"/>
    <w:rsid w:val="00321C4A"/>
    <w:rsid w:val="0032721F"/>
    <w:rsid w:val="00327BB1"/>
    <w:rsid w:val="00327CD2"/>
    <w:rsid w:val="00333B84"/>
    <w:rsid w:val="00336751"/>
    <w:rsid w:val="00337ACA"/>
    <w:rsid w:val="00337B11"/>
    <w:rsid w:val="00344568"/>
    <w:rsid w:val="00347D17"/>
    <w:rsid w:val="00350416"/>
    <w:rsid w:val="00351C96"/>
    <w:rsid w:val="00353353"/>
    <w:rsid w:val="00354960"/>
    <w:rsid w:val="00356CE3"/>
    <w:rsid w:val="00356F39"/>
    <w:rsid w:val="00360F26"/>
    <w:rsid w:val="003625DF"/>
    <w:rsid w:val="003628BC"/>
    <w:rsid w:val="0036694E"/>
    <w:rsid w:val="00366E1A"/>
    <w:rsid w:val="003705E3"/>
    <w:rsid w:val="00371ADC"/>
    <w:rsid w:val="00372065"/>
    <w:rsid w:val="003744BF"/>
    <w:rsid w:val="0037470C"/>
    <w:rsid w:val="0038017D"/>
    <w:rsid w:val="00382CAF"/>
    <w:rsid w:val="0038316F"/>
    <w:rsid w:val="003839EF"/>
    <w:rsid w:val="00383E60"/>
    <w:rsid w:val="003854B6"/>
    <w:rsid w:val="00385AA0"/>
    <w:rsid w:val="00386458"/>
    <w:rsid w:val="003912DC"/>
    <w:rsid w:val="003939E9"/>
    <w:rsid w:val="00394467"/>
    <w:rsid w:val="00394818"/>
    <w:rsid w:val="00394AD9"/>
    <w:rsid w:val="003A1C93"/>
    <w:rsid w:val="003A3246"/>
    <w:rsid w:val="003A3B03"/>
    <w:rsid w:val="003A49A6"/>
    <w:rsid w:val="003A5FF8"/>
    <w:rsid w:val="003B234A"/>
    <w:rsid w:val="003B511E"/>
    <w:rsid w:val="003B5CD5"/>
    <w:rsid w:val="003B5E89"/>
    <w:rsid w:val="003B6F10"/>
    <w:rsid w:val="003C01C1"/>
    <w:rsid w:val="003C059B"/>
    <w:rsid w:val="003C05E5"/>
    <w:rsid w:val="003C1014"/>
    <w:rsid w:val="003C23B6"/>
    <w:rsid w:val="003C3693"/>
    <w:rsid w:val="003C47EE"/>
    <w:rsid w:val="003C6660"/>
    <w:rsid w:val="003C6F44"/>
    <w:rsid w:val="003D1344"/>
    <w:rsid w:val="003D3F64"/>
    <w:rsid w:val="003D76DC"/>
    <w:rsid w:val="003E13E3"/>
    <w:rsid w:val="003E204F"/>
    <w:rsid w:val="003E424F"/>
    <w:rsid w:val="003E4626"/>
    <w:rsid w:val="003E4D03"/>
    <w:rsid w:val="003E543D"/>
    <w:rsid w:val="003E5EED"/>
    <w:rsid w:val="003E6EB0"/>
    <w:rsid w:val="003E7378"/>
    <w:rsid w:val="003F1477"/>
    <w:rsid w:val="003F280C"/>
    <w:rsid w:val="003F319A"/>
    <w:rsid w:val="003F33B6"/>
    <w:rsid w:val="003F3E2D"/>
    <w:rsid w:val="003F4A31"/>
    <w:rsid w:val="003F4E89"/>
    <w:rsid w:val="003F5513"/>
    <w:rsid w:val="004014A4"/>
    <w:rsid w:val="00401B29"/>
    <w:rsid w:val="00404E64"/>
    <w:rsid w:val="00404F31"/>
    <w:rsid w:val="00405169"/>
    <w:rsid w:val="0040585D"/>
    <w:rsid w:val="00410178"/>
    <w:rsid w:val="00412F3D"/>
    <w:rsid w:val="00413819"/>
    <w:rsid w:val="0041434F"/>
    <w:rsid w:val="0041662D"/>
    <w:rsid w:val="00416C97"/>
    <w:rsid w:val="00416F1B"/>
    <w:rsid w:val="0041759C"/>
    <w:rsid w:val="00417EA4"/>
    <w:rsid w:val="00422175"/>
    <w:rsid w:val="004253F1"/>
    <w:rsid w:val="0042587A"/>
    <w:rsid w:val="00426F35"/>
    <w:rsid w:val="00427F5D"/>
    <w:rsid w:val="00427FD9"/>
    <w:rsid w:val="00430617"/>
    <w:rsid w:val="00431F91"/>
    <w:rsid w:val="00433DF7"/>
    <w:rsid w:val="00435166"/>
    <w:rsid w:val="004413B9"/>
    <w:rsid w:val="00443735"/>
    <w:rsid w:val="00444E5C"/>
    <w:rsid w:val="00450F1B"/>
    <w:rsid w:val="004515D3"/>
    <w:rsid w:val="00452125"/>
    <w:rsid w:val="00452BD3"/>
    <w:rsid w:val="0045503B"/>
    <w:rsid w:val="00456A57"/>
    <w:rsid w:val="00456F02"/>
    <w:rsid w:val="00457C3D"/>
    <w:rsid w:val="00462A5E"/>
    <w:rsid w:val="00466847"/>
    <w:rsid w:val="0047076D"/>
    <w:rsid w:val="00473867"/>
    <w:rsid w:val="0047392E"/>
    <w:rsid w:val="00477593"/>
    <w:rsid w:val="00481AB9"/>
    <w:rsid w:val="00482546"/>
    <w:rsid w:val="00483373"/>
    <w:rsid w:val="004845F6"/>
    <w:rsid w:val="00490CD1"/>
    <w:rsid w:val="004932B7"/>
    <w:rsid w:val="00494126"/>
    <w:rsid w:val="00496FAA"/>
    <w:rsid w:val="004A2179"/>
    <w:rsid w:val="004A2EE0"/>
    <w:rsid w:val="004A31B4"/>
    <w:rsid w:val="004A352D"/>
    <w:rsid w:val="004A6AF0"/>
    <w:rsid w:val="004B054A"/>
    <w:rsid w:val="004B14C4"/>
    <w:rsid w:val="004B20A8"/>
    <w:rsid w:val="004B34D1"/>
    <w:rsid w:val="004B4DD0"/>
    <w:rsid w:val="004B5309"/>
    <w:rsid w:val="004B59FA"/>
    <w:rsid w:val="004B5EE3"/>
    <w:rsid w:val="004B663F"/>
    <w:rsid w:val="004B6686"/>
    <w:rsid w:val="004B6BFE"/>
    <w:rsid w:val="004B72F3"/>
    <w:rsid w:val="004B7CF9"/>
    <w:rsid w:val="004C01E9"/>
    <w:rsid w:val="004C1B3D"/>
    <w:rsid w:val="004C395B"/>
    <w:rsid w:val="004C40A4"/>
    <w:rsid w:val="004C4464"/>
    <w:rsid w:val="004C5070"/>
    <w:rsid w:val="004C6A19"/>
    <w:rsid w:val="004D00D9"/>
    <w:rsid w:val="004D0B2C"/>
    <w:rsid w:val="004D1D1D"/>
    <w:rsid w:val="004D1E35"/>
    <w:rsid w:val="004D2795"/>
    <w:rsid w:val="004D3094"/>
    <w:rsid w:val="004D4A6C"/>
    <w:rsid w:val="004D5B6C"/>
    <w:rsid w:val="004E2838"/>
    <w:rsid w:val="004E431B"/>
    <w:rsid w:val="004E5334"/>
    <w:rsid w:val="004E65DF"/>
    <w:rsid w:val="004E6A29"/>
    <w:rsid w:val="004F5002"/>
    <w:rsid w:val="004F6CBE"/>
    <w:rsid w:val="004F74E3"/>
    <w:rsid w:val="00500502"/>
    <w:rsid w:val="00502395"/>
    <w:rsid w:val="00502ACF"/>
    <w:rsid w:val="00503BC7"/>
    <w:rsid w:val="00511EA4"/>
    <w:rsid w:val="00512F7F"/>
    <w:rsid w:val="00513F5B"/>
    <w:rsid w:val="00524D75"/>
    <w:rsid w:val="00526DBC"/>
    <w:rsid w:val="00531BF9"/>
    <w:rsid w:val="00532B3B"/>
    <w:rsid w:val="00535174"/>
    <w:rsid w:val="00535DFA"/>
    <w:rsid w:val="00537EAA"/>
    <w:rsid w:val="00540707"/>
    <w:rsid w:val="0054224E"/>
    <w:rsid w:val="00542574"/>
    <w:rsid w:val="0054259D"/>
    <w:rsid w:val="00542ECA"/>
    <w:rsid w:val="00543604"/>
    <w:rsid w:val="005441E5"/>
    <w:rsid w:val="005448A4"/>
    <w:rsid w:val="00546140"/>
    <w:rsid w:val="0054749B"/>
    <w:rsid w:val="005477BB"/>
    <w:rsid w:val="0054781E"/>
    <w:rsid w:val="005503C9"/>
    <w:rsid w:val="005518AD"/>
    <w:rsid w:val="00552BD4"/>
    <w:rsid w:val="00554A6C"/>
    <w:rsid w:val="005601FD"/>
    <w:rsid w:val="00560CC0"/>
    <w:rsid w:val="0056154A"/>
    <w:rsid w:val="00562AC3"/>
    <w:rsid w:val="00562E7A"/>
    <w:rsid w:val="00562F8A"/>
    <w:rsid w:val="00563C4E"/>
    <w:rsid w:val="00564683"/>
    <w:rsid w:val="005652CA"/>
    <w:rsid w:val="00565F40"/>
    <w:rsid w:val="005661F9"/>
    <w:rsid w:val="005664F2"/>
    <w:rsid w:val="00566932"/>
    <w:rsid w:val="005713F9"/>
    <w:rsid w:val="005734BA"/>
    <w:rsid w:val="00573995"/>
    <w:rsid w:val="00575798"/>
    <w:rsid w:val="00575C5C"/>
    <w:rsid w:val="00577734"/>
    <w:rsid w:val="00582564"/>
    <w:rsid w:val="00584A2B"/>
    <w:rsid w:val="00586BF7"/>
    <w:rsid w:val="00587E74"/>
    <w:rsid w:val="005927C8"/>
    <w:rsid w:val="00593A22"/>
    <w:rsid w:val="00596423"/>
    <w:rsid w:val="00596C26"/>
    <w:rsid w:val="005A0459"/>
    <w:rsid w:val="005A0B37"/>
    <w:rsid w:val="005A2653"/>
    <w:rsid w:val="005A4C5F"/>
    <w:rsid w:val="005A560F"/>
    <w:rsid w:val="005A57D9"/>
    <w:rsid w:val="005B0109"/>
    <w:rsid w:val="005B0C56"/>
    <w:rsid w:val="005B2590"/>
    <w:rsid w:val="005B45B6"/>
    <w:rsid w:val="005B4C25"/>
    <w:rsid w:val="005B5C80"/>
    <w:rsid w:val="005C155D"/>
    <w:rsid w:val="005C1DA0"/>
    <w:rsid w:val="005C5E03"/>
    <w:rsid w:val="005C7445"/>
    <w:rsid w:val="005D4055"/>
    <w:rsid w:val="005D6926"/>
    <w:rsid w:val="005D6FDB"/>
    <w:rsid w:val="005D7142"/>
    <w:rsid w:val="005E15EB"/>
    <w:rsid w:val="005E33B0"/>
    <w:rsid w:val="005E60CC"/>
    <w:rsid w:val="005E62F5"/>
    <w:rsid w:val="005F5368"/>
    <w:rsid w:val="005F58DE"/>
    <w:rsid w:val="005F6227"/>
    <w:rsid w:val="005F669A"/>
    <w:rsid w:val="005F756A"/>
    <w:rsid w:val="00600184"/>
    <w:rsid w:val="00600591"/>
    <w:rsid w:val="00604048"/>
    <w:rsid w:val="00604FD9"/>
    <w:rsid w:val="00605AD0"/>
    <w:rsid w:val="00607951"/>
    <w:rsid w:val="00607C74"/>
    <w:rsid w:val="00611989"/>
    <w:rsid w:val="0061545B"/>
    <w:rsid w:val="006209EC"/>
    <w:rsid w:val="006238F2"/>
    <w:rsid w:val="0062503E"/>
    <w:rsid w:val="00630190"/>
    <w:rsid w:val="006307BC"/>
    <w:rsid w:val="006334B9"/>
    <w:rsid w:val="00633945"/>
    <w:rsid w:val="00633D3E"/>
    <w:rsid w:val="00634744"/>
    <w:rsid w:val="006419D7"/>
    <w:rsid w:val="00644599"/>
    <w:rsid w:val="00650CA9"/>
    <w:rsid w:val="00650D1C"/>
    <w:rsid w:val="00651D1E"/>
    <w:rsid w:val="006523E3"/>
    <w:rsid w:val="00654856"/>
    <w:rsid w:val="006564E9"/>
    <w:rsid w:val="00656D9F"/>
    <w:rsid w:val="00661508"/>
    <w:rsid w:val="006625E1"/>
    <w:rsid w:val="00662F4E"/>
    <w:rsid w:val="006633AC"/>
    <w:rsid w:val="00665C81"/>
    <w:rsid w:val="0066675F"/>
    <w:rsid w:val="006669CB"/>
    <w:rsid w:val="006704D9"/>
    <w:rsid w:val="0067122D"/>
    <w:rsid w:val="0067258A"/>
    <w:rsid w:val="0067440C"/>
    <w:rsid w:val="00675C4B"/>
    <w:rsid w:val="006834CE"/>
    <w:rsid w:val="00683CA8"/>
    <w:rsid w:val="00683ED8"/>
    <w:rsid w:val="00683F33"/>
    <w:rsid w:val="00684437"/>
    <w:rsid w:val="00692052"/>
    <w:rsid w:val="00695D6B"/>
    <w:rsid w:val="006979C1"/>
    <w:rsid w:val="006A04C5"/>
    <w:rsid w:val="006A29FE"/>
    <w:rsid w:val="006A3C56"/>
    <w:rsid w:val="006A3E2E"/>
    <w:rsid w:val="006A469F"/>
    <w:rsid w:val="006A566E"/>
    <w:rsid w:val="006A63CB"/>
    <w:rsid w:val="006B1840"/>
    <w:rsid w:val="006B5007"/>
    <w:rsid w:val="006B68B3"/>
    <w:rsid w:val="006C094A"/>
    <w:rsid w:val="006C0C32"/>
    <w:rsid w:val="006C169C"/>
    <w:rsid w:val="006C2734"/>
    <w:rsid w:val="006D2122"/>
    <w:rsid w:val="006D6D82"/>
    <w:rsid w:val="006D7CC9"/>
    <w:rsid w:val="006E1859"/>
    <w:rsid w:val="006E23A9"/>
    <w:rsid w:val="006E5349"/>
    <w:rsid w:val="006E7186"/>
    <w:rsid w:val="006F0216"/>
    <w:rsid w:val="006F2087"/>
    <w:rsid w:val="006F2CBD"/>
    <w:rsid w:val="006F41E3"/>
    <w:rsid w:val="006F774E"/>
    <w:rsid w:val="0070141A"/>
    <w:rsid w:val="0070156C"/>
    <w:rsid w:val="0070237B"/>
    <w:rsid w:val="007028E4"/>
    <w:rsid w:val="00710994"/>
    <w:rsid w:val="00714762"/>
    <w:rsid w:val="007170AA"/>
    <w:rsid w:val="00720CC3"/>
    <w:rsid w:val="00722B9F"/>
    <w:rsid w:val="00725598"/>
    <w:rsid w:val="007267F0"/>
    <w:rsid w:val="0072741C"/>
    <w:rsid w:val="007303FE"/>
    <w:rsid w:val="007357FF"/>
    <w:rsid w:val="0074186D"/>
    <w:rsid w:val="00755168"/>
    <w:rsid w:val="007573C2"/>
    <w:rsid w:val="00757E44"/>
    <w:rsid w:val="007605D1"/>
    <w:rsid w:val="00760C36"/>
    <w:rsid w:val="00763A16"/>
    <w:rsid w:val="00770B68"/>
    <w:rsid w:val="0077387E"/>
    <w:rsid w:val="00773C94"/>
    <w:rsid w:val="00773EFB"/>
    <w:rsid w:val="0077656C"/>
    <w:rsid w:val="00777108"/>
    <w:rsid w:val="00781107"/>
    <w:rsid w:val="00783775"/>
    <w:rsid w:val="00785D92"/>
    <w:rsid w:val="00786699"/>
    <w:rsid w:val="00787D7E"/>
    <w:rsid w:val="00787FB4"/>
    <w:rsid w:val="00792706"/>
    <w:rsid w:val="00793A3D"/>
    <w:rsid w:val="00796C3E"/>
    <w:rsid w:val="00796FBB"/>
    <w:rsid w:val="0079790E"/>
    <w:rsid w:val="00797F5E"/>
    <w:rsid w:val="007A0DA8"/>
    <w:rsid w:val="007A1F07"/>
    <w:rsid w:val="007A2EA1"/>
    <w:rsid w:val="007A45A5"/>
    <w:rsid w:val="007A7740"/>
    <w:rsid w:val="007B2838"/>
    <w:rsid w:val="007B2DF6"/>
    <w:rsid w:val="007B482A"/>
    <w:rsid w:val="007B7AE3"/>
    <w:rsid w:val="007C1898"/>
    <w:rsid w:val="007C2E65"/>
    <w:rsid w:val="007C79A2"/>
    <w:rsid w:val="007D4AF1"/>
    <w:rsid w:val="007D4E35"/>
    <w:rsid w:val="007D57E1"/>
    <w:rsid w:val="007D6732"/>
    <w:rsid w:val="007D76DC"/>
    <w:rsid w:val="007E2DD4"/>
    <w:rsid w:val="007E426F"/>
    <w:rsid w:val="007E46A0"/>
    <w:rsid w:val="007E5286"/>
    <w:rsid w:val="007E544A"/>
    <w:rsid w:val="007E5A78"/>
    <w:rsid w:val="007E65DF"/>
    <w:rsid w:val="007F3572"/>
    <w:rsid w:val="007F5C10"/>
    <w:rsid w:val="008012E2"/>
    <w:rsid w:val="0080513E"/>
    <w:rsid w:val="00805C0C"/>
    <w:rsid w:val="00810ED4"/>
    <w:rsid w:val="008149CC"/>
    <w:rsid w:val="0081718E"/>
    <w:rsid w:val="00817F4F"/>
    <w:rsid w:val="0082609F"/>
    <w:rsid w:val="00826588"/>
    <w:rsid w:val="0082680A"/>
    <w:rsid w:val="00837FDE"/>
    <w:rsid w:val="008428C4"/>
    <w:rsid w:val="0084377A"/>
    <w:rsid w:val="008509FC"/>
    <w:rsid w:val="0085145B"/>
    <w:rsid w:val="00851CF8"/>
    <w:rsid w:val="0085522C"/>
    <w:rsid w:val="00856545"/>
    <w:rsid w:val="0085798F"/>
    <w:rsid w:val="0086280E"/>
    <w:rsid w:val="0086287E"/>
    <w:rsid w:val="00865C13"/>
    <w:rsid w:val="00871D53"/>
    <w:rsid w:val="008727E1"/>
    <w:rsid w:val="0087424D"/>
    <w:rsid w:val="00876BC3"/>
    <w:rsid w:val="00876EAF"/>
    <w:rsid w:val="00877437"/>
    <w:rsid w:val="008814C4"/>
    <w:rsid w:val="00882135"/>
    <w:rsid w:val="0088333F"/>
    <w:rsid w:val="0088676A"/>
    <w:rsid w:val="00887A0E"/>
    <w:rsid w:val="008904B9"/>
    <w:rsid w:val="00890580"/>
    <w:rsid w:val="00890AAC"/>
    <w:rsid w:val="0089136B"/>
    <w:rsid w:val="0089249B"/>
    <w:rsid w:val="00897DDA"/>
    <w:rsid w:val="008A0955"/>
    <w:rsid w:val="008A0BC6"/>
    <w:rsid w:val="008A1C9F"/>
    <w:rsid w:val="008A26AB"/>
    <w:rsid w:val="008A3840"/>
    <w:rsid w:val="008A40D2"/>
    <w:rsid w:val="008A5B37"/>
    <w:rsid w:val="008B1360"/>
    <w:rsid w:val="008B2235"/>
    <w:rsid w:val="008B3C3A"/>
    <w:rsid w:val="008B63B7"/>
    <w:rsid w:val="008B681E"/>
    <w:rsid w:val="008C639C"/>
    <w:rsid w:val="008C779D"/>
    <w:rsid w:val="008D3C62"/>
    <w:rsid w:val="008D3ED2"/>
    <w:rsid w:val="008D4972"/>
    <w:rsid w:val="008D675B"/>
    <w:rsid w:val="008D6FF7"/>
    <w:rsid w:val="008E28D9"/>
    <w:rsid w:val="008E5295"/>
    <w:rsid w:val="008F3EAE"/>
    <w:rsid w:val="008F67FE"/>
    <w:rsid w:val="008F6D2F"/>
    <w:rsid w:val="008F78E0"/>
    <w:rsid w:val="008F7BD0"/>
    <w:rsid w:val="009041B9"/>
    <w:rsid w:val="0090461C"/>
    <w:rsid w:val="00904E7B"/>
    <w:rsid w:val="00906948"/>
    <w:rsid w:val="009079E6"/>
    <w:rsid w:val="009106A2"/>
    <w:rsid w:val="00911CFE"/>
    <w:rsid w:val="009133DD"/>
    <w:rsid w:val="009153C2"/>
    <w:rsid w:val="00915C7E"/>
    <w:rsid w:val="00917B9B"/>
    <w:rsid w:val="00917C64"/>
    <w:rsid w:val="00917D8C"/>
    <w:rsid w:val="00921C89"/>
    <w:rsid w:val="009257EC"/>
    <w:rsid w:val="00926E96"/>
    <w:rsid w:val="0093098B"/>
    <w:rsid w:val="009318B3"/>
    <w:rsid w:val="0094559A"/>
    <w:rsid w:val="00945FEA"/>
    <w:rsid w:val="009463FF"/>
    <w:rsid w:val="009468BD"/>
    <w:rsid w:val="0094732B"/>
    <w:rsid w:val="0095281D"/>
    <w:rsid w:val="00953135"/>
    <w:rsid w:val="00956FC4"/>
    <w:rsid w:val="0096069F"/>
    <w:rsid w:val="009606E6"/>
    <w:rsid w:val="00961435"/>
    <w:rsid w:val="009620AD"/>
    <w:rsid w:val="009622EF"/>
    <w:rsid w:val="00963CBD"/>
    <w:rsid w:val="0096529A"/>
    <w:rsid w:val="00966147"/>
    <w:rsid w:val="009673D2"/>
    <w:rsid w:val="009802F4"/>
    <w:rsid w:val="00980425"/>
    <w:rsid w:val="00982CB5"/>
    <w:rsid w:val="009830FA"/>
    <w:rsid w:val="00985A62"/>
    <w:rsid w:val="00987523"/>
    <w:rsid w:val="009924C1"/>
    <w:rsid w:val="00994E7C"/>
    <w:rsid w:val="00994F74"/>
    <w:rsid w:val="00994FF6"/>
    <w:rsid w:val="00995576"/>
    <w:rsid w:val="009956A0"/>
    <w:rsid w:val="0099756C"/>
    <w:rsid w:val="009A43A2"/>
    <w:rsid w:val="009A45A3"/>
    <w:rsid w:val="009A62AB"/>
    <w:rsid w:val="009A68FB"/>
    <w:rsid w:val="009A69C6"/>
    <w:rsid w:val="009B6795"/>
    <w:rsid w:val="009B7B34"/>
    <w:rsid w:val="009C2CA2"/>
    <w:rsid w:val="009C3274"/>
    <w:rsid w:val="009D16E3"/>
    <w:rsid w:val="009D2D83"/>
    <w:rsid w:val="009D2E52"/>
    <w:rsid w:val="009D66F8"/>
    <w:rsid w:val="009D6ABA"/>
    <w:rsid w:val="009D71DF"/>
    <w:rsid w:val="009E0422"/>
    <w:rsid w:val="009E312D"/>
    <w:rsid w:val="009E5357"/>
    <w:rsid w:val="009E5A80"/>
    <w:rsid w:val="009E7B8E"/>
    <w:rsid w:val="009F0329"/>
    <w:rsid w:val="009F1C8C"/>
    <w:rsid w:val="009F1F80"/>
    <w:rsid w:val="009F5DC1"/>
    <w:rsid w:val="009F5E27"/>
    <w:rsid w:val="009F69DC"/>
    <w:rsid w:val="00A01905"/>
    <w:rsid w:val="00A02C4E"/>
    <w:rsid w:val="00A03FDC"/>
    <w:rsid w:val="00A05796"/>
    <w:rsid w:val="00A05E47"/>
    <w:rsid w:val="00A05F8F"/>
    <w:rsid w:val="00A07957"/>
    <w:rsid w:val="00A11CC7"/>
    <w:rsid w:val="00A152F0"/>
    <w:rsid w:val="00A15DCE"/>
    <w:rsid w:val="00A22617"/>
    <w:rsid w:val="00A231A7"/>
    <w:rsid w:val="00A23AB1"/>
    <w:rsid w:val="00A23BB0"/>
    <w:rsid w:val="00A248DD"/>
    <w:rsid w:val="00A25E8A"/>
    <w:rsid w:val="00A2769D"/>
    <w:rsid w:val="00A33E5B"/>
    <w:rsid w:val="00A37414"/>
    <w:rsid w:val="00A37A5D"/>
    <w:rsid w:val="00A415CF"/>
    <w:rsid w:val="00A4451E"/>
    <w:rsid w:val="00A45A07"/>
    <w:rsid w:val="00A47116"/>
    <w:rsid w:val="00A4720B"/>
    <w:rsid w:val="00A52786"/>
    <w:rsid w:val="00A52DC0"/>
    <w:rsid w:val="00A52E61"/>
    <w:rsid w:val="00A5388B"/>
    <w:rsid w:val="00A54967"/>
    <w:rsid w:val="00A56CBB"/>
    <w:rsid w:val="00A60A42"/>
    <w:rsid w:val="00A625DA"/>
    <w:rsid w:val="00A63DE5"/>
    <w:rsid w:val="00A65379"/>
    <w:rsid w:val="00A70440"/>
    <w:rsid w:val="00A7052C"/>
    <w:rsid w:val="00A76A86"/>
    <w:rsid w:val="00A77D86"/>
    <w:rsid w:val="00A81A04"/>
    <w:rsid w:val="00A836A8"/>
    <w:rsid w:val="00A86FE3"/>
    <w:rsid w:val="00A954D2"/>
    <w:rsid w:val="00A96AFF"/>
    <w:rsid w:val="00A97725"/>
    <w:rsid w:val="00AA0EA9"/>
    <w:rsid w:val="00AA2AF0"/>
    <w:rsid w:val="00AB3284"/>
    <w:rsid w:val="00AB4254"/>
    <w:rsid w:val="00AB63D9"/>
    <w:rsid w:val="00AC3940"/>
    <w:rsid w:val="00AC42C0"/>
    <w:rsid w:val="00AD465E"/>
    <w:rsid w:val="00AD4B72"/>
    <w:rsid w:val="00AE1BC1"/>
    <w:rsid w:val="00AE2B9C"/>
    <w:rsid w:val="00AE4F0F"/>
    <w:rsid w:val="00AE637F"/>
    <w:rsid w:val="00AE65E0"/>
    <w:rsid w:val="00AE6D5D"/>
    <w:rsid w:val="00AE78AC"/>
    <w:rsid w:val="00AF1B5A"/>
    <w:rsid w:val="00AF34CD"/>
    <w:rsid w:val="00AF4707"/>
    <w:rsid w:val="00AF5D7B"/>
    <w:rsid w:val="00B02DE4"/>
    <w:rsid w:val="00B07A6F"/>
    <w:rsid w:val="00B10873"/>
    <w:rsid w:val="00B10F53"/>
    <w:rsid w:val="00B12D5C"/>
    <w:rsid w:val="00B170F4"/>
    <w:rsid w:val="00B20042"/>
    <w:rsid w:val="00B2168F"/>
    <w:rsid w:val="00B2188D"/>
    <w:rsid w:val="00B21F1E"/>
    <w:rsid w:val="00B23119"/>
    <w:rsid w:val="00B25279"/>
    <w:rsid w:val="00B25B09"/>
    <w:rsid w:val="00B25FBA"/>
    <w:rsid w:val="00B26612"/>
    <w:rsid w:val="00B27130"/>
    <w:rsid w:val="00B275B2"/>
    <w:rsid w:val="00B36AC1"/>
    <w:rsid w:val="00B443A5"/>
    <w:rsid w:val="00B44506"/>
    <w:rsid w:val="00B45402"/>
    <w:rsid w:val="00B47212"/>
    <w:rsid w:val="00B47DA7"/>
    <w:rsid w:val="00B534E5"/>
    <w:rsid w:val="00B540C3"/>
    <w:rsid w:val="00B566BC"/>
    <w:rsid w:val="00B56E2D"/>
    <w:rsid w:val="00B608C5"/>
    <w:rsid w:val="00B63101"/>
    <w:rsid w:val="00B652F4"/>
    <w:rsid w:val="00B655E7"/>
    <w:rsid w:val="00B66EF3"/>
    <w:rsid w:val="00B70401"/>
    <w:rsid w:val="00B70B18"/>
    <w:rsid w:val="00B714B0"/>
    <w:rsid w:val="00B7548D"/>
    <w:rsid w:val="00B80D33"/>
    <w:rsid w:val="00B82C53"/>
    <w:rsid w:val="00B83674"/>
    <w:rsid w:val="00B9076B"/>
    <w:rsid w:val="00B91E5F"/>
    <w:rsid w:val="00B91E6F"/>
    <w:rsid w:val="00B924C9"/>
    <w:rsid w:val="00B95869"/>
    <w:rsid w:val="00BA1626"/>
    <w:rsid w:val="00BA2B81"/>
    <w:rsid w:val="00BB0D6E"/>
    <w:rsid w:val="00BB14F3"/>
    <w:rsid w:val="00BB2018"/>
    <w:rsid w:val="00BB2863"/>
    <w:rsid w:val="00BB4B72"/>
    <w:rsid w:val="00BB6DB7"/>
    <w:rsid w:val="00BC2728"/>
    <w:rsid w:val="00BC4B99"/>
    <w:rsid w:val="00BC56AE"/>
    <w:rsid w:val="00BD0BA0"/>
    <w:rsid w:val="00BD0BCD"/>
    <w:rsid w:val="00BD2FAB"/>
    <w:rsid w:val="00BD4ED9"/>
    <w:rsid w:val="00BD5E3B"/>
    <w:rsid w:val="00BD5F05"/>
    <w:rsid w:val="00BE09A7"/>
    <w:rsid w:val="00BE2D6E"/>
    <w:rsid w:val="00BE403A"/>
    <w:rsid w:val="00BE609C"/>
    <w:rsid w:val="00BE69B8"/>
    <w:rsid w:val="00BE7A19"/>
    <w:rsid w:val="00BF08C9"/>
    <w:rsid w:val="00BF0A73"/>
    <w:rsid w:val="00BF1B33"/>
    <w:rsid w:val="00BF2746"/>
    <w:rsid w:val="00BF42A2"/>
    <w:rsid w:val="00BF4CDE"/>
    <w:rsid w:val="00C01535"/>
    <w:rsid w:val="00C02944"/>
    <w:rsid w:val="00C02B47"/>
    <w:rsid w:val="00C02ED0"/>
    <w:rsid w:val="00C03E90"/>
    <w:rsid w:val="00C0556A"/>
    <w:rsid w:val="00C12869"/>
    <w:rsid w:val="00C15878"/>
    <w:rsid w:val="00C2089A"/>
    <w:rsid w:val="00C2229A"/>
    <w:rsid w:val="00C2520D"/>
    <w:rsid w:val="00C25851"/>
    <w:rsid w:val="00C26265"/>
    <w:rsid w:val="00C3460C"/>
    <w:rsid w:val="00C353B7"/>
    <w:rsid w:val="00C40CD3"/>
    <w:rsid w:val="00C41E55"/>
    <w:rsid w:val="00C43139"/>
    <w:rsid w:val="00C4505F"/>
    <w:rsid w:val="00C46287"/>
    <w:rsid w:val="00C46A13"/>
    <w:rsid w:val="00C51C4E"/>
    <w:rsid w:val="00C531A2"/>
    <w:rsid w:val="00C53F3C"/>
    <w:rsid w:val="00C5675D"/>
    <w:rsid w:val="00C5733A"/>
    <w:rsid w:val="00C63635"/>
    <w:rsid w:val="00C63A3B"/>
    <w:rsid w:val="00C6540D"/>
    <w:rsid w:val="00C65FA5"/>
    <w:rsid w:val="00C66939"/>
    <w:rsid w:val="00C72CEE"/>
    <w:rsid w:val="00C73BA5"/>
    <w:rsid w:val="00C760D1"/>
    <w:rsid w:val="00C7632E"/>
    <w:rsid w:val="00C768B1"/>
    <w:rsid w:val="00C768D1"/>
    <w:rsid w:val="00C76D74"/>
    <w:rsid w:val="00C81640"/>
    <w:rsid w:val="00C84116"/>
    <w:rsid w:val="00C84DBE"/>
    <w:rsid w:val="00C851BA"/>
    <w:rsid w:val="00C85B21"/>
    <w:rsid w:val="00C87605"/>
    <w:rsid w:val="00C912E9"/>
    <w:rsid w:val="00C92D68"/>
    <w:rsid w:val="00C92D9D"/>
    <w:rsid w:val="00C94245"/>
    <w:rsid w:val="00C94ADC"/>
    <w:rsid w:val="00C9789A"/>
    <w:rsid w:val="00CA0E3B"/>
    <w:rsid w:val="00CA14A3"/>
    <w:rsid w:val="00CA1ADA"/>
    <w:rsid w:val="00CA2DED"/>
    <w:rsid w:val="00CA394E"/>
    <w:rsid w:val="00CA4066"/>
    <w:rsid w:val="00CA4A3F"/>
    <w:rsid w:val="00CA6BF3"/>
    <w:rsid w:val="00CA7EB4"/>
    <w:rsid w:val="00CB0464"/>
    <w:rsid w:val="00CB1F10"/>
    <w:rsid w:val="00CB3C7A"/>
    <w:rsid w:val="00CB51F9"/>
    <w:rsid w:val="00CB7157"/>
    <w:rsid w:val="00CC06B7"/>
    <w:rsid w:val="00CC4726"/>
    <w:rsid w:val="00CC52B4"/>
    <w:rsid w:val="00CC73EA"/>
    <w:rsid w:val="00CC7DB6"/>
    <w:rsid w:val="00CD41E6"/>
    <w:rsid w:val="00CD568E"/>
    <w:rsid w:val="00CD64D1"/>
    <w:rsid w:val="00CE014B"/>
    <w:rsid w:val="00CE0B26"/>
    <w:rsid w:val="00CE2A82"/>
    <w:rsid w:val="00CE2EBB"/>
    <w:rsid w:val="00CE7152"/>
    <w:rsid w:val="00CF0731"/>
    <w:rsid w:val="00CF18F4"/>
    <w:rsid w:val="00CF3B4A"/>
    <w:rsid w:val="00CF4EE2"/>
    <w:rsid w:val="00CF5936"/>
    <w:rsid w:val="00CF5F82"/>
    <w:rsid w:val="00CF7D71"/>
    <w:rsid w:val="00D00473"/>
    <w:rsid w:val="00D03CDF"/>
    <w:rsid w:val="00D04B69"/>
    <w:rsid w:val="00D04DF8"/>
    <w:rsid w:val="00D06F6E"/>
    <w:rsid w:val="00D1027A"/>
    <w:rsid w:val="00D1089E"/>
    <w:rsid w:val="00D10EF5"/>
    <w:rsid w:val="00D11395"/>
    <w:rsid w:val="00D1264B"/>
    <w:rsid w:val="00D1334B"/>
    <w:rsid w:val="00D13D6D"/>
    <w:rsid w:val="00D17499"/>
    <w:rsid w:val="00D17C1B"/>
    <w:rsid w:val="00D21AC8"/>
    <w:rsid w:val="00D271F4"/>
    <w:rsid w:val="00D323C5"/>
    <w:rsid w:val="00D32A9F"/>
    <w:rsid w:val="00D32F3F"/>
    <w:rsid w:val="00D331C1"/>
    <w:rsid w:val="00D34C08"/>
    <w:rsid w:val="00D34DF7"/>
    <w:rsid w:val="00D36E55"/>
    <w:rsid w:val="00D37D6A"/>
    <w:rsid w:val="00D37EBF"/>
    <w:rsid w:val="00D4762B"/>
    <w:rsid w:val="00D51355"/>
    <w:rsid w:val="00D52042"/>
    <w:rsid w:val="00D53B7C"/>
    <w:rsid w:val="00D53EAD"/>
    <w:rsid w:val="00D5537F"/>
    <w:rsid w:val="00D62FFD"/>
    <w:rsid w:val="00D635E2"/>
    <w:rsid w:val="00D63A73"/>
    <w:rsid w:val="00D64778"/>
    <w:rsid w:val="00D65043"/>
    <w:rsid w:val="00D650C7"/>
    <w:rsid w:val="00D66920"/>
    <w:rsid w:val="00D70B6D"/>
    <w:rsid w:val="00D72EB2"/>
    <w:rsid w:val="00D7364D"/>
    <w:rsid w:val="00D7430B"/>
    <w:rsid w:val="00D754C2"/>
    <w:rsid w:val="00D77149"/>
    <w:rsid w:val="00D77955"/>
    <w:rsid w:val="00D77EBF"/>
    <w:rsid w:val="00D8079D"/>
    <w:rsid w:val="00D82574"/>
    <w:rsid w:val="00D82B1B"/>
    <w:rsid w:val="00D84099"/>
    <w:rsid w:val="00D85782"/>
    <w:rsid w:val="00D87497"/>
    <w:rsid w:val="00D92EE4"/>
    <w:rsid w:val="00D93465"/>
    <w:rsid w:val="00D93734"/>
    <w:rsid w:val="00D94082"/>
    <w:rsid w:val="00D94169"/>
    <w:rsid w:val="00D947C8"/>
    <w:rsid w:val="00D97C92"/>
    <w:rsid w:val="00DA11F8"/>
    <w:rsid w:val="00DA2672"/>
    <w:rsid w:val="00DA3F42"/>
    <w:rsid w:val="00DA5595"/>
    <w:rsid w:val="00DA6C9A"/>
    <w:rsid w:val="00DB16D5"/>
    <w:rsid w:val="00DB23D0"/>
    <w:rsid w:val="00DB3CFD"/>
    <w:rsid w:val="00DB3EAF"/>
    <w:rsid w:val="00DB7131"/>
    <w:rsid w:val="00DB722A"/>
    <w:rsid w:val="00DC1139"/>
    <w:rsid w:val="00DC4420"/>
    <w:rsid w:val="00DC56A1"/>
    <w:rsid w:val="00DC67A9"/>
    <w:rsid w:val="00DD0AD5"/>
    <w:rsid w:val="00DD1F1D"/>
    <w:rsid w:val="00DD50C1"/>
    <w:rsid w:val="00DD5634"/>
    <w:rsid w:val="00DE1FF5"/>
    <w:rsid w:val="00DE277A"/>
    <w:rsid w:val="00DE4E54"/>
    <w:rsid w:val="00DE5D42"/>
    <w:rsid w:val="00DE660B"/>
    <w:rsid w:val="00DE6F92"/>
    <w:rsid w:val="00DF2369"/>
    <w:rsid w:val="00E00BE3"/>
    <w:rsid w:val="00E025B9"/>
    <w:rsid w:val="00E03614"/>
    <w:rsid w:val="00E03A55"/>
    <w:rsid w:val="00E0503A"/>
    <w:rsid w:val="00E0710A"/>
    <w:rsid w:val="00E10306"/>
    <w:rsid w:val="00E10859"/>
    <w:rsid w:val="00E13609"/>
    <w:rsid w:val="00E13F69"/>
    <w:rsid w:val="00E14E12"/>
    <w:rsid w:val="00E158E2"/>
    <w:rsid w:val="00E21A76"/>
    <w:rsid w:val="00E23E2B"/>
    <w:rsid w:val="00E24D7F"/>
    <w:rsid w:val="00E26AD0"/>
    <w:rsid w:val="00E30804"/>
    <w:rsid w:val="00E340A0"/>
    <w:rsid w:val="00E35051"/>
    <w:rsid w:val="00E41863"/>
    <w:rsid w:val="00E46996"/>
    <w:rsid w:val="00E46C93"/>
    <w:rsid w:val="00E51D45"/>
    <w:rsid w:val="00E564E8"/>
    <w:rsid w:val="00E56C48"/>
    <w:rsid w:val="00E65C16"/>
    <w:rsid w:val="00E67549"/>
    <w:rsid w:val="00E679DD"/>
    <w:rsid w:val="00E71032"/>
    <w:rsid w:val="00E73491"/>
    <w:rsid w:val="00E748B5"/>
    <w:rsid w:val="00E76302"/>
    <w:rsid w:val="00E769AE"/>
    <w:rsid w:val="00E81093"/>
    <w:rsid w:val="00E81E10"/>
    <w:rsid w:val="00E8323C"/>
    <w:rsid w:val="00E84DCF"/>
    <w:rsid w:val="00E86006"/>
    <w:rsid w:val="00E867E3"/>
    <w:rsid w:val="00E91DB6"/>
    <w:rsid w:val="00E92718"/>
    <w:rsid w:val="00E92E53"/>
    <w:rsid w:val="00E9320B"/>
    <w:rsid w:val="00E96296"/>
    <w:rsid w:val="00EA0972"/>
    <w:rsid w:val="00EA1382"/>
    <w:rsid w:val="00EA187D"/>
    <w:rsid w:val="00EA386B"/>
    <w:rsid w:val="00EA517B"/>
    <w:rsid w:val="00EA7AD8"/>
    <w:rsid w:val="00EB09E6"/>
    <w:rsid w:val="00EB1A28"/>
    <w:rsid w:val="00EB4D0E"/>
    <w:rsid w:val="00EC0EAF"/>
    <w:rsid w:val="00EC1657"/>
    <w:rsid w:val="00EC4100"/>
    <w:rsid w:val="00EC4F6C"/>
    <w:rsid w:val="00EC6E90"/>
    <w:rsid w:val="00EC7FA9"/>
    <w:rsid w:val="00ED107B"/>
    <w:rsid w:val="00ED2248"/>
    <w:rsid w:val="00ED2CA3"/>
    <w:rsid w:val="00ED430F"/>
    <w:rsid w:val="00ED4AE1"/>
    <w:rsid w:val="00ED66C0"/>
    <w:rsid w:val="00EE5286"/>
    <w:rsid w:val="00EE6A13"/>
    <w:rsid w:val="00EE7E50"/>
    <w:rsid w:val="00EF77EF"/>
    <w:rsid w:val="00F02378"/>
    <w:rsid w:val="00F03277"/>
    <w:rsid w:val="00F04607"/>
    <w:rsid w:val="00F06DB4"/>
    <w:rsid w:val="00F06E73"/>
    <w:rsid w:val="00F06ECE"/>
    <w:rsid w:val="00F1176A"/>
    <w:rsid w:val="00F12D12"/>
    <w:rsid w:val="00F13A28"/>
    <w:rsid w:val="00F154F0"/>
    <w:rsid w:val="00F15C6E"/>
    <w:rsid w:val="00F2466E"/>
    <w:rsid w:val="00F3137F"/>
    <w:rsid w:val="00F3252A"/>
    <w:rsid w:val="00F33012"/>
    <w:rsid w:val="00F33B13"/>
    <w:rsid w:val="00F36896"/>
    <w:rsid w:val="00F40560"/>
    <w:rsid w:val="00F40EC4"/>
    <w:rsid w:val="00F41865"/>
    <w:rsid w:val="00F4228B"/>
    <w:rsid w:val="00F43C00"/>
    <w:rsid w:val="00F47A48"/>
    <w:rsid w:val="00F5093F"/>
    <w:rsid w:val="00F5298D"/>
    <w:rsid w:val="00F52F51"/>
    <w:rsid w:val="00F61E16"/>
    <w:rsid w:val="00F622C0"/>
    <w:rsid w:val="00F644ED"/>
    <w:rsid w:val="00F703B0"/>
    <w:rsid w:val="00F70990"/>
    <w:rsid w:val="00F72881"/>
    <w:rsid w:val="00F72967"/>
    <w:rsid w:val="00F75A53"/>
    <w:rsid w:val="00F768C2"/>
    <w:rsid w:val="00F80E06"/>
    <w:rsid w:val="00F84705"/>
    <w:rsid w:val="00F84EE0"/>
    <w:rsid w:val="00F9483B"/>
    <w:rsid w:val="00F9586A"/>
    <w:rsid w:val="00FA0F1B"/>
    <w:rsid w:val="00FA350D"/>
    <w:rsid w:val="00FA47EA"/>
    <w:rsid w:val="00FA4DCA"/>
    <w:rsid w:val="00FA69EB"/>
    <w:rsid w:val="00FB136E"/>
    <w:rsid w:val="00FB1AC8"/>
    <w:rsid w:val="00FB31AB"/>
    <w:rsid w:val="00FB432C"/>
    <w:rsid w:val="00FB56DF"/>
    <w:rsid w:val="00FB6CB6"/>
    <w:rsid w:val="00FB7473"/>
    <w:rsid w:val="00FC231B"/>
    <w:rsid w:val="00FC4EC8"/>
    <w:rsid w:val="00FD1BF8"/>
    <w:rsid w:val="00FD6794"/>
    <w:rsid w:val="00FD6D30"/>
    <w:rsid w:val="00FD6F49"/>
    <w:rsid w:val="00FD7EA2"/>
    <w:rsid w:val="00FE3DDD"/>
    <w:rsid w:val="00FE597E"/>
    <w:rsid w:val="00FE5BFE"/>
    <w:rsid w:val="00FE7FC1"/>
    <w:rsid w:val="00FF38B8"/>
    <w:rsid w:val="00FF4CA1"/>
    <w:rsid w:val="00FF4F79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C95F1-7DBD-4DDF-B17C-C13E10E5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5C0C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E283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8">
    <w:name w:val="heading 8"/>
    <w:basedOn w:val="Norml"/>
    <w:next w:val="Norml"/>
    <w:qFormat/>
    <w:rsid w:val="00953135"/>
    <w:pPr>
      <w:keepNext/>
      <w:numPr>
        <w:numId w:val="1"/>
      </w:numPr>
      <w:jc w:val="both"/>
      <w:outlineLvl w:val="7"/>
    </w:pPr>
    <w:rPr>
      <w:rFonts w:ascii="Times New Roman" w:hAnsi="Times New Roman"/>
      <w:b/>
      <w:szCs w:val="20"/>
    </w:rPr>
  </w:style>
  <w:style w:type="paragraph" w:styleId="Cmsor9">
    <w:name w:val="heading 9"/>
    <w:basedOn w:val="Norml"/>
    <w:next w:val="Norml"/>
    <w:qFormat/>
    <w:rsid w:val="00953135"/>
    <w:pPr>
      <w:keepNext/>
      <w:outlineLvl w:val="8"/>
    </w:pPr>
    <w:rPr>
      <w:rFonts w:ascii="Times New Roman" w:hAnsi="Times New Roman"/>
      <w:b/>
      <w:bCs/>
      <w:i/>
      <w:iCs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531BF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04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953135"/>
    <w:pPr>
      <w:jc w:val="both"/>
    </w:pPr>
    <w:rPr>
      <w:rFonts w:ascii="Times New Roman" w:hAnsi="Times New Roman"/>
      <w:szCs w:val="20"/>
    </w:rPr>
  </w:style>
  <w:style w:type="paragraph" w:styleId="Szvegtrzs3">
    <w:name w:val="Body Text 3"/>
    <w:basedOn w:val="Norml"/>
    <w:semiHidden/>
    <w:rsid w:val="00953135"/>
    <w:pPr>
      <w:jc w:val="center"/>
    </w:pPr>
    <w:rPr>
      <w:rFonts w:ascii="Times New Roman" w:hAnsi="Times New Roman"/>
      <w:b/>
      <w:bCs/>
      <w:szCs w:val="20"/>
    </w:rPr>
  </w:style>
  <w:style w:type="paragraph" w:styleId="lfej">
    <w:name w:val="header"/>
    <w:basedOn w:val="Norml"/>
    <w:semiHidden/>
    <w:rsid w:val="00BC2728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paragraph" w:styleId="Alcm">
    <w:name w:val="Subtitle"/>
    <w:basedOn w:val="Norml"/>
    <w:next w:val="Norml"/>
    <w:link w:val="AlcmChar"/>
    <w:qFormat/>
    <w:rsid w:val="004E283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4E2838"/>
    <w:rPr>
      <w:rFonts w:ascii="Calibri Light" w:eastAsia="Times New Roman" w:hAnsi="Calibri Light" w:cs="Times New Roman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4E283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4E283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Cmsor1Char">
    <w:name w:val="Címsor 1 Char"/>
    <w:link w:val="Cmsor1"/>
    <w:rsid w:val="004E283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DC1139"/>
    <w:pPr>
      <w:ind w:left="708"/>
    </w:pPr>
  </w:style>
  <w:style w:type="character" w:customStyle="1" w:styleId="SzvegtrzsChar">
    <w:name w:val="Szövegtörzs Char"/>
    <w:link w:val="Szvegtrzs"/>
    <w:rsid w:val="00356F39"/>
    <w:rPr>
      <w:sz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D947C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560FA-3926-43D4-A67D-265FBD44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1822</Words>
  <Characters>14275</Characters>
  <Application>Microsoft Office Word</Application>
  <DocSecurity>4</DocSecurity>
  <Lines>118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INDOKLÁS</vt:lpstr>
    </vt:vector>
  </TitlesOfParts>
  <Company>HP</Company>
  <LinksUpToDate>false</LinksUpToDate>
  <CharactersWithSpaces>16065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INDOKLÁS</dc:title>
  <dc:subject/>
  <dc:creator>Szakács Eszter</dc:creator>
  <cp:keywords/>
  <dc:description/>
  <cp:lastModifiedBy>Szalai Gergő dr.</cp:lastModifiedBy>
  <cp:revision>2</cp:revision>
  <cp:lastPrinted>2019-11-20T07:53:00Z</cp:lastPrinted>
  <dcterms:created xsi:type="dcterms:W3CDTF">2020-01-31T08:53:00Z</dcterms:created>
  <dcterms:modified xsi:type="dcterms:W3CDTF">2020-01-31T08:53:00Z</dcterms:modified>
</cp:coreProperties>
</file>