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8C" w:rsidRDefault="00702B8C" w:rsidP="00702B8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8/2020. (I.30.)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702B8C" w:rsidRDefault="00702B8C" w:rsidP="00702B8C">
      <w:pPr>
        <w:jc w:val="center"/>
        <w:rPr>
          <w:rFonts w:ascii="Arial" w:hAnsi="Arial" w:cs="Arial"/>
          <w:b/>
          <w:bCs/>
          <w:u w:val="single"/>
        </w:rPr>
      </w:pPr>
    </w:p>
    <w:p w:rsidR="00702B8C" w:rsidRDefault="00702B8C" w:rsidP="00702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a 7311/A/4 és a 7311/A/9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ingatlanokra vonatkozóan a STYL </w:t>
      </w:r>
      <w:proofErr w:type="spellStart"/>
      <w:r>
        <w:rPr>
          <w:rFonts w:ascii="Arial" w:hAnsi="Arial" w:cs="Arial"/>
        </w:rPr>
        <w:t>Fashion</w:t>
      </w:r>
      <w:proofErr w:type="spellEnd"/>
      <w:r>
        <w:rPr>
          <w:rFonts w:ascii="Arial" w:hAnsi="Arial" w:cs="Arial"/>
        </w:rPr>
        <w:t xml:space="preserve"> Ruhaipari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a bérleti jogviszony meghosszabbítására 2020. december 31. napjáig változatlan bérleti díj ellenében abban az esetben kerüljön sor, ha a Kft. a bruttó 24.281.352 Ft elmaradt bérleti díj tartozását legkésőbb 2020. február 20. napjáig megfizeti. A Közgyűlés felhatalmazza a polgármestert, hogy a bérleti szerződés módosítást aláírja. </w:t>
      </w:r>
    </w:p>
    <w:p w:rsidR="00702B8C" w:rsidRDefault="00702B8C" w:rsidP="00702B8C">
      <w:pPr>
        <w:jc w:val="both"/>
        <w:rPr>
          <w:rFonts w:ascii="Arial" w:hAnsi="Arial" w:cs="Arial"/>
        </w:rPr>
      </w:pPr>
    </w:p>
    <w:p w:rsidR="00702B8C" w:rsidRDefault="00702B8C" w:rsidP="00702B8C">
      <w:pPr>
        <w:jc w:val="both"/>
        <w:rPr>
          <w:rFonts w:ascii="Arial" w:hAnsi="Arial" w:cs="Arial"/>
        </w:rPr>
      </w:pPr>
    </w:p>
    <w:p w:rsidR="00702B8C" w:rsidRDefault="00702B8C" w:rsidP="00702B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702B8C" w:rsidRDefault="00702B8C" w:rsidP="00702B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702B8C" w:rsidRDefault="00702B8C" w:rsidP="00702B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Károlyi Ákos jegyző</w:t>
      </w:r>
    </w:p>
    <w:p w:rsidR="00702B8C" w:rsidRDefault="00702B8C" w:rsidP="00702B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ab/>
        <w:t xml:space="preserve"> (A végrehajtásért felelős:</w:t>
      </w:r>
    </w:p>
    <w:p w:rsidR="00702B8C" w:rsidRDefault="00702B8C" w:rsidP="00702B8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 és Képviselői Osztály vezetője)</w:t>
      </w:r>
    </w:p>
    <w:p w:rsidR="00702B8C" w:rsidRDefault="00702B8C" w:rsidP="00702B8C">
      <w:pPr>
        <w:ind w:left="2124" w:firstLine="6"/>
        <w:jc w:val="both"/>
        <w:rPr>
          <w:rFonts w:ascii="Arial" w:hAnsi="Arial" w:cs="Arial"/>
          <w:bCs/>
        </w:rPr>
      </w:pPr>
    </w:p>
    <w:p w:rsidR="00702B8C" w:rsidRDefault="00702B8C" w:rsidP="00702B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2020. február 20.</w:t>
      </w:r>
      <w:r>
        <w:rPr>
          <w:rFonts w:ascii="Arial" w:hAnsi="Arial" w:cs="Arial"/>
          <w:bCs/>
        </w:rPr>
        <w:tab/>
      </w:r>
    </w:p>
    <w:p w:rsidR="00702B8C" w:rsidRDefault="00702B8C" w:rsidP="00702B8C">
      <w:pPr>
        <w:rPr>
          <w:rFonts w:ascii="Arial" w:hAnsi="Arial" w:cs="Arial"/>
          <w:b/>
          <w:bCs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8C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02B8C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73A1-2ED9-4B60-88AB-AA546A0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B8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702B8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02B8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655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2020-02-05T13:38:00Z</dcterms:created>
  <dcterms:modified xsi:type="dcterms:W3CDTF">2020-02-05T13:38:00Z</dcterms:modified>
</cp:coreProperties>
</file>