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A9" w:rsidRDefault="007644A9" w:rsidP="00EF34BD">
      <w:pPr>
        <w:rPr>
          <w:rFonts w:cs="Arial"/>
          <w:b/>
          <w:sz w:val="24"/>
        </w:rPr>
      </w:pPr>
      <w:bookmarkStart w:id="0" w:name="_GoBack"/>
      <w:bookmarkEnd w:id="0"/>
    </w:p>
    <w:p w:rsidR="007644A9" w:rsidRDefault="007644A9" w:rsidP="007644A9">
      <w:pPr>
        <w:tabs>
          <w:tab w:val="left" w:pos="567"/>
        </w:tabs>
        <w:rPr>
          <w:rFonts w:cs="Arial"/>
          <w:b/>
          <w:sz w:val="24"/>
        </w:rPr>
      </w:pPr>
    </w:p>
    <w:p w:rsidR="00305152" w:rsidRPr="00AC42DA" w:rsidRDefault="00305152" w:rsidP="00305152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14</w:t>
      </w:r>
      <w:r w:rsidRPr="00AC42DA">
        <w:rPr>
          <w:rFonts w:cs="Arial"/>
          <w:b/>
          <w:bCs/>
          <w:sz w:val="24"/>
          <w:u w:val="single"/>
        </w:rPr>
        <w:t>/2020. (I.28.) VISB számú határozat</w:t>
      </w:r>
    </w:p>
    <w:p w:rsidR="00305152" w:rsidRPr="00AC42DA" w:rsidRDefault="00305152" w:rsidP="00305152">
      <w:pPr>
        <w:jc w:val="center"/>
        <w:rPr>
          <w:rFonts w:cs="Arial"/>
          <w:b/>
          <w:bCs/>
          <w:sz w:val="24"/>
        </w:rPr>
      </w:pPr>
    </w:p>
    <w:p w:rsidR="00305152" w:rsidRPr="00AC42DA" w:rsidRDefault="00305152" w:rsidP="00305152">
      <w:pPr>
        <w:jc w:val="both"/>
        <w:rPr>
          <w:rFonts w:cs="Arial"/>
          <w:sz w:val="24"/>
        </w:rPr>
      </w:pPr>
      <w:r w:rsidRPr="00AC42DA">
        <w:rPr>
          <w:rFonts w:cs="Arial"/>
          <w:bCs/>
          <w:sz w:val="24"/>
        </w:rPr>
        <w:t>A Városstratégiai, Idegenforgalmi és Sport Bizottság megtárgyalta a „Javaslat Szombathely város területén forgalmi rend változtatással kapcsolatos döntések meghozatalára”</w:t>
      </w:r>
      <w:r w:rsidRPr="00AC42DA">
        <w:rPr>
          <w:rFonts w:cs="Arial"/>
          <w:sz w:val="24"/>
        </w:rPr>
        <w:t xml:space="preserve"> című</w:t>
      </w:r>
      <w:r w:rsidRPr="00AC42DA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Önk. rendelet 54. </w:t>
      </w:r>
      <w:r w:rsidRPr="00AC42DA">
        <w:rPr>
          <w:rFonts w:cs="Arial"/>
          <w:sz w:val="24"/>
        </w:rPr>
        <w:t xml:space="preserve">§ (1) bekezdés 25. pontja alapján az </w:t>
      </w:r>
      <w:r w:rsidRPr="00AC42DA">
        <w:rPr>
          <w:rFonts w:cs="Arial"/>
          <w:bCs/>
          <w:sz w:val="24"/>
        </w:rPr>
        <w:t>alábbi döntést hozza:</w:t>
      </w:r>
    </w:p>
    <w:p w:rsidR="00305152" w:rsidRPr="00AC42DA" w:rsidRDefault="00305152" w:rsidP="00305152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 xml:space="preserve">A Bizottság a Paragvári, Szűrcsapó, Rohonci út és a Bartók Béla krt. által határolt területre vonatkozó forgalmi rend felülvizsgálat indikatív árajánlatáról szóló tájékoztatót tudomásul veszi. A Bizottság javasolja a Közgyűlésnek, hogy </w:t>
      </w:r>
      <w:r w:rsidRPr="00AC42DA">
        <w:rPr>
          <w:rFonts w:cs="Arial"/>
          <w:bCs/>
          <w:sz w:val="24"/>
        </w:rPr>
        <w:t xml:space="preserve">a tervezett forgalmi rend felülvizsgálat tervezési munkáira vonatkozóan a 2020. évi költségvetésben biztosítsa a forrást, </w:t>
      </w:r>
      <w:r w:rsidRPr="00AC42DA">
        <w:rPr>
          <w:rFonts w:cs="Arial"/>
          <w:sz w:val="24"/>
        </w:rPr>
        <w:t>melynek összege 1.600.000,- Ft + Áfa (bruttó 2.032.000,- Ft).</w:t>
      </w:r>
    </w:p>
    <w:p w:rsidR="00305152" w:rsidRPr="00AC42DA" w:rsidRDefault="00305152" w:rsidP="00305152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A Bizottság egyetért azzal, hogy a Fürdő utca 6. sz. ingatlan előtti szakaszon kerüljön bevezetésre megállási korlátozás.</w:t>
      </w:r>
    </w:p>
    <w:p w:rsidR="00305152" w:rsidRPr="00AC42DA" w:rsidRDefault="00305152" w:rsidP="00305152">
      <w:pPr>
        <w:spacing w:before="60"/>
        <w:ind w:left="708" w:hanging="4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Pr="00773E4B">
        <w:rPr>
          <w:rFonts w:cs="Arial"/>
          <w:sz w:val="24"/>
        </w:rPr>
        <w:t>3.</w:t>
      </w:r>
      <w:r w:rsidRPr="00773E4B">
        <w:rPr>
          <w:rFonts w:cs="Arial"/>
          <w:b/>
          <w:sz w:val="24"/>
        </w:rPr>
        <w:t xml:space="preserve"> </w:t>
      </w:r>
      <w:r w:rsidRPr="00773E4B">
        <w:rPr>
          <w:rFonts w:cs="Arial"/>
          <w:sz w:val="24"/>
        </w:rPr>
        <w:t>A Bizottság egyetért a 8612/37 hrsz-ú ingatlan Károlyi Antal utca felőli megközelítésével új telekbejáró kialakításával.</w:t>
      </w:r>
    </w:p>
    <w:p w:rsidR="00305152" w:rsidRPr="00AC42DA" w:rsidRDefault="00305152" w:rsidP="00305152">
      <w:pPr>
        <w:pStyle w:val="Listaszerbekezds"/>
        <w:numPr>
          <w:ilvl w:val="0"/>
          <w:numId w:val="1"/>
        </w:numPr>
        <w:spacing w:before="60"/>
        <w:contextualSpacing w:val="0"/>
        <w:jc w:val="both"/>
        <w:rPr>
          <w:rFonts w:cs="Arial"/>
          <w:vanish/>
          <w:sz w:val="24"/>
        </w:rPr>
      </w:pPr>
    </w:p>
    <w:p w:rsidR="00305152" w:rsidRPr="00AC42DA" w:rsidRDefault="00305152" w:rsidP="00305152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 xml:space="preserve">A Bizottság egyetért a Somlai Mérnöki Iroda Kft. által elkészített </w:t>
      </w:r>
      <w:r w:rsidRPr="00AC42DA">
        <w:rPr>
          <w:rFonts w:cs="Arial"/>
          <w:bCs/>
          <w:sz w:val="24"/>
        </w:rPr>
        <w:t>Szombathely, Szent Márton Terv II. Ady tér és környezete fejlesztése, útépítés és csapadékvíz elvezetés tervdokumentációban szereplő</w:t>
      </w:r>
      <w:r w:rsidRPr="00AC42DA">
        <w:rPr>
          <w:rFonts w:cs="Arial"/>
          <w:sz w:val="24"/>
        </w:rPr>
        <w:t xml:space="preserve"> tervezett forgalomtechnikai kialakítással. </w:t>
      </w:r>
    </w:p>
    <w:p w:rsidR="00305152" w:rsidRPr="00AC42DA" w:rsidRDefault="00305152" w:rsidP="00305152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A Bizottság támogatja, hogy a Dr. Pável Ágoston sétány 2-3. telekhatáránál a közterületen az épületre merőlegesen kihelyezett 2 db hajlított csőkorlát, és 1 db „poller” a 2. szám alatti ingatlan déli telekhatárához a távközlési aknák figyelembevételével kerüljön áthelyezésre. A Bizottság támogatja továbbá a díjmentesen várakozó gépjárművek jövőbeni, folyamatos kiszűrése érdekében, hogy az áthelyezéssel kialakuló, hiányos cca. 17,00 m hosszúságú szakaszon is kerüljenek hajlított csőkorlátok kihelyezésre, amelyek forrása legyen az út-híd fenntartási keretben lévő jelzőtáblák keret.</w:t>
      </w:r>
    </w:p>
    <w:p w:rsidR="00305152" w:rsidRPr="00AC42DA" w:rsidRDefault="00305152" w:rsidP="00305152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A Bizottság egyetért azzal, hogy a Bolyai János utca – Bartók Béla krt. csomópontjában a Bolyai János utcában az „Elsőbbségadás kötelező” jelzőtáblák kerüljenek lecserélésre „Állj! Elsőbbségadás kötelező” jelzőtáblákra, illetve a Bolyai János utcában kerüljenek felfestésre a megállási kötelezettségre vonatkozó keresztirányú, egymást követő folytonos vonalak.</w:t>
      </w:r>
    </w:p>
    <w:p w:rsidR="00305152" w:rsidRPr="00AC42DA" w:rsidRDefault="00305152" w:rsidP="00305152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A Bizottság egyetért azzal, hogy a Hadnagy u. 1. sz. ingatlan előtt, az iskola bejáratának közelében kerüljön megtiltásra a parkolás forgalom elől elzárt terület felfestésével.</w:t>
      </w:r>
    </w:p>
    <w:p w:rsidR="00305152" w:rsidRPr="00AC42DA" w:rsidRDefault="00305152" w:rsidP="00305152">
      <w:pPr>
        <w:numPr>
          <w:ilvl w:val="0"/>
          <w:numId w:val="1"/>
        </w:numPr>
        <w:spacing w:before="60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A Bizottság felkéri a polgármestert, hogy a szükséges intézkedések megtételéről gondoskodjon.</w:t>
      </w:r>
    </w:p>
    <w:p w:rsidR="00305152" w:rsidRDefault="00305152" w:rsidP="00305152">
      <w:pPr>
        <w:jc w:val="both"/>
        <w:rPr>
          <w:rFonts w:cs="Arial"/>
          <w:sz w:val="24"/>
        </w:rPr>
      </w:pPr>
    </w:p>
    <w:p w:rsidR="00305152" w:rsidRDefault="00305152" w:rsidP="00305152">
      <w:pPr>
        <w:jc w:val="both"/>
        <w:rPr>
          <w:rFonts w:cs="Arial"/>
          <w:sz w:val="24"/>
        </w:rPr>
      </w:pPr>
    </w:p>
    <w:p w:rsidR="00305152" w:rsidRPr="00AC42DA" w:rsidRDefault="00305152" w:rsidP="00305152">
      <w:pPr>
        <w:jc w:val="both"/>
        <w:rPr>
          <w:rFonts w:cs="Arial"/>
          <w:sz w:val="24"/>
        </w:rPr>
      </w:pPr>
    </w:p>
    <w:p w:rsidR="00305152" w:rsidRPr="00AC42DA" w:rsidRDefault="00305152" w:rsidP="00305152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AC42DA">
        <w:rPr>
          <w:rFonts w:cs="Arial"/>
          <w:b/>
          <w:bCs/>
          <w:sz w:val="24"/>
          <w:u w:val="single"/>
        </w:rPr>
        <w:t>Felelős:</w:t>
      </w:r>
      <w:r w:rsidRPr="00AC42DA">
        <w:rPr>
          <w:rFonts w:cs="Arial"/>
          <w:b/>
          <w:bCs/>
          <w:sz w:val="24"/>
        </w:rPr>
        <w:tab/>
      </w:r>
      <w:r w:rsidRPr="00AC42DA">
        <w:rPr>
          <w:rFonts w:cs="Arial"/>
          <w:bCs/>
          <w:sz w:val="24"/>
        </w:rPr>
        <w:t>Dr. Nemény András, polgármester</w:t>
      </w:r>
    </w:p>
    <w:p w:rsidR="00305152" w:rsidRPr="00AC42DA" w:rsidRDefault="00305152" w:rsidP="00305152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AC42DA">
        <w:rPr>
          <w:rFonts w:cs="Arial"/>
          <w:b/>
          <w:bCs/>
          <w:sz w:val="24"/>
        </w:rPr>
        <w:tab/>
      </w:r>
      <w:r w:rsidRPr="00AC42DA">
        <w:rPr>
          <w:rFonts w:cs="Arial"/>
          <w:sz w:val="24"/>
        </w:rPr>
        <w:t xml:space="preserve">Horváth Soma, alpolgármester </w:t>
      </w:r>
    </w:p>
    <w:p w:rsidR="00305152" w:rsidRPr="00AC42DA" w:rsidRDefault="00305152" w:rsidP="00305152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ab/>
        <w:t>Tóth Kálmán, a bizottság elnöke</w:t>
      </w:r>
    </w:p>
    <w:p w:rsidR="00305152" w:rsidRPr="00AC42DA" w:rsidRDefault="00305152" w:rsidP="00305152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lastRenderedPageBreak/>
        <w:tab/>
        <w:t>(a végrehajtásért: Kalmár Ervin, a Városüzemeltetési és Városfejlesztési Osztály vezetője</w:t>
      </w:r>
    </w:p>
    <w:p w:rsidR="00305152" w:rsidRPr="00AC42DA" w:rsidRDefault="00305152" w:rsidP="00305152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>Stéger Gábor, a Közgazdasági és Adó Osztály vezetője)</w:t>
      </w:r>
    </w:p>
    <w:p w:rsidR="00305152" w:rsidRPr="00AC42DA" w:rsidRDefault="00305152" w:rsidP="00305152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305152" w:rsidRPr="00AC42DA" w:rsidRDefault="00305152" w:rsidP="00305152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AC42DA">
        <w:rPr>
          <w:rFonts w:cs="Arial"/>
          <w:b/>
          <w:bCs/>
          <w:sz w:val="24"/>
          <w:u w:val="single"/>
        </w:rPr>
        <w:t>Határidő:</w:t>
      </w:r>
      <w:r w:rsidRPr="00AC42DA">
        <w:rPr>
          <w:rFonts w:cs="Arial"/>
          <w:bCs/>
          <w:sz w:val="24"/>
        </w:rPr>
        <w:tab/>
        <w:t xml:space="preserve">1. pont esetén: </w:t>
      </w:r>
      <w:r w:rsidRPr="00AC42DA">
        <w:rPr>
          <w:rFonts w:cs="Arial"/>
          <w:sz w:val="24"/>
        </w:rPr>
        <w:t>2020. évi költségvetés tervezet összeállítása</w:t>
      </w:r>
      <w:r w:rsidRPr="00AC42DA">
        <w:rPr>
          <w:rFonts w:cs="Arial"/>
          <w:bCs/>
          <w:sz w:val="24"/>
        </w:rPr>
        <w:tab/>
      </w:r>
    </w:p>
    <w:p w:rsidR="00305152" w:rsidRPr="00AC42DA" w:rsidRDefault="00305152" w:rsidP="00305152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C42DA">
        <w:rPr>
          <w:rFonts w:cs="Arial"/>
          <w:bCs/>
          <w:sz w:val="24"/>
        </w:rPr>
        <w:tab/>
        <w:t xml:space="preserve">2. pont esetén: </w:t>
      </w:r>
      <w:r w:rsidRPr="00AC42DA">
        <w:rPr>
          <w:rFonts w:cs="Arial"/>
          <w:sz w:val="24"/>
        </w:rPr>
        <w:t>2020. március 31.</w:t>
      </w:r>
    </w:p>
    <w:p w:rsidR="00305152" w:rsidRPr="00AC42DA" w:rsidRDefault="00305152" w:rsidP="00305152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ab/>
        <w:t>3. pont esetén: azonnal</w:t>
      </w:r>
    </w:p>
    <w:p w:rsidR="00305152" w:rsidRPr="00AC42DA" w:rsidRDefault="00305152" w:rsidP="00305152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ab/>
        <w:t>4. pont esetén: azonnal</w:t>
      </w:r>
    </w:p>
    <w:p w:rsidR="00305152" w:rsidRPr="00AC42DA" w:rsidRDefault="00305152" w:rsidP="00305152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ab/>
        <w:t>5. pont esetén: 2020. március 31.</w:t>
      </w:r>
    </w:p>
    <w:p w:rsidR="00305152" w:rsidRPr="00AC42DA" w:rsidRDefault="00305152" w:rsidP="00305152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AC42DA">
        <w:rPr>
          <w:rFonts w:cs="Arial"/>
          <w:sz w:val="24"/>
        </w:rPr>
        <w:tab/>
        <w:t>6. pont esetén: 2020. március 31.</w:t>
      </w:r>
    </w:p>
    <w:p w:rsidR="00305152" w:rsidRPr="00AC42DA" w:rsidRDefault="00305152" w:rsidP="00305152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ab/>
        <w:t>7. pont esetén: 2020. március 31.</w:t>
      </w:r>
    </w:p>
    <w:p w:rsidR="00305152" w:rsidRPr="00AC42DA" w:rsidRDefault="00305152" w:rsidP="00305152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AC42DA">
        <w:rPr>
          <w:rFonts w:cs="Arial"/>
          <w:sz w:val="24"/>
        </w:rPr>
        <w:tab/>
        <w:t>8. pont esetén: azonnal</w:t>
      </w:r>
    </w:p>
    <w:p w:rsidR="00FF49FE" w:rsidRDefault="00FF49FE" w:rsidP="00FF49FE">
      <w:pPr>
        <w:rPr>
          <w:rFonts w:cs="Arial"/>
          <w:sz w:val="24"/>
        </w:rPr>
      </w:pPr>
    </w:p>
    <w:p w:rsidR="00FF49FE" w:rsidRDefault="00FF49FE" w:rsidP="00FF49FE">
      <w:pPr>
        <w:rPr>
          <w:rFonts w:cs="Arial"/>
          <w:sz w:val="24"/>
        </w:rPr>
      </w:pPr>
    </w:p>
    <w:p w:rsidR="00FF49FE" w:rsidRDefault="00FF49FE" w:rsidP="00FF49FE">
      <w:pPr>
        <w:rPr>
          <w:rFonts w:cs="Arial"/>
          <w:sz w:val="24"/>
        </w:rPr>
      </w:pPr>
    </w:p>
    <w:p w:rsidR="00FF49FE" w:rsidRDefault="00FF49FE" w:rsidP="00FF49FE">
      <w:pPr>
        <w:rPr>
          <w:rFonts w:cs="Arial"/>
          <w:sz w:val="24"/>
        </w:rPr>
      </w:pPr>
    </w:p>
    <w:p w:rsidR="00FF49FE" w:rsidRDefault="00FF49FE" w:rsidP="00FF49FE">
      <w:pPr>
        <w:rPr>
          <w:rFonts w:cs="Arial"/>
          <w:sz w:val="24"/>
        </w:rPr>
      </w:pPr>
    </w:p>
    <w:p w:rsidR="00FF49FE" w:rsidRDefault="00FF49FE" w:rsidP="00FF49FE">
      <w:pPr>
        <w:rPr>
          <w:rFonts w:cs="Arial"/>
          <w:sz w:val="24"/>
        </w:rPr>
      </w:pPr>
    </w:p>
    <w:p w:rsidR="00FF49FE" w:rsidRDefault="00FF49FE" w:rsidP="00FF49FE">
      <w:pPr>
        <w:rPr>
          <w:rFonts w:cs="Arial"/>
          <w:sz w:val="24"/>
        </w:rPr>
      </w:pPr>
    </w:p>
    <w:p w:rsidR="00FF49FE" w:rsidRDefault="00FF49FE" w:rsidP="00FF49FE">
      <w:pPr>
        <w:rPr>
          <w:rFonts w:cs="Arial"/>
          <w:sz w:val="24"/>
        </w:rPr>
      </w:pPr>
    </w:p>
    <w:sectPr w:rsidR="00FF4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1C2" w:rsidRDefault="00D871C2" w:rsidP="00D871C2">
      <w:r>
        <w:separator/>
      </w:r>
    </w:p>
  </w:endnote>
  <w:endnote w:type="continuationSeparator" w:id="0">
    <w:p w:rsidR="00D871C2" w:rsidRDefault="00D871C2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1C2" w:rsidRDefault="00D871C2" w:rsidP="00D871C2">
      <w:r>
        <w:separator/>
      </w:r>
    </w:p>
  </w:footnote>
  <w:footnote w:type="continuationSeparator" w:id="0">
    <w:p w:rsidR="00D871C2" w:rsidRDefault="00D871C2" w:rsidP="00D8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D5"/>
    <w:rsid w:val="00305152"/>
    <w:rsid w:val="005C15D5"/>
    <w:rsid w:val="007644A9"/>
    <w:rsid w:val="00924C48"/>
    <w:rsid w:val="00AE200F"/>
    <w:rsid w:val="00D871C2"/>
    <w:rsid w:val="00EF34BD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C7951A0-1FC1-4DDC-94BC-542BA2E3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4A9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71C2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871C2"/>
  </w:style>
  <w:style w:type="paragraph" w:styleId="llb">
    <w:name w:val="footer"/>
    <w:basedOn w:val="Norml"/>
    <w:link w:val="llbChar"/>
    <w:uiPriority w:val="99"/>
    <w:unhideWhenUsed/>
    <w:rsid w:val="00D871C2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871C2"/>
  </w:style>
  <w:style w:type="paragraph" w:styleId="Listaszerbekezds">
    <w:name w:val="List Paragraph"/>
    <w:basedOn w:val="Norml"/>
    <w:uiPriority w:val="34"/>
    <w:qFormat/>
    <w:rsid w:val="00305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7</cp:revision>
  <dcterms:created xsi:type="dcterms:W3CDTF">2020-01-30T13:29:00Z</dcterms:created>
  <dcterms:modified xsi:type="dcterms:W3CDTF">2020-03-05T07:06:00Z</dcterms:modified>
</cp:coreProperties>
</file>