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rsidR="00D37B3D" w:rsidRPr="002A3C2F" w:rsidRDefault="00D37B3D" w:rsidP="00D37B3D">
      <w:pPr>
        <w:pStyle w:val="lfej"/>
        <w:tabs>
          <w:tab w:val="clear" w:pos="4536"/>
          <w:tab w:val="clear" w:pos="9072"/>
        </w:tabs>
        <w:jc w:val="both"/>
        <w:rPr>
          <w:rFonts w:ascii="Arial" w:hAnsi="Arial" w:cs="Arial"/>
          <w:bCs/>
          <w:color w:val="000000" w:themeColor="text1"/>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 xml:space="preserve">E L </w:t>
      </w:r>
      <w:proofErr w:type="gramStart"/>
      <w:r w:rsidRPr="002A3C2F">
        <w:rPr>
          <w:rFonts w:ascii="Arial" w:hAnsi="Arial" w:cs="Arial"/>
          <w:b/>
          <w:color w:val="000000" w:themeColor="text1"/>
          <w:u w:val="single"/>
        </w:rPr>
        <w:t>Ő</w:t>
      </w:r>
      <w:proofErr w:type="gramEnd"/>
      <w:r w:rsidRPr="002A3C2F">
        <w:rPr>
          <w:rFonts w:ascii="Arial" w:hAnsi="Arial" w:cs="Arial"/>
          <w:b/>
          <w:color w:val="000000" w:themeColor="text1"/>
          <w:u w:val="single"/>
        </w:rPr>
        <w:t xml:space="preserve"> T E R J E S Z T É S</w:t>
      </w:r>
    </w:p>
    <w:p w:rsidR="00D37B3D" w:rsidRPr="002A3C2F" w:rsidRDefault="00D37B3D" w:rsidP="00D37B3D">
      <w:pPr>
        <w:jc w:val="center"/>
        <w:rPr>
          <w:rFonts w:ascii="Arial" w:hAnsi="Arial" w:cs="Arial"/>
          <w:b/>
          <w:color w:val="000000" w:themeColor="text1"/>
        </w:rPr>
      </w:pPr>
    </w:p>
    <w:p w:rsidR="00B74CF2" w:rsidRPr="002A3C2F" w:rsidRDefault="00B74CF2"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201</w:t>
      </w:r>
      <w:r w:rsidR="00703DBB" w:rsidRPr="002A3C2F">
        <w:rPr>
          <w:rFonts w:ascii="Arial" w:hAnsi="Arial" w:cs="Arial"/>
          <w:b/>
          <w:color w:val="000000" w:themeColor="text1"/>
        </w:rPr>
        <w:t>9</w:t>
      </w:r>
      <w:r w:rsidRPr="002A3C2F">
        <w:rPr>
          <w:rFonts w:ascii="Arial" w:hAnsi="Arial" w:cs="Arial"/>
          <w:b/>
          <w:color w:val="000000" w:themeColor="text1"/>
        </w:rPr>
        <w:t xml:space="preserve">. </w:t>
      </w:r>
      <w:r w:rsidR="00D05200">
        <w:rPr>
          <w:rFonts w:ascii="Arial" w:hAnsi="Arial" w:cs="Arial"/>
          <w:b/>
          <w:color w:val="000000" w:themeColor="text1"/>
        </w:rPr>
        <w:t>december 19</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color w:val="000000" w:themeColor="text1"/>
        </w:rPr>
      </w:pPr>
    </w:p>
    <w:p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rsidR="00D37B3D" w:rsidRPr="002A3C2F" w:rsidRDefault="00D37B3D" w:rsidP="00D37B3D">
      <w:pPr>
        <w:pStyle w:val="Szvegtrzs"/>
        <w:rPr>
          <w:rFonts w:ascii="Arial" w:hAnsi="Arial" w:cs="Arial"/>
          <w:b/>
          <w:color w:val="000000" w:themeColor="text1"/>
        </w:rPr>
      </w:pPr>
    </w:p>
    <w:p w:rsidR="00853DC9" w:rsidRPr="002A3C2F" w:rsidRDefault="00853DC9" w:rsidP="00D37B3D">
      <w:pPr>
        <w:pStyle w:val="Szvegtrzs"/>
        <w:rPr>
          <w:rFonts w:ascii="Arial" w:hAnsi="Arial" w:cs="Arial"/>
          <w:b/>
          <w:color w:val="000000" w:themeColor="text1"/>
        </w:rPr>
      </w:pPr>
    </w:p>
    <w:p w:rsidR="00617736" w:rsidRPr="002A3C2F" w:rsidRDefault="00617736" w:rsidP="00617736">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00C328B1" w:rsidRPr="00021338">
        <w:rPr>
          <w:rFonts w:ascii="Arial" w:hAnsi="Arial" w:cs="Arial"/>
          <w:bCs/>
          <w:color w:val="000000" w:themeColor="text1"/>
        </w:rPr>
        <w:t>2</w:t>
      </w:r>
      <w:r w:rsidRPr="002A3C2F">
        <w:rPr>
          <w:rFonts w:ascii="Arial" w:hAnsi="Arial" w:cs="Arial"/>
          <w:color w:val="000000" w:themeColor="text1"/>
        </w:rPr>
        <w:t>.</w:t>
      </w:r>
      <w:r w:rsidR="00853DC9" w:rsidRPr="002A3C2F">
        <w:rPr>
          <w:rFonts w:ascii="Arial" w:hAnsi="Arial" w:cs="Arial"/>
          <w:color w:val="000000" w:themeColor="text1"/>
        </w:rPr>
        <w:t> </w:t>
      </w:r>
      <w:r w:rsidRPr="002A3C2F">
        <w:rPr>
          <w:rFonts w:ascii="Arial" w:hAnsi="Arial" w:cs="Arial"/>
          <w:color w:val="000000" w:themeColor="text1"/>
        </w:rPr>
        <w:t>§ (4) bekezdés b) pontja értelmében a jegyző a Közgyűlésen tájékoztatást ad a hatósági munkáról, a törvényesség helyzetéről, és azokról a kihirdetett, vagy hatályba lép</w:t>
      </w:r>
      <w:r w:rsidR="00DC2AF9" w:rsidRPr="002A3C2F">
        <w:rPr>
          <w:rFonts w:ascii="Arial" w:hAnsi="Arial" w:cs="Arial"/>
          <w:color w:val="000000" w:themeColor="text1"/>
        </w:rPr>
        <w:t>tet</w:t>
      </w:r>
      <w:r w:rsidRPr="002A3C2F">
        <w:rPr>
          <w:rFonts w:ascii="Arial" w:hAnsi="Arial" w:cs="Arial"/>
          <w:color w:val="000000" w:themeColor="text1"/>
        </w:rPr>
        <w:t xml:space="preserve">ett jogszabályokról, </w:t>
      </w:r>
      <w:r w:rsidR="00DC2AF9" w:rsidRPr="002A3C2F">
        <w:rPr>
          <w:rFonts w:ascii="Arial" w:hAnsi="Arial" w:cs="Arial"/>
          <w:color w:val="000000" w:themeColor="text1"/>
        </w:rPr>
        <w:t>a</w:t>
      </w:r>
      <w:r w:rsidRPr="002A3C2F">
        <w:rPr>
          <w:rFonts w:ascii="Arial" w:hAnsi="Arial" w:cs="Arial"/>
          <w:color w:val="000000" w:themeColor="text1"/>
        </w:rPr>
        <w:t>melyek az önkormányzat, vagy a hivatal feladatkörét, hatósági hatáskörét érintik, megváltoztatják, illetve új feladatkört állapítanak meg. A Magyarország helyi önkormányzatairól szóló 2011. évi CLXXXIX. törvény (</w:t>
      </w:r>
      <w:r w:rsidR="00E8242C" w:rsidRPr="002A3C2F">
        <w:rPr>
          <w:rFonts w:ascii="Arial" w:hAnsi="Arial" w:cs="Arial"/>
          <w:color w:val="000000" w:themeColor="text1"/>
        </w:rPr>
        <w:t xml:space="preserve">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81.</w:t>
      </w:r>
      <w:r w:rsidR="00853DC9" w:rsidRPr="002A3C2F">
        <w:rPr>
          <w:rFonts w:ascii="Arial" w:hAnsi="Arial" w:cs="Arial"/>
          <w:color w:val="000000" w:themeColor="text1"/>
        </w:rPr>
        <w:t> </w:t>
      </w:r>
      <w:r w:rsidRPr="002A3C2F">
        <w:rPr>
          <w:rFonts w:ascii="Arial" w:hAnsi="Arial" w:cs="Arial"/>
          <w:color w:val="000000" w:themeColor="text1"/>
        </w:rPr>
        <w:t xml:space="preserve">§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előírásainak történő megfelelést is szolgálja. E kötelezettségeknek eleget téve a Polgármesteri Hivatal belső szervezeti egységeinek vezetőivel áttekintettük a hatósági munkát és a hivatal működését, </w:t>
      </w:r>
      <w:r w:rsidR="00965581" w:rsidRPr="002A3C2F">
        <w:rPr>
          <w:rFonts w:ascii="Arial" w:hAnsi="Arial" w:cs="Arial"/>
          <w:color w:val="000000" w:themeColor="text1"/>
        </w:rPr>
        <w:t>a</w:t>
      </w:r>
      <w:r w:rsidRPr="002A3C2F">
        <w:rPr>
          <w:rFonts w:ascii="Arial" w:hAnsi="Arial" w:cs="Arial"/>
          <w:color w:val="000000" w:themeColor="text1"/>
        </w:rPr>
        <w:t>melynek eredményeiről az alábbiakban tájékoztatom a Tisztelt Közgyűlést</w:t>
      </w:r>
      <w:r w:rsidR="00853DC9" w:rsidRPr="002A3C2F">
        <w:rPr>
          <w:rFonts w:ascii="Arial" w:hAnsi="Arial" w:cs="Arial"/>
          <w:color w:val="000000" w:themeColor="text1"/>
        </w:rPr>
        <w:t>:</w:t>
      </w:r>
    </w:p>
    <w:p w:rsidR="00617736" w:rsidRPr="002A3C2F" w:rsidRDefault="00617736" w:rsidP="00D37B3D">
      <w:pPr>
        <w:pStyle w:val="Szvegtrzs"/>
        <w:rPr>
          <w:rFonts w:ascii="Arial" w:hAnsi="Arial" w:cs="Arial"/>
          <w:color w:val="000000" w:themeColor="text1"/>
        </w:rPr>
      </w:pPr>
    </w:p>
    <w:p w:rsidR="004417D8" w:rsidRPr="002A3C2F" w:rsidRDefault="004417D8" w:rsidP="004417D8">
      <w:pPr>
        <w:jc w:val="both"/>
        <w:rPr>
          <w:rFonts w:ascii="Arial" w:hAnsi="Arial" w:cs="Arial"/>
          <w:color w:val="000000" w:themeColor="text1"/>
        </w:rPr>
      </w:pPr>
    </w:p>
    <w:p w:rsidR="003C0C9E" w:rsidRPr="002A3C2F" w:rsidRDefault="003C0C9E" w:rsidP="003C0C9E">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Jogi és Képviselői Osztály</w:t>
      </w:r>
      <w:r w:rsidRPr="002A3C2F">
        <w:rPr>
          <w:rFonts w:ascii="Arial" w:hAnsi="Arial" w:cs="Arial"/>
          <w:color w:val="000000" w:themeColor="text1"/>
        </w:rPr>
        <w:t xml:space="preserve"> vezetője az alábbi tájékoztatást adta az osztály munkájáról:</w:t>
      </w:r>
    </w:p>
    <w:p w:rsidR="003C0C9E" w:rsidRDefault="003C0C9E" w:rsidP="003C0C9E">
      <w:pPr>
        <w:jc w:val="both"/>
        <w:rPr>
          <w:rFonts w:ascii="Arial" w:hAnsi="Arial" w:cs="Arial"/>
          <w:color w:val="000000" w:themeColor="text1"/>
        </w:rPr>
      </w:pPr>
    </w:p>
    <w:p w:rsidR="00D90F11" w:rsidRPr="002524ED" w:rsidRDefault="00D90F11" w:rsidP="00D90F11">
      <w:pPr>
        <w:jc w:val="both"/>
        <w:rPr>
          <w:rFonts w:ascii="Arial" w:eastAsiaTheme="minorHAnsi" w:hAnsi="Arial" w:cstheme="minorHAnsi"/>
          <w:szCs w:val="22"/>
          <w:lang w:eastAsia="en-US"/>
        </w:rPr>
      </w:pPr>
      <w:r>
        <w:rPr>
          <w:rFonts w:ascii="Arial" w:eastAsiaTheme="minorHAnsi" w:hAnsi="Arial" w:cstheme="minorHAnsi"/>
          <w:szCs w:val="22"/>
          <w:lang w:eastAsia="en-US"/>
        </w:rPr>
        <w:t xml:space="preserve">A 2020. január 1-én hatályba lépő </w:t>
      </w:r>
      <w:r w:rsidRPr="004B60C0">
        <w:rPr>
          <w:rFonts w:ascii="Arial" w:eastAsiaTheme="minorHAnsi" w:hAnsi="Arial" w:cstheme="minorHAnsi"/>
          <w:szCs w:val="22"/>
          <w:lang w:eastAsia="en-US"/>
        </w:rPr>
        <w:t>szakképzésről</w:t>
      </w:r>
      <w:r w:rsidRPr="002524ED">
        <w:rPr>
          <w:rFonts w:ascii="Arial" w:eastAsiaTheme="minorHAnsi" w:hAnsi="Arial" w:cstheme="minorHAnsi"/>
          <w:szCs w:val="22"/>
          <w:lang w:eastAsia="en-US"/>
        </w:rPr>
        <w:t xml:space="preserve"> szóló </w:t>
      </w:r>
      <w:r w:rsidRPr="004B60C0">
        <w:rPr>
          <w:rFonts w:ascii="Arial" w:eastAsiaTheme="minorHAnsi" w:hAnsi="Arial" w:cstheme="minorHAnsi"/>
          <w:szCs w:val="22"/>
          <w:lang w:eastAsia="en-US"/>
        </w:rPr>
        <w:t>2019. évi LXXX. törvény</w:t>
      </w:r>
      <w:r w:rsidRPr="002524ED">
        <w:rPr>
          <w:rFonts w:ascii="Arial" w:eastAsiaTheme="minorHAnsi" w:hAnsi="Arial" w:cstheme="minorHAnsi"/>
          <w:szCs w:val="22"/>
          <w:lang w:eastAsia="en-US"/>
        </w:rPr>
        <w:t xml:space="preserve"> az állami szakképző intézmény</w:t>
      </w:r>
      <w:r>
        <w:rPr>
          <w:rFonts w:ascii="Arial" w:eastAsiaTheme="minorHAnsi" w:hAnsi="Arial" w:cstheme="minorHAnsi"/>
          <w:szCs w:val="22"/>
          <w:lang w:eastAsia="en-US"/>
        </w:rPr>
        <w:t xml:space="preserve"> </w:t>
      </w:r>
      <w:r w:rsidRPr="002524ED">
        <w:rPr>
          <w:rFonts w:ascii="Arial" w:eastAsiaTheme="minorHAnsi" w:hAnsi="Arial" w:cstheme="minorHAnsi"/>
          <w:szCs w:val="22"/>
          <w:lang w:eastAsia="en-US"/>
        </w:rPr>
        <w:t>részére – alapfeladatának ellátása céljából – a települési önkormányzat tulajdonában álló ingatlanra és ingóra vonatkozóan ingyenes vagyonkezelői jogot biztosít az alapfeladat ellátása megszűnéséig.</w:t>
      </w:r>
    </w:p>
    <w:p w:rsidR="00D90F11" w:rsidRPr="00371003" w:rsidRDefault="00D90F11" w:rsidP="00D90F11">
      <w:pPr>
        <w:jc w:val="both"/>
        <w:rPr>
          <w:rFonts w:ascii="Arial" w:hAnsi="Arial" w:cs="Arial"/>
        </w:rPr>
      </w:pPr>
    </w:p>
    <w:p w:rsidR="00D90F11" w:rsidRDefault="00D90F11" w:rsidP="00D90F11">
      <w:pPr>
        <w:jc w:val="both"/>
        <w:rPr>
          <w:rFonts w:ascii="Arial" w:hAnsi="Arial" w:cs="Arial"/>
        </w:rPr>
      </w:pPr>
      <w:r>
        <w:rPr>
          <w:rFonts w:ascii="Arial" w:hAnsi="Arial" w:cs="Arial"/>
        </w:rPr>
        <w:t xml:space="preserve">A </w:t>
      </w:r>
      <w:r>
        <w:rPr>
          <w:rFonts w:ascii="Arial" w:hAnsi="Arial" w:cs="Arial"/>
          <w:b/>
        </w:rPr>
        <w:t>Jogi Iroda</w:t>
      </w:r>
      <w:r>
        <w:rPr>
          <w:rFonts w:ascii="Arial" w:hAnsi="Arial" w:cs="Arial"/>
        </w:rPr>
        <w:t xml:space="preserve"> elvégzi az Önkormányzat és a Polgármesteri Hivatal által kötött valamennyi szerződés jogi kontrollját, a vonatkozó belső utasításoknak megfelelően.</w:t>
      </w:r>
    </w:p>
    <w:p w:rsidR="00D90F11" w:rsidRDefault="00D90F11" w:rsidP="00D90F11">
      <w:pPr>
        <w:jc w:val="both"/>
        <w:rPr>
          <w:rFonts w:ascii="Arial" w:hAnsi="Arial" w:cs="Arial"/>
        </w:rPr>
      </w:pPr>
    </w:p>
    <w:p w:rsidR="00EE02E0" w:rsidRDefault="00EE02E0" w:rsidP="00D90F11">
      <w:pPr>
        <w:jc w:val="both"/>
        <w:rPr>
          <w:rFonts w:ascii="Arial" w:hAnsi="Arial" w:cs="Arial"/>
        </w:rPr>
      </w:pPr>
    </w:p>
    <w:p w:rsidR="00D90F11" w:rsidRDefault="00D90F11" w:rsidP="00D90F11">
      <w:pPr>
        <w:jc w:val="both"/>
        <w:rPr>
          <w:rFonts w:ascii="Arial" w:hAnsi="Arial" w:cs="Arial"/>
        </w:rPr>
      </w:pPr>
      <w:r>
        <w:rPr>
          <w:rFonts w:ascii="Arial" w:hAnsi="Arial" w:cs="Arial"/>
        </w:rPr>
        <w:lastRenderedPageBreak/>
        <w:t>A 2019.11.01. - 2019.11.30. közötti időszakban 55 db szerződés jogi kontrolljára került sor.</w:t>
      </w:r>
    </w:p>
    <w:p w:rsidR="00D90F11" w:rsidRDefault="00D90F11" w:rsidP="00D90F11">
      <w:pPr>
        <w:jc w:val="both"/>
        <w:rPr>
          <w:rFonts w:ascii="Arial" w:hAnsi="Arial" w:cs="Arial"/>
        </w:rPr>
      </w:pPr>
    </w:p>
    <w:p w:rsidR="00D90F11" w:rsidRDefault="00D90F11" w:rsidP="00D90F11">
      <w:pPr>
        <w:jc w:val="both"/>
        <w:rPr>
          <w:rFonts w:ascii="Arial" w:hAnsi="Arial" w:cs="Arial"/>
        </w:rPr>
      </w:pPr>
      <w:r>
        <w:rPr>
          <w:rFonts w:ascii="Arial" w:hAnsi="Arial" w:cs="Arial"/>
        </w:rPr>
        <w:t xml:space="preserve">Az </w:t>
      </w:r>
      <w:r w:rsidR="00EE02E0">
        <w:rPr>
          <w:rFonts w:ascii="Arial" w:hAnsi="Arial" w:cs="Arial"/>
        </w:rPr>
        <w:t>i</w:t>
      </w:r>
      <w:r>
        <w:rPr>
          <w:rFonts w:ascii="Arial" w:hAnsi="Arial" w:cs="Arial"/>
        </w:rPr>
        <w:t xml:space="preserve">roda nyilvántartja a hatályos rendeleteket, gondoskodik azok kihirdetéséről. </w:t>
      </w:r>
    </w:p>
    <w:p w:rsidR="00D90F11" w:rsidRDefault="00D90F11" w:rsidP="00D90F11">
      <w:pPr>
        <w:jc w:val="both"/>
        <w:rPr>
          <w:rFonts w:ascii="Arial" w:hAnsi="Arial" w:cs="Arial"/>
        </w:rPr>
      </w:pPr>
      <w:r w:rsidRPr="00732479">
        <w:rPr>
          <w:rFonts w:ascii="Arial" w:hAnsi="Arial" w:cs="Arial"/>
        </w:rPr>
        <w:t>A 2019. november 28-i Közgyűlésen elfogadott rendeletek az alábbi időpontokban kerültek kihirdetésre:</w:t>
      </w:r>
    </w:p>
    <w:p w:rsidR="00D90F11" w:rsidRDefault="00D90F11" w:rsidP="00D90F11">
      <w:pPr>
        <w:spacing w:before="120"/>
        <w:jc w:val="both"/>
        <w:rPr>
          <w:rFonts w:ascii="Arial" w:hAnsi="Arial" w:cs="Arial"/>
          <w:u w:val="single"/>
        </w:rPr>
      </w:pPr>
      <w:r>
        <w:rPr>
          <w:rFonts w:ascii="Arial" w:hAnsi="Arial" w:cs="Arial"/>
          <w:u w:val="single"/>
        </w:rPr>
        <w:t>2019. november 28. napján kihirdetésre került:</w:t>
      </w:r>
    </w:p>
    <w:p w:rsidR="00D90F11" w:rsidRPr="00E8000F" w:rsidRDefault="00D90F11" w:rsidP="00D90F11">
      <w:pPr>
        <w:pStyle w:val="Listaszerbekezds"/>
        <w:numPr>
          <w:ilvl w:val="0"/>
          <w:numId w:val="11"/>
        </w:numPr>
        <w:jc w:val="both"/>
        <w:rPr>
          <w:rFonts w:cs="Arial"/>
          <w:sz w:val="24"/>
        </w:rPr>
      </w:pPr>
      <w:r w:rsidRPr="00E8000F">
        <w:rPr>
          <w:rFonts w:cs="Arial"/>
          <w:sz w:val="24"/>
        </w:rPr>
        <w:t xml:space="preserve">a fizetőparkolók működésének és igénybevételének rendjéről </w:t>
      </w:r>
      <w:r>
        <w:rPr>
          <w:rFonts w:cs="Arial"/>
          <w:sz w:val="24"/>
        </w:rPr>
        <w:t xml:space="preserve">szóló 21/2012. (V.10.) önkormányzati rendelet módosításáról szóló </w:t>
      </w:r>
      <w:r w:rsidRPr="00E8000F">
        <w:rPr>
          <w:rFonts w:cs="Arial"/>
          <w:sz w:val="24"/>
        </w:rPr>
        <w:t>20/2019. (XI.28.) önkormányzati rendelet</w:t>
      </w:r>
      <w:r>
        <w:rPr>
          <w:rFonts w:cs="Arial"/>
          <w:sz w:val="24"/>
        </w:rPr>
        <w:t xml:space="preserve"> – hatályba lépett 2019. november 29. napján.</w:t>
      </w:r>
    </w:p>
    <w:p w:rsidR="00D90F11" w:rsidRDefault="00D90F11" w:rsidP="00D90F11">
      <w:pPr>
        <w:spacing w:before="120"/>
        <w:jc w:val="both"/>
        <w:rPr>
          <w:rFonts w:ascii="Arial" w:hAnsi="Arial" w:cs="Arial"/>
          <w:u w:val="single"/>
        </w:rPr>
      </w:pPr>
      <w:r>
        <w:rPr>
          <w:rFonts w:ascii="Arial" w:hAnsi="Arial" w:cs="Arial"/>
          <w:u w:val="single"/>
        </w:rPr>
        <w:t>2019. december 4. napján kihirdetésre került:</w:t>
      </w:r>
    </w:p>
    <w:p w:rsidR="00D90F11" w:rsidRPr="00D369CD" w:rsidRDefault="00D90F11" w:rsidP="00D90F11">
      <w:pPr>
        <w:pStyle w:val="Listaszerbekezds"/>
        <w:numPr>
          <w:ilvl w:val="0"/>
          <w:numId w:val="11"/>
        </w:numPr>
        <w:contextualSpacing w:val="0"/>
        <w:jc w:val="both"/>
        <w:rPr>
          <w:rFonts w:cs="Arial"/>
          <w:sz w:val="24"/>
        </w:rPr>
      </w:pPr>
      <w:r w:rsidRPr="00D369CD">
        <w:rPr>
          <w:rFonts w:cs="Arial"/>
          <w:sz w:val="24"/>
        </w:rPr>
        <w:t>az önkormányzat 2019. évi költségvetéséről szóló 5/2019. (IV.1.) önkormányzati rendelet módosításáról</w:t>
      </w:r>
      <w:r>
        <w:rPr>
          <w:rFonts w:cs="Arial"/>
          <w:sz w:val="24"/>
        </w:rPr>
        <w:t xml:space="preserve"> szóló </w:t>
      </w:r>
      <w:r w:rsidRPr="00D369CD">
        <w:rPr>
          <w:rFonts w:cs="Arial"/>
          <w:sz w:val="24"/>
        </w:rPr>
        <w:t>21/2019. (XII.4.) önkormányzati rendelet</w:t>
      </w:r>
      <w:r>
        <w:rPr>
          <w:rFonts w:cs="Arial"/>
          <w:sz w:val="24"/>
        </w:rPr>
        <w:t xml:space="preserve"> </w:t>
      </w:r>
      <w:r w:rsidRPr="00D369CD">
        <w:rPr>
          <w:rFonts w:cs="Arial"/>
          <w:sz w:val="24"/>
        </w:rPr>
        <w:t xml:space="preserve">– hatályba lépett 2019. </w:t>
      </w:r>
      <w:r>
        <w:rPr>
          <w:rFonts w:cs="Arial"/>
          <w:sz w:val="24"/>
        </w:rPr>
        <w:t>december 5</w:t>
      </w:r>
      <w:r w:rsidRPr="00D369CD">
        <w:rPr>
          <w:rFonts w:cs="Arial"/>
          <w:sz w:val="24"/>
        </w:rPr>
        <w:t>. napján.</w:t>
      </w:r>
    </w:p>
    <w:p w:rsidR="00D90F11" w:rsidRDefault="00D90F11" w:rsidP="00D90F11">
      <w:pPr>
        <w:spacing w:before="120"/>
        <w:jc w:val="both"/>
        <w:rPr>
          <w:rFonts w:ascii="Arial" w:hAnsi="Arial" w:cs="Arial"/>
          <w:u w:val="single"/>
        </w:rPr>
      </w:pPr>
      <w:r>
        <w:rPr>
          <w:rFonts w:ascii="Arial" w:hAnsi="Arial" w:cs="Arial"/>
          <w:u w:val="single"/>
        </w:rPr>
        <w:t>2019. december 5. napján kihirdetésre került:</w:t>
      </w:r>
    </w:p>
    <w:p w:rsidR="00D90F11" w:rsidRPr="00192D24" w:rsidRDefault="00D90F11" w:rsidP="00D90F11">
      <w:pPr>
        <w:pStyle w:val="Listaszerbekezds"/>
        <w:numPr>
          <w:ilvl w:val="0"/>
          <w:numId w:val="11"/>
        </w:numPr>
        <w:contextualSpacing w:val="0"/>
        <w:jc w:val="both"/>
        <w:rPr>
          <w:rFonts w:cs="Arial"/>
          <w:sz w:val="24"/>
        </w:rPr>
      </w:pPr>
      <w:r w:rsidRPr="00192D24">
        <w:rPr>
          <w:rFonts w:cs="Arial"/>
          <w:sz w:val="24"/>
        </w:rPr>
        <w:t>Szombathely Megyei Jogú Város Önkormányzatának Szervezeti és Működési Szabályzatáról szóló 18/2019. (X.31.) önkormányzati rendelet módosításáról</w:t>
      </w:r>
      <w:r>
        <w:rPr>
          <w:rFonts w:cs="Arial"/>
          <w:sz w:val="24"/>
        </w:rPr>
        <w:t xml:space="preserve"> szóló</w:t>
      </w:r>
      <w:r w:rsidRPr="00192D24">
        <w:rPr>
          <w:rFonts w:cs="Arial"/>
          <w:sz w:val="24"/>
        </w:rPr>
        <w:t xml:space="preserve"> 22/2019. (XII.5.) önkormányzati rendelet </w:t>
      </w:r>
      <w:r>
        <w:rPr>
          <w:rFonts w:cs="Arial"/>
          <w:sz w:val="24"/>
        </w:rPr>
        <w:t xml:space="preserve">– </w:t>
      </w:r>
      <w:r w:rsidRPr="00D369CD">
        <w:rPr>
          <w:rFonts w:cs="Arial"/>
          <w:sz w:val="24"/>
        </w:rPr>
        <w:t xml:space="preserve">hatályba lépett 2019. </w:t>
      </w:r>
      <w:r w:rsidRPr="00BE2096">
        <w:rPr>
          <w:rFonts w:cs="Arial"/>
          <w:sz w:val="24"/>
        </w:rPr>
        <w:t>december 6. napján</w:t>
      </w:r>
      <w:r>
        <w:rPr>
          <w:rFonts w:cs="Arial"/>
          <w:sz w:val="24"/>
        </w:rPr>
        <w:t>;</w:t>
      </w:r>
    </w:p>
    <w:p w:rsidR="00D90F11" w:rsidRPr="00192D24" w:rsidRDefault="00D90F11" w:rsidP="00D90F11">
      <w:pPr>
        <w:pStyle w:val="Listaszerbekezds"/>
        <w:numPr>
          <w:ilvl w:val="0"/>
          <w:numId w:val="11"/>
        </w:numPr>
        <w:contextualSpacing w:val="0"/>
        <w:jc w:val="both"/>
        <w:rPr>
          <w:rFonts w:cs="Arial"/>
          <w:sz w:val="24"/>
        </w:rPr>
      </w:pPr>
      <w:r w:rsidRPr="00192D24">
        <w:rPr>
          <w:rFonts w:cs="Arial"/>
          <w:sz w:val="24"/>
        </w:rPr>
        <w:t xml:space="preserve">Szombathely Megyei Jogú Város Önkormányzata által adományozható kitüntetésekről szóló 7/2016. (III.1.) önkormányzati rendelet módosításáról </w:t>
      </w:r>
      <w:r>
        <w:rPr>
          <w:rFonts w:cs="Arial"/>
          <w:sz w:val="24"/>
        </w:rPr>
        <w:t xml:space="preserve">szóló </w:t>
      </w:r>
      <w:r w:rsidRPr="00192D24">
        <w:rPr>
          <w:rFonts w:cs="Arial"/>
          <w:sz w:val="24"/>
        </w:rPr>
        <w:t xml:space="preserve">23/2019. (XII.5.) önkormányzati rendelet – </w:t>
      </w:r>
      <w:r w:rsidRPr="00D369CD">
        <w:rPr>
          <w:rFonts w:cs="Arial"/>
          <w:sz w:val="24"/>
        </w:rPr>
        <w:t xml:space="preserve">hatályba lépett 2019. </w:t>
      </w:r>
      <w:r w:rsidRPr="00BE2096">
        <w:rPr>
          <w:rFonts w:cs="Arial"/>
          <w:sz w:val="24"/>
        </w:rPr>
        <w:t>december 6. napján</w:t>
      </w:r>
      <w:r>
        <w:rPr>
          <w:rFonts w:cs="Arial"/>
          <w:sz w:val="24"/>
        </w:rPr>
        <w:t>;</w:t>
      </w:r>
    </w:p>
    <w:p w:rsidR="00D90F11" w:rsidRPr="00AC042F" w:rsidRDefault="00D90F11" w:rsidP="00D90F11">
      <w:pPr>
        <w:pStyle w:val="Listaszerbekezds"/>
        <w:numPr>
          <w:ilvl w:val="0"/>
          <w:numId w:val="11"/>
        </w:numPr>
        <w:contextualSpacing w:val="0"/>
        <w:jc w:val="both"/>
        <w:rPr>
          <w:rFonts w:cs="Arial"/>
          <w:sz w:val="24"/>
        </w:rPr>
      </w:pPr>
      <w:r>
        <w:rPr>
          <w:rFonts w:cs="Arial"/>
          <w:sz w:val="24"/>
        </w:rPr>
        <w:t xml:space="preserve">az </w:t>
      </w:r>
      <w:r w:rsidRPr="00192D24">
        <w:rPr>
          <w:rFonts w:cs="Arial"/>
          <w:sz w:val="24"/>
        </w:rPr>
        <w:t>egyes önkormányzati rendeleteknek a Közterület-felügyelet Polgármesteri Hivatalba történő beolvadásával összefüggő módos</w:t>
      </w:r>
      <w:r>
        <w:rPr>
          <w:rFonts w:cs="Arial"/>
          <w:sz w:val="24"/>
        </w:rPr>
        <w:t xml:space="preserve">ításáról szóló </w:t>
      </w:r>
      <w:r w:rsidRPr="00192D24">
        <w:rPr>
          <w:rFonts w:cs="Arial"/>
          <w:sz w:val="24"/>
        </w:rPr>
        <w:t xml:space="preserve">24/2019. (XII.5.) önkormányzati rendelet </w:t>
      </w:r>
      <w:r>
        <w:rPr>
          <w:rFonts w:cs="Arial"/>
          <w:sz w:val="24"/>
        </w:rPr>
        <w:t>– hatályba lép</w:t>
      </w:r>
      <w:r w:rsidRPr="00D369CD">
        <w:rPr>
          <w:rFonts w:cs="Arial"/>
          <w:sz w:val="24"/>
        </w:rPr>
        <w:t xml:space="preserve"> </w:t>
      </w:r>
      <w:r>
        <w:rPr>
          <w:rFonts w:cs="Arial"/>
          <w:sz w:val="24"/>
        </w:rPr>
        <w:t>2020. január 1. napján.</w:t>
      </w:r>
    </w:p>
    <w:p w:rsidR="00D90F11" w:rsidRDefault="00D90F11" w:rsidP="00D90F11">
      <w:pPr>
        <w:spacing w:before="120"/>
        <w:jc w:val="both"/>
        <w:rPr>
          <w:rFonts w:ascii="Arial" w:hAnsi="Arial" w:cs="Arial"/>
        </w:rPr>
      </w:pPr>
      <w:r>
        <w:rPr>
          <w:rFonts w:ascii="Arial" w:hAnsi="Arial" w:cs="Arial"/>
        </w:rPr>
        <w:t>A fenti rendeletek a jogszabályi előírásoknak megfelelően megküldésre kerültek a Vas Megyei Kormányhivatalnak, illetve a rendeletek és az azok által módosított rendeletek feltöltésre kerültek a www.szombathely.hu honlapra és a Nemzeti Jogszabálytárba. Továbbá a lakosság értesítése a rendeletek kihirdetéséről a Városi TV útján megtörtént.</w:t>
      </w:r>
    </w:p>
    <w:p w:rsidR="00D90F11" w:rsidRDefault="00D90F11" w:rsidP="00D90F11">
      <w:pPr>
        <w:spacing w:before="120"/>
        <w:jc w:val="both"/>
        <w:rPr>
          <w:rFonts w:ascii="Arial" w:hAnsi="Arial" w:cs="Arial"/>
        </w:rPr>
      </w:pPr>
      <w:r w:rsidRPr="00732479">
        <w:rPr>
          <w:rFonts w:ascii="Arial" w:hAnsi="Arial" w:cs="Arial"/>
        </w:rPr>
        <w:t>A 2019. november 28</w:t>
      </w:r>
      <w:r>
        <w:rPr>
          <w:rFonts w:ascii="Arial" w:hAnsi="Arial" w:cs="Arial"/>
        </w:rPr>
        <w:t>-i Közgyűlés</w:t>
      </w:r>
      <w:r w:rsidRPr="00732479">
        <w:rPr>
          <w:rFonts w:ascii="Arial" w:hAnsi="Arial" w:cs="Arial"/>
        </w:rPr>
        <w:t>en hozott normatív</w:t>
      </w:r>
      <w:r>
        <w:rPr>
          <w:rFonts w:ascii="Arial" w:hAnsi="Arial" w:cs="Arial"/>
        </w:rPr>
        <w:t xml:space="preserve"> határozatok, valamint az ülés</w:t>
      </w:r>
      <w:r w:rsidRPr="00732479">
        <w:rPr>
          <w:rFonts w:ascii="Arial" w:hAnsi="Arial" w:cs="Arial"/>
        </w:rPr>
        <w:t xml:space="preserve"> je</w:t>
      </w:r>
      <w:r>
        <w:rPr>
          <w:rFonts w:ascii="Arial" w:hAnsi="Arial" w:cs="Arial"/>
        </w:rPr>
        <w:t>gyzőkönyvének megküldés</w:t>
      </w:r>
      <w:r w:rsidRPr="00732479">
        <w:rPr>
          <w:rFonts w:ascii="Arial" w:hAnsi="Arial" w:cs="Arial"/>
        </w:rPr>
        <w:t>e, illetve – a nyilvá</w:t>
      </w:r>
      <w:r>
        <w:rPr>
          <w:rFonts w:ascii="Arial" w:hAnsi="Arial" w:cs="Arial"/>
        </w:rPr>
        <w:t>nos ülést illetően – kihirdetése és a honlapra feltöltés</w:t>
      </w:r>
      <w:r w:rsidRPr="00732479">
        <w:rPr>
          <w:rFonts w:ascii="Arial" w:hAnsi="Arial" w:cs="Arial"/>
        </w:rPr>
        <w:t xml:space="preserve">e </w:t>
      </w:r>
      <w:r>
        <w:rPr>
          <w:rFonts w:ascii="Arial" w:hAnsi="Arial" w:cs="Arial"/>
        </w:rPr>
        <w:t>folyamatban van.</w:t>
      </w:r>
    </w:p>
    <w:p w:rsidR="00D90F11" w:rsidRDefault="00D90F11" w:rsidP="00D90F11">
      <w:pPr>
        <w:spacing w:before="120"/>
        <w:jc w:val="both"/>
        <w:rPr>
          <w:rFonts w:ascii="Arial" w:hAnsi="Arial" w:cs="Arial"/>
        </w:rPr>
      </w:pPr>
      <w:r>
        <w:rPr>
          <w:rFonts w:ascii="Arial" w:hAnsi="Arial" w:cs="Arial"/>
        </w:rPr>
        <w:t>Az Iroda végzi a Gazdasági és Jogi Bizottság előkészítő munkálatait és az ülés jegyzőkönyvének, valamint az elfogadott határozatoknak az elkészítését.</w:t>
      </w:r>
    </w:p>
    <w:p w:rsidR="00D90F11" w:rsidRDefault="00D90F11" w:rsidP="00D90F11">
      <w:pPr>
        <w:jc w:val="both"/>
        <w:rPr>
          <w:rFonts w:ascii="Arial" w:hAnsi="Arial" w:cs="Arial"/>
        </w:rPr>
      </w:pPr>
    </w:p>
    <w:p w:rsidR="00D90F11" w:rsidRDefault="00D90F11" w:rsidP="00D90F11">
      <w:pPr>
        <w:jc w:val="both"/>
        <w:rPr>
          <w:rFonts w:ascii="Arial" w:hAnsi="Arial" w:cs="Arial"/>
        </w:rPr>
      </w:pPr>
      <w:r>
        <w:rPr>
          <w:rFonts w:ascii="Arial" w:hAnsi="Arial" w:cs="Arial"/>
        </w:rPr>
        <w:t xml:space="preserve">A </w:t>
      </w:r>
      <w:r>
        <w:rPr>
          <w:rFonts w:ascii="Arial" w:hAnsi="Arial" w:cs="Arial"/>
          <w:b/>
        </w:rPr>
        <w:t>Képviselői Iroda</w:t>
      </w:r>
      <w:r>
        <w:rPr>
          <w:rFonts w:ascii="Arial" w:hAnsi="Arial" w:cs="Arial"/>
        </w:rPr>
        <w:t xml:space="preserve"> elkészítette a Polgármesteri Hivatal 2019. november 1. és 2019. november 30. napja közti időszakra vonatkozó iktatókönyvek szerinti hivatali statisztikáját:</w:t>
      </w:r>
    </w:p>
    <w:tbl>
      <w:tblPr>
        <w:tblW w:w="5000" w:type="pct"/>
        <w:tblLayout w:type="fixed"/>
        <w:tblCellMar>
          <w:left w:w="0" w:type="dxa"/>
          <w:right w:w="0" w:type="dxa"/>
        </w:tblCellMar>
        <w:tblLook w:val="04A0" w:firstRow="1" w:lastRow="0" w:firstColumn="1" w:lastColumn="0" w:noHBand="0" w:noVBand="1"/>
      </w:tblPr>
      <w:tblGrid>
        <w:gridCol w:w="6430"/>
        <w:gridCol w:w="1669"/>
        <w:gridCol w:w="21"/>
        <w:gridCol w:w="1473"/>
        <w:gridCol w:w="45"/>
      </w:tblGrid>
      <w:tr w:rsidR="00D90F11" w:rsidTr="00EE02E0">
        <w:trPr>
          <w:gridAfter w:val="1"/>
          <w:wAfter w:w="45" w:type="dxa"/>
          <w:trHeight w:val="259"/>
        </w:trPr>
        <w:tc>
          <w:tcPr>
            <w:tcW w:w="9593" w:type="dxa"/>
            <w:gridSpan w:val="4"/>
            <w:tcMar>
              <w:top w:w="0" w:type="dxa"/>
              <w:left w:w="45" w:type="dxa"/>
              <w:bottom w:w="0" w:type="dxa"/>
              <w:right w:w="0" w:type="dxa"/>
            </w:tcMar>
          </w:tcPr>
          <w:p w:rsidR="00D90F11" w:rsidRDefault="00D90F11" w:rsidP="00A73823">
            <w:pPr>
              <w:spacing w:line="420" w:lineRule="exact"/>
              <w:jc w:val="center"/>
              <w:rPr>
                <w:rFonts w:ascii="Arial" w:hAnsi="Arial" w:cs="Arial"/>
                <w:b/>
                <w:color w:val="000000"/>
              </w:rPr>
            </w:pPr>
            <w:r>
              <w:rPr>
                <w:rFonts w:ascii="Arial" w:hAnsi="Arial" w:cs="Arial"/>
                <w:b/>
                <w:color w:val="000000"/>
              </w:rPr>
              <w:t>Az iktatott ügyiratok száma a 2019.11.01. - 2019.11.30. közötti időszakban</w:t>
            </w:r>
          </w:p>
        </w:tc>
      </w:tr>
      <w:tr w:rsidR="00D90F11" w:rsidTr="00EE02E0">
        <w:trPr>
          <w:trHeight w:hRule="exact" w:val="60"/>
        </w:trPr>
        <w:tc>
          <w:tcPr>
            <w:tcW w:w="6430" w:type="dxa"/>
            <w:tcBorders>
              <w:top w:val="nil"/>
              <w:left w:val="nil"/>
              <w:bottom w:val="single" w:sz="4" w:space="0" w:color="auto"/>
              <w:right w:val="nil"/>
            </w:tcBorders>
          </w:tcPr>
          <w:p w:rsidR="00D90F11" w:rsidRDefault="00D90F11" w:rsidP="00A73823">
            <w:pPr>
              <w:spacing w:line="0" w:lineRule="auto"/>
              <w:rPr>
                <w:rFonts w:ascii="Arial" w:hAnsi="Arial" w:cs="Arial"/>
                <w:sz w:val="2"/>
              </w:rPr>
            </w:pPr>
          </w:p>
        </w:tc>
        <w:tc>
          <w:tcPr>
            <w:tcW w:w="1669" w:type="dxa"/>
            <w:tcBorders>
              <w:top w:val="nil"/>
              <w:left w:val="nil"/>
              <w:bottom w:val="single" w:sz="4" w:space="0" w:color="auto"/>
              <w:right w:val="nil"/>
            </w:tcBorders>
          </w:tcPr>
          <w:p w:rsidR="00D90F11" w:rsidRDefault="00D90F11" w:rsidP="00A73823">
            <w:pPr>
              <w:spacing w:line="0" w:lineRule="auto"/>
              <w:rPr>
                <w:rFonts w:ascii="Arial" w:hAnsi="Arial" w:cs="Arial"/>
                <w:sz w:val="2"/>
              </w:rPr>
            </w:pPr>
          </w:p>
        </w:tc>
        <w:tc>
          <w:tcPr>
            <w:tcW w:w="21" w:type="dxa"/>
            <w:tcBorders>
              <w:top w:val="nil"/>
              <w:left w:val="nil"/>
              <w:bottom w:val="single" w:sz="4" w:space="0" w:color="auto"/>
              <w:right w:val="nil"/>
            </w:tcBorders>
          </w:tcPr>
          <w:p w:rsidR="00D90F11" w:rsidRDefault="00D90F11" w:rsidP="00A73823">
            <w:pPr>
              <w:spacing w:line="0" w:lineRule="auto"/>
              <w:rPr>
                <w:rFonts w:ascii="Arial" w:hAnsi="Arial" w:cs="Arial"/>
                <w:sz w:val="2"/>
              </w:rPr>
            </w:pPr>
          </w:p>
        </w:tc>
        <w:tc>
          <w:tcPr>
            <w:tcW w:w="1518" w:type="dxa"/>
            <w:gridSpan w:val="2"/>
            <w:tcBorders>
              <w:top w:val="nil"/>
              <w:left w:val="nil"/>
              <w:bottom w:val="single" w:sz="4" w:space="0" w:color="auto"/>
              <w:right w:val="nil"/>
            </w:tcBorders>
          </w:tcPr>
          <w:p w:rsidR="00D90F11" w:rsidRDefault="00D90F11" w:rsidP="00A73823">
            <w:pPr>
              <w:spacing w:line="0" w:lineRule="auto"/>
              <w:rPr>
                <w:rFonts w:ascii="Arial" w:hAnsi="Arial" w:cs="Arial"/>
                <w:sz w:val="2"/>
              </w:rPr>
            </w:pPr>
          </w:p>
          <w:p w:rsidR="00D90F11" w:rsidRDefault="00D90F11" w:rsidP="00A73823">
            <w:pPr>
              <w:rPr>
                <w:rFonts w:ascii="Arial" w:hAnsi="Arial" w:cs="Arial"/>
                <w:sz w:val="2"/>
              </w:rPr>
            </w:pPr>
          </w:p>
        </w:tc>
      </w:tr>
      <w:tr w:rsidR="00D90F11" w:rsidTr="00EE02E0">
        <w:trPr>
          <w:gridAfter w:val="1"/>
          <w:wAfter w:w="45" w:type="dxa"/>
          <w:trHeight w:hRule="exact" w:val="345"/>
        </w:trPr>
        <w:tc>
          <w:tcPr>
            <w:tcW w:w="64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90F11" w:rsidRDefault="00D90F11" w:rsidP="00A73823">
            <w:pPr>
              <w:spacing w:line="270" w:lineRule="exact"/>
              <w:rPr>
                <w:rFonts w:ascii="Arial" w:hAnsi="Arial" w:cs="Arial"/>
                <w:b/>
                <w:color w:val="000000"/>
              </w:rPr>
            </w:pPr>
            <w:r>
              <w:rPr>
                <w:rFonts w:ascii="Arial" w:hAnsi="Arial" w:cs="Arial"/>
                <w:b/>
                <w:color w:val="000000"/>
              </w:rPr>
              <w:t>Ágazat</w:t>
            </w:r>
          </w:p>
        </w:tc>
        <w:tc>
          <w:tcPr>
            <w:tcW w:w="166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90F11" w:rsidRPr="00617F1F" w:rsidRDefault="00D90F11" w:rsidP="00A73823">
            <w:pPr>
              <w:spacing w:line="270" w:lineRule="exact"/>
              <w:jc w:val="right"/>
              <w:rPr>
                <w:rFonts w:ascii="Arial" w:hAnsi="Arial" w:cs="Arial"/>
                <w:b/>
                <w:color w:val="000000"/>
              </w:rPr>
            </w:pPr>
            <w:r w:rsidRPr="00617F1F">
              <w:rPr>
                <w:rFonts w:ascii="Arial" w:hAnsi="Arial" w:cs="Arial"/>
                <w:b/>
                <w:color w:val="000000"/>
              </w:rPr>
              <w:t>Főszám</w:t>
            </w:r>
          </w:p>
        </w:tc>
        <w:tc>
          <w:tcPr>
            <w:tcW w:w="149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rsidR="00D90F11" w:rsidRPr="00617F1F" w:rsidRDefault="00D90F11" w:rsidP="00A73823">
            <w:pPr>
              <w:spacing w:line="270" w:lineRule="exact"/>
              <w:jc w:val="right"/>
              <w:rPr>
                <w:rFonts w:ascii="Arial" w:hAnsi="Arial" w:cs="Arial"/>
                <w:b/>
                <w:color w:val="000000"/>
              </w:rPr>
            </w:pPr>
            <w:r w:rsidRPr="00617F1F">
              <w:rPr>
                <w:rFonts w:ascii="Arial" w:hAnsi="Arial" w:cs="Arial"/>
                <w:b/>
                <w:color w:val="000000"/>
              </w:rPr>
              <w:t>Alszám</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A) PÉNZÜGYEK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3059</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1603</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A.1. Adóigazgatási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3059</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1603</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B) EGÉSZSÉGÜGYI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tabs>
                <w:tab w:val="left" w:pos="1379"/>
                <w:tab w:val="right" w:pos="1611"/>
              </w:tabs>
              <w:spacing w:line="230" w:lineRule="exact"/>
              <w:jc w:val="right"/>
              <w:rPr>
                <w:rFonts w:ascii="Arial" w:hAnsi="Arial" w:cs="Arial"/>
                <w:b/>
                <w:color w:val="000000"/>
                <w:sz w:val="20"/>
                <w:szCs w:val="20"/>
              </w:rPr>
            </w:pPr>
            <w:r>
              <w:rPr>
                <w:rFonts w:ascii="Arial" w:hAnsi="Arial" w:cs="Arial"/>
                <w:b/>
                <w:color w:val="000000"/>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35</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C) SZOCIÁLIS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370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1571</w:t>
            </w:r>
          </w:p>
        </w:tc>
      </w:tr>
      <w:tr w:rsidR="00D90F11" w:rsidTr="00EE02E0">
        <w:trPr>
          <w:gridAfter w:val="1"/>
          <w:wAfter w:w="45" w:type="dxa"/>
          <w:trHeight w:hRule="exact" w:val="283"/>
        </w:trPr>
        <w:tc>
          <w:tcPr>
            <w:tcW w:w="643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E) KÖRNYEZETVÉDELMI, ÉPÍTÉSI ÜGYEK, TELEPÜLÉSRENDEZÉS, TERÜLETRENDEZÉS ÉS KOMMUNÁLIS IGAZGATÁS</w:t>
            </w:r>
          </w:p>
        </w:tc>
        <w:tc>
          <w:tcPr>
            <w:tcW w:w="1669" w:type="dxa"/>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121</w:t>
            </w:r>
          </w:p>
        </w:tc>
        <w:tc>
          <w:tcPr>
            <w:tcW w:w="1494" w:type="dxa"/>
            <w:gridSpan w:val="2"/>
            <w:tcBorders>
              <w:top w:val="single" w:sz="4" w:space="0" w:color="auto"/>
              <w:left w:val="single" w:sz="4" w:space="0" w:color="auto"/>
              <w:bottom w:val="nil"/>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1116</w:t>
            </w:r>
          </w:p>
        </w:tc>
      </w:tr>
      <w:tr w:rsidR="00D90F11" w:rsidTr="00EE02E0">
        <w:trPr>
          <w:gridAfter w:val="1"/>
          <w:wAfter w:w="45" w:type="dxa"/>
          <w:trHeight w:hRule="exact" w:val="442"/>
        </w:trPr>
        <w:tc>
          <w:tcPr>
            <w:tcW w:w="6430" w:type="dxa"/>
            <w:vMerge/>
            <w:tcBorders>
              <w:top w:val="single" w:sz="4" w:space="0" w:color="auto"/>
              <w:left w:val="single" w:sz="4" w:space="0" w:color="auto"/>
              <w:bottom w:val="single" w:sz="4" w:space="0" w:color="auto"/>
              <w:right w:val="single" w:sz="4" w:space="0" w:color="auto"/>
            </w:tcBorders>
            <w:vAlign w:val="center"/>
            <w:hideMark/>
          </w:tcPr>
          <w:p w:rsidR="00D90F11" w:rsidRDefault="00D90F11" w:rsidP="00A73823">
            <w:pPr>
              <w:rPr>
                <w:rFonts w:ascii="Arial" w:hAnsi="Arial" w:cs="Arial"/>
                <w:b/>
                <w:color w:val="000000"/>
                <w:sz w:val="20"/>
                <w:szCs w:val="20"/>
              </w:rPr>
            </w:pPr>
          </w:p>
        </w:tc>
        <w:tc>
          <w:tcPr>
            <w:tcW w:w="1669" w:type="dxa"/>
            <w:tcBorders>
              <w:top w:val="nil"/>
              <w:left w:val="single" w:sz="4" w:space="0" w:color="auto"/>
              <w:bottom w:val="single" w:sz="4" w:space="0" w:color="auto"/>
              <w:right w:val="single" w:sz="4" w:space="0" w:color="auto"/>
            </w:tcBorders>
            <w:shd w:val="clear" w:color="auto" w:fill="FFFFFF"/>
          </w:tcPr>
          <w:p w:rsidR="00D90F11" w:rsidRPr="00617F1F" w:rsidRDefault="00D90F11" w:rsidP="00A73823">
            <w:pPr>
              <w:spacing w:line="0" w:lineRule="auto"/>
              <w:jc w:val="right"/>
              <w:rPr>
                <w:rFonts w:ascii="Arial" w:eastAsiaTheme="minorEastAsia" w:hAnsi="Arial" w:cs="Arial"/>
                <w:sz w:val="2"/>
              </w:rPr>
            </w:pPr>
          </w:p>
        </w:tc>
        <w:tc>
          <w:tcPr>
            <w:tcW w:w="1494" w:type="dxa"/>
            <w:gridSpan w:val="2"/>
            <w:tcBorders>
              <w:top w:val="nil"/>
              <w:left w:val="single" w:sz="4" w:space="0" w:color="auto"/>
              <w:bottom w:val="single" w:sz="4" w:space="0" w:color="auto"/>
              <w:right w:val="single" w:sz="4" w:space="0" w:color="auto"/>
            </w:tcBorders>
            <w:shd w:val="clear" w:color="auto" w:fill="FFFFFF"/>
          </w:tcPr>
          <w:p w:rsidR="00D90F11" w:rsidRPr="00617F1F" w:rsidRDefault="00D90F11" w:rsidP="00A73823">
            <w:pPr>
              <w:spacing w:line="0" w:lineRule="auto"/>
              <w:jc w:val="right"/>
              <w:rPr>
                <w:rFonts w:ascii="Arial" w:eastAsiaTheme="minorEastAsia" w:hAnsi="Arial" w:cs="Arial"/>
                <w:sz w:val="2"/>
              </w:rPr>
            </w:pPr>
            <w:r w:rsidRPr="00617F1F">
              <w:rPr>
                <w:rFonts w:ascii="Arial" w:eastAsiaTheme="minorEastAsia" w:hAnsi="Arial" w:cs="Arial"/>
                <w:sz w:val="2"/>
              </w:rPr>
              <w:t>332342</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E.1. Környezet- és természetvédelem</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45</w:t>
            </w:r>
          </w:p>
        </w:tc>
      </w:tr>
      <w:tr w:rsidR="00D90F11" w:rsidTr="00EE02E0">
        <w:trPr>
          <w:gridAfter w:val="1"/>
          <w:wAfter w:w="45" w:type="dxa"/>
          <w:trHeight w:val="277"/>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E.2. Építésügyek, településrendezés, területrendezés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378</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E.3 Építésügy</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71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424</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E.4 Kommunális ügyek</w:t>
            </w:r>
          </w:p>
        </w:tc>
        <w:tc>
          <w:tcPr>
            <w:tcW w:w="1669"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hideMark/>
          </w:tcPr>
          <w:p w:rsidR="00D90F11" w:rsidRPr="00DE1392" w:rsidRDefault="00D90F11" w:rsidP="00A73823">
            <w:pPr>
              <w:tabs>
                <w:tab w:val="center" w:pos="805"/>
                <w:tab w:val="right" w:pos="1611"/>
              </w:tabs>
              <w:spacing w:line="230" w:lineRule="exact"/>
              <w:rPr>
                <w:rFonts w:ascii="Arial" w:hAnsi="Arial" w:cs="Arial"/>
                <w:color w:val="000000"/>
                <w:sz w:val="20"/>
                <w:szCs w:val="20"/>
              </w:rPr>
            </w:pPr>
            <w:r w:rsidRPr="00DE1392">
              <w:rPr>
                <w:rFonts w:ascii="Arial" w:hAnsi="Arial" w:cs="Arial"/>
                <w:color w:val="000000"/>
                <w:sz w:val="20"/>
                <w:szCs w:val="20"/>
              </w:rPr>
              <w:tab/>
            </w:r>
            <w:r w:rsidRPr="00DE1392">
              <w:rPr>
                <w:rFonts w:ascii="Arial" w:hAnsi="Arial" w:cs="Arial"/>
                <w:color w:val="000000"/>
                <w:sz w:val="20"/>
                <w:szCs w:val="20"/>
              </w:rPr>
              <w:tab/>
              <w:t>29</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269</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lastRenderedPageBreak/>
              <w:t>F) KÖZLEKEDÉS ÉS HÍRKÖZLÉSI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138</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699</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G) VÍZÜGYI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4</w:t>
            </w:r>
          </w:p>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283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21</w:t>
            </w:r>
          </w:p>
        </w:tc>
      </w:tr>
      <w:tr w:rsidR="00D90F11" w:rsidTr="00EE02E0">
        <w:trPr>
          <w:gridAfter w:val="1"/>
          <w:wAfter w:w="45" w:type="dxa"/>
          <w:trHeight w:val="26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H) ÖNKORMÁNYZATI, IGAZSÁGÜGYI ÉS RENDÉSZETI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283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1428</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H.1. Anyakönyvi és állampolgársági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139</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384</w:t>
            </w:r>
          </w:p>
        </w:tc>
      </w:tr>
      <w:tr w:rsidR="00D90F11" w:rsidTr="00EE02E0">
        <w:trPr>
          <w:gridAfter w:val="1"/>
          <w:wAfter w:w="45" w:type="dxa"/>
          <w:trHeight w:val="67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H.2. A polgárok személyi adatainak, lakcímének nyilvántartásával és a központi címregiszterrel kapcsolatos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sidRPr="00617F1F">
              <w:rPr>
                <w:rFonts w:ascii="Arial" w:hAnsi="Arial" w:cs="Arial"/>
                <w:color w:val="000000"/>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21</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H.3. A Választásokkal kapcsolatos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15</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H.7. Igazságügyi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33</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H.8. Egyéb 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140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975</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I) LAKÁSÜGYEK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47</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615</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J) GYERMEKVÉDELMI ÉS GYÁMÜGYI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129</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K) IPARI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6</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14</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L) KERESKEDELMI IGAZGATÁS, TURISZTIKA</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62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169</w:t>
            </w:r>
          </w:p>
        </w:tc>
      </w:tr>
      <w:tr w:rsidR="00D90F11" w:rsidTr="00EE02E0">
        <w:trPr>
          <w:gridAfter w:val="1"/>
          <w:wAfter w:w="45" w:type="dxa"/>
          <w:trHeight w:val="449"/>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M) FÖLDMŰVELÉSÜGY, ÁLLAT- ÉS NÖVÉNYEGÉSZSÉGÜGYI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100</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P) KÖZOKTATÁSI ÉS MŰVELŐDÉSÜGYI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76</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R) SPORTÜGYEK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11</w:t>
            </w:r>
          </w:p>
        </w:tc>
      </w:tr>
      <w:tr w:rsidR="00D90F11" w:rsidTr="00EE02E0">
        <w:trPr>
          <w:gridAfter w:val="1"/>
          <w:wAfter w:w="45" w:type="dxa"/>
          <w:trHeight w:val="24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U) ÖNKORMÁNYZATI ÉS ÁLTALÁNOS IGAZGATÁSI 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143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2567</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U.1. Képviselő-testület iratai</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19</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U.2. Kisebbségi önkormányzat iratai</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0</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0</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U.3. Szervezet, működés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54</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854</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U.4. Iratkezelés, ügyvitel</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7</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51</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U.5. Személyzeti, bér- és munkaügyek</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17</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561</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U.6. Pénz- és vagyonkezelés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63</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1082</w:t>
            </w:r>
          </w:p>
        </w:tc>
      </w:tr>
      <w:tr w:rsidR="00D90F11" w:rsidTr="00EE02E0">
        <w:trPr>
          <w:gridAfter w:val="1"/>
          <w:wAfter w:w="45" w:type="dxa"/>
          <w:trHeight w:val="408"/>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X) HONVÉDELMI, POLGÁRI VÉDELMI, KATASZTRÓFAVÉDELMI IGAZGATÁS, FEGYVERES BIZTONSÁGI ŐRSÉG</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13</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X.1. Honvédelmi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12</w:t>
            </w:r>
          </w:p>
        </w:tc>
      </w:tr>
      <w:tr w:rsidR="00D90F11" w:rsidTr="00EE02E0">
        <w:trPr>
          <w:gridAfter w:val="1"/>
          <w:wAfter w:w="45" w:type="dxa"/>
          <w:trHeight w:val="255"/>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1701" w:type="dxa"/>
              <w:bottom w:w="0" w:type="dxa"/>
              <w:right w:w="40" w:type="dxa"/>
            </w:tcMar>
            <w:hideMark/>
          </w:tcPr>
          <w:p w:rsidR="00D90F11" w:rsidRDefault="00D90F11" w:rsidP="00A73823">
            <w:pPr>
              <w:spacing w:line="230" w:lineRule="exact"/>
              <w:rPr>
                <w:rFonts w:ascii="Arial" w:hAnsi="Arial" w:cs="Arial"/>
                <w:color w:val="000000"/>
                <w:sz w:val="20"/>
                <w:szCs w:val="20"/>
              </w:rPr>
            </w:pPr>
            <w:r>
              <w:rPr>
                <w:rFonts w:ascii="Arial" w:hAnsi="Arial" w:cs="Arial"/>
                <w:color w:val="000000"/>
                <w:sz w:val="20"/>
                <w:szCs w:val="20"/>
              </w:rPr>
              <w:t>X.2. Polgári védelmi, katasztrófavédelmi igazgatás</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color w:val="000000"/>
                <w:sz w:val="20"/>
                <w:szCs w:val="20"/>
              </w:rPr>
            </w:pPr>
            <w:r>
              <w:rPr>
                <w:rFonts w:ascii="Arial" w:hAnsi="Arial" w:cs="Arial"/>
                <w:color w:val="000000"/>
                <w:sz w:val="20"/>
                <w:szCs w:val="20"/>
              </w:rPr>
              <w:t>1</w:t>
            </w:r>
          </w:p>
        </w:tc>
      </w:tr>
      <w:tr w:rsidR="00D90F11" w:rsidTr="00EE02E0">
        <w:trPr>
          <w:gridAfter w:val="1"/>
          <w:wAfter w:w="45" w:type="dxa"/>
          <w:trHeight w:hRule="exact" w:val="283"/>
        </w:trPr>
        <w:tc>
          <w:tcPr>
            <w:tcW w:w="643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Default="00D90F11" w:rsidP="00A73823">
            <w:pPr>
              <w:spacing w:line="230" w:lineRule="exact"/>
              <w:rPr>
                <w:rFonts w:ascii="Arial" w:hAnsi="Arial" w:cs="Arial"/>
                <w:b/>
                <w:color w:val="000000"/>
                <w:sz w:val="20"/>
                <w:szCs w:val="20"/>
              </w:rPr>
            </w:pPr>
            <w:r>
              <w:rPr>
                <w:rFonts w:ascii="Arial" w:hAnsi="Arial" w:cs="Arial"/>
                <w:b/>
                <w:color w:val="000000"/>
                <w:sz w:val="20"/>
                <w:szCs w:val="20"/>
              </w:rPr>
              <w:t>Összesen:</w:t>
            </w:r>
          </w:p>
        </w:tc>
        <w:tc>
          <w:tcPr>
            <w:tcW w:w="166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4282</w:t>
            </w:r>
          </w:p>
        </w:tc>
        <w:tc>
          <w:tcPr>
            <w:tcW w:w="149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D90F11" w:rsidRPr="00617F1F" w:rsidRDefault="00D90F11" w:rsidP="00A73823">
            <w:pPr>
              <w:spacing w:line="230" w:lineRule="exact"/>
              <w:jc w:val="right"/>
              <w:rPr>
                <w:rFonts w:ascii="Arial" w:hAnsi="Arial" w:cs="Arial"/>
                <w:b/>
                <w:color w:val="000000"/>
                <w:sz w:val="20"/>
                <w:szCs w:val="20"/>
              </w:rPr>
            </w:pPr>
            <w:r>
              <w:rPr>
                <w:rFonts w:ascii="Arial" w:hAnsi="Arial" w:cs="Arial"/>
                <w:b/>
                <w:color w:val="000000"/>
                <w:sz w:val="20"/>
                <w:szCs w:val="20"/>
              </w:rPr>
              <w:t>10167</w:t>
            </w:r>
          </w:p>
        </w:tc>
      </w:tr>
    </w:tbl>
    <w:p w:rsidR="00D90F11" w:rsidRDefault="00D90F11" w:rsidP="00D90F11">
      <w:pPr>
        <w:jc w:val="both"/>
        <w:rPr>
          <w:rFonts w:ascii="Arial" w:hAnsi="Arial" w:cs="Arial"/>
        </w:rPr>
      </w:pPr>
    </w:p>
    <w:p w:rsidR="00D90F11" w:rsidRDefault="00D90F11" w:rsidP="00D90F11">
      <w:pPr>
        <w:jc w:val="both"/>
        <w:rPr>
          <w:rFonts w:ascii="Arial" w:hAnsi="Arial" w:cs="Arial"/>
        </w:rPr>
      </w:pPr>
      <w:r w:rsidRPr="00370880">
        <w:rPr>
          <w:rFonts w:ascii="Arial" w:hAnsi="Arial" w:cs="Arial"/>
        </w:rPr>
        <w:t xml:space="preserve">A </w:t>
      </w:r>
      <w:r w:rsidRPr="00370880">
        <w:rPr>
          <w:rFonts w:ascii="Arial" w:hAnsi="Arial" w:cs="Arial"/>
          <w:b/>
        </w:rPr>
        <w:t>Humánpolitikai Iroda</w:t>
      </w:r>
      <w:r w:rsidRPr="00370880">
        <w:rPr>
          <w:rFonts w:ascii="Arial" w:hAnsi="Arial" w:cs="Arial"/>
        </w:rPr>
        <w:t xml:space="preserve"> végzi a testület tagjai tiszteletdíjával</w:t>
      </w:r>
      <w:r w:rsidR="00471CAD">
        <w:rPr>
          <w:rFonts w:ascii="Arial" w:hAnsi="Arial" w:cs="Arial"/>
        </w:rPr>
        <w:t xml:space="preserve">, </w:t>
      </w:r>
      <w:r w:rsidRPr="00370880">
        <w:rPr>
          <w:rFonts w:ascii="Arial" w:hAnsi="Arial" w:cs="Arial"/>
        </w:rPr>
        <w:t xml:space="preserve">valamint a tisztségviselők személyi </w:t>
      </w:r>
      <w:proofErr w:type="spellStart"/>
      <w:r w:rsidRPr="00370880">
        <w:rPr>
          <w:rFonts w:ascii="Arial" w:hAnsi="Arial" w:cs="Arial"/>
        </w:rPr>
        <w:t>anyagával</w:t>
      </w:r>
      <w:proofErr w:type="spellEnd"/>
      <w:r w:rsidRPr="00370880">
        <w:rPr>
          <w:rFonts w:ascii="Arial" w:hAnsi="Arial" w:cs="Arial"/>
        </w:rPr>
        <w:t xml:space="preserve"> kapcsolatos adminisztrációt, a polgármester munkáltatói jogkörébe tartozó intézkedések végrehajtását, továbbá a szervezeti változásokkal összefüggő, a jegyző munkáltatói jogkörébe tartozó változások teljes adminisztrálását.</w:t>
      </w:r>
    </w:p>
    <w:p w:rsidR="00D90F11" w:rsidRPr="00A038E2" w:rsidRDefault="00D90F11" w:rsidP="00D90F11">
      <w:pPr>
        <w:jc w:val="both"/>
        <w:rPr>
          <w:rFonts w:ascii="Arial" w:hAnsi="Arial" w:cs="Arial"/>
          <w:highlight w:val="yellow"/>
        </w:rPr>
      </w:pPr>
    </w:p>
    <w:p w:rsidR="00D90F11" w:rsidRPr="00BE2096" w:rsidRDefault="00D90F11" w:rsidP="00D90F11">
      <w:pPr>
        <w:jc w:val="both"/>
        <w:rPr>
          <w:rFonts w:ascii="Arial" w:hAnsi="Arial" w:cs="Arial"/>
        </w:rPr>
      </w:pPr>
      <w:r>
        <w:rPr>
          <w:rFonts w:ascii="Arial" w:hAnsi="Arial" w:cs="Arial"/>
        </w:rPr>
        <w:t xml:space="preserve">A </w:t>
      </w:r>
      <w:r>
        <w:rPr>
          <w:rFonts w:ascii="Arial" w:hAnsi="Arial" w:cs="Arial"/>
          <w:b/>
        </w:rPr>
        <w:t>Vagyongazdálkodási Iroda</w:t>
      </w:r>
      <w:r>
        <w:rPr>
          <w:rFonts w:ascii="Arial" w:hAnsi="Arial" w:cs="Arial"/>
        </w:rPr>
        <w:t xml:space="preserve"> az előző Közgyűlés óta eltelt időszakban folyamatosan végezte a vagyonkataszteri feladatok ellátását, a helyiséggazdálkodással összefüggő kérelmek lebonyolítását. A Közgyűlés és a Gazdasági és Jogi Bizottság cégügyekkel, ingatlanpályázatok lebonyolításával kapcsolatos döntéseinek végrehajtásával összefüggő feladatok is az iroda tevékenységét képezték. A 2019. évi vagyongazdálkodási koncepció alapján folyamatosan hirdetésre kerültek az értékesítésre kijelölt ingatlanok, az eredményes pályázatok esetében a szerződéskötés bonyolítása megtörtént. A helyiséggazdálkodás munkája a bejövő kérelmek, a polgármesteri vagy bizottsági tulajdonosi döntések alapján folyamatosan zajlott. </w:t>
      </w:r>
    </w:p>
    <w:p w:rsidR="005872E5" w:rsidRDefault="005872E5" w:rsidP="003C0C9E">
      <w:pPr>
        <w:jc w:val="both"/>
        <w:rPr>
          <w:rFonts w:ascii="Arial" w:hAnsi="Arial" w:cs="Arial"/>
          <w:color w:val="000000" w:themeColor="text1"/>
        </w:rPr>
      </w:pPr>
    </w:p>
    <w:p w:rsidR="00C94D4E" w:rsidRPr="002A3C2F" w:rsidRDefault="00C94D4E" w:rsidP="003C0C9E">
      <w:pPr>
        <w:jc w:val="both"/>
        <w:rPr>
          <w:rFonts w:ascii="Arial" w:hAnsi="Arial" w:cs="Arial"/>
          <w:color w:val="000000" w:themeColor="text1"/>
        </w:rPr>
      </w:pPr>
    </w:p>
    <w:p w:rsidR="000710F8" w:rsidRPr="002A3C2F" w:rsidRDefault="000A78FA" w:rsidP="00104731">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A3C2F">
        <w:rPr>
          <w:rFonts w:ascii="Arial" w:hAnsi="Arial" w:cs="Arial"/>
          <w:b/>
          <w:i/>
          <w:color w:val="000000" w:themeColor="text1"/>
        </w:rPr>
        <w:t>Szociális és Intézményi</w:t>
      </w:r>
      <w:r w:rsidRPr="002A3C2F">
        <w:rPr>
          <w:rFonts w:ascii="Arial" w:hAnsi="Arial" w:cs="Arial"/>
          <w:b/>
          <w:i/>
          <w:color w:val="000000" w:themeColor="text1"/>
        </w:rPr>
        <w:t xml:space="preserve"> Iroda</w:t>
      </w:r>
      <w:r w:rsidRPr="002A3C2F">
        <w:rPr>
          <w:rFonts w:ascii="Arial" w:hAnsi="Arial" w:cs="Arial"/>
          <w:color w:val="000000" w:themeColor="text1"/>
        </w:rPr>
        <w:t xml:space="preserve"> munkájáról az alábbi tájékoztatást adta:</w:t>
      </w:r>
    </w:p>
    <w:p w:rsidR="00385BEF" w:rsidRPr="00594AF5" w:rsidRDefault="00385BEF" w:rsidP="00385BEF">
      <w:pPr>
        <w:rPr>
          <w:rFonts w:ascii="Arial" w:hAnsi="Arial" w:cs="Arial"/>
        </w:rPr>
      </w:pPr>
    </w:p>
    <w:p w:rsidR="00385BEF" w:rsidRPr="00594AF5" w:rsidRDefault="00471CAD" w:rsidP="00385BEF">
      <w:pPr>
        <w:jc w:val="both"/>
        <w:rPr>
          <w:rFonts w:ascii="Arial" w:hAnsi="Arial" w:cs="Arial"/>
        </w:rPr>
      </w:pPr>
      <w:r>
        <w:rPr>
          <w:rFonts w:ascii="Arial" w:hAnsi="Arial" w:cs="Arial"/>
        </w:rPr>
        <w:t xml:space="preserve">Az irodára </w:t>
      </w:r>
      <w:r w:rsidR="00385BEF" w:rsidRPr="00594AF5">
        <w:rPr>
          <w:rFonts w:ascii="Arial" w:hAnsi="Arial" w:cs="Arial"/>
        </w:rPr>
        <w:t xml:space="preserve">2019. </w:t>
      </w:r>
      <w:r>
        <w:rPr>
          <w:rFonts w:ascii="Arial" w:hAnsi="Arial" w:cs="Arial"/>
        </w:rPr>
        <w:t>11.</w:t>
      </w:r>
      <w:r w:rsidR="00385BEF" w:rsidRPr="00594AF5">
        <w:rPr>
          <w:rFonts w:ascii="Arial" w:hAnsi="Arial" w:cs="Arial"/>
        </w:rPr>
        <w:t xml:space="preserve"> 16</w:t>
      </w:r>
      <w:r>
        <w:rPr>
          <w:rFonts w:ascii="Arial" w:hAnsi="Arial" w:cs="Arial"/>
        </w:rPr>
        <w:t xml:space="preserve">-tól </w:t>
      </w:r>
      <w:r w:rsidR="00385BEF" w:rsidRPr="00594AF5">
        <w:rPr>
          <w:rFonts w:ascii="Arial" w:hAnsi="Arial" w:cs="Arial"/>
        </w:rPr>
        <w:t>- 2019.</w:t>
      </w:r>
      <w:r>
        <w:rPr>
          <w:rFonts w:ascii="Arial" w:hAnsi="Arial" w:cs="Arial"/>
        </w:rPr>
        <w:t xml:space="preserve"> 12. </w:t>
      </w:r>
      <w:r w:rsidR="00385BEF" w:rsidRPr="00594AF5">
        <w:rPr>
          <w:rFonts w:ascii="Arial" w:hAnsi="Arial" w:cs="Arial"/>
        </w:rPr>
        <w:t xml:space="preserve">5-ig </w:t>
      </w:r>
      <w:r>
        <w:rPr>
          <w:rFonts w:ascii="Arial" w:hAnsi="Arial" w:cs="Arial"/>
        </w:rPr>
        <w:t xml:space="preserve">beérkezett kérelmek száma: </w:t>
      </w:r>
      <w:r w:rsidR="00385BEF" w:rsidRPr="00594AF5">
        <w:rPr>
          <w:rFonts w:ascii="Arial" w:hAnsi="Arial" w:cs="Arial"/>
        </w:rPr>
        <w:t>289 db.</w:t>
      </w:r>
    </w:p>
    <w:p w:rsidR="00385BEF" w:rsidRPr="00594AF5" w:rsidRDefault="00385BEF" w:rsidP="00385BEF">
      <w:pPr>
        <w:jc w:val="both"/>
        <w:rPr>
          <w:rFonts w:ascii="Arial" w:hAnsi="Arial" w:cs="Arial"/>
        </w:rPr>
      </w:pPr>
      <w:r w:rsidRPr="00594AF5">
        <w:rPr>
          <w:rFonts w:ascii="Arial" w:hAnsi="Arial" w:cs="Arial"/>
        </w:rPr>
        <w:lastRenderedPageBreak/>
        <w:t xml:space="preserve">2019. november 25. napjáig a rendszeres gyermekvédelmi kedvezményhez kapcsolódó pénzbeli támogatások kifizetése megtörtént. </w:t>
      </w:r>
    </w:p>
    <w:p w:rsidR="00385BEF" w:rsidRPr="00594AF5" w:rsidRDefault="00385BEF" w:rsidP="00385BEF">
      <w:pPr>
        <w:jc w:val="both"/>
        <w:rPr>
          <w:rFonts w:ascii="Arial" w:hAnsi="Arial" w:cs="Arial"/>
        </w:rPr>
      </w:pPr>
    </w:p>
    <w:p w:rsidR="00385BEF" w:rsidRPr="00594AF5" w:rsidRDefault="00385BEF" w:rsidP="00385BEF">
      <w:pPr>
        <w:jc w:val="both"/>
        <w:rPr>
          <w:rFonts w:ascii="Arial" w:hAnsi="Arial" w:cs="Arial"/>
        </w:rPr>
      </w:pPr>
      <w:r w:rsidRPr="00594AF5">
        <w:rPr>
          <w:rFonts w:ascii="Arial" w:hAnsi="Arial" w:cs="Arial"/>
        </w:rPr>
        <w:t>Az ingyenes tűzifára jogosultak részére folyamatosan zajlik a fa kiszállítása, valamint az új igénylők rendszerbe történő felvétele.</w:t>
      </w:r>
    </w:p>
    <w:p w:rsidR="00385BEF" w:rsidRPr="00594AF5" w:rsidRDefault="00385BEF" w:rsidP="00385BEF">
      <w:pPr>
        <w:rPr>
          <w:rFonts w:ascii="Arial" w:hAnsi="Arial" w:cs="Arial"/>
        </w:rPr>
      </w:pPr>
    </w:p>
    <w:p w:rsidR="00385BEF" w:rsidRPr="00594AF5" w:rsidRDefault="00385BEF" w:rsidP="00A73823">
      <w:pPr>
        <w:jc w:val="both"/>
        <w:rPr>
          <w:rFonts w:ascii="Arial" w:hAnsi="Arial" w:cs="Arial"/>
        </w:rPr>
      </w:pPr>
      <w:r w:rsidRPr="00594AF5">
        <w:rPr>
          <w:rFonts w:ascii="Arial" w:hAnsi="Arial" w:cs="Arial"/>
        </w:rPr>
        <w:t xml:space="preserve">A rászorulók karácsonyi ajándékozása keretében - a hagyományoknak megfelelően </w:t>
      </w:r>
      <w:proofErr w:type="gramStart"/>
      <w:r w:rsidRPr="00594AF5">
        <w:rPr>
          <w:rFonts w:ascii="Arial" w:hAnsi="Arial" w:cs="Arial"/>
        </w:rPr>
        <w:t>-  </w:t>
      </w:r>
      <w:r w:rsidR="00A73823" w:rsidRPr="00A73823">
        <w:rPr>
          <w:rFonts w:ascii="Arial" w:hAnsi="Arial" w:cs="Arial"/>
        </w:rPr>
        <w:t>5500</w:t>
      </w:r>
      <w:proofErr w:type="gramEnd"/>
      <w:r w:rsidRPr="00A73823">
        <w:rPr>
          <w:rFonts w:ascii="Arial" w:hAnsi="Arial" w:cs="Arial"/>
        </w:rPr>
        <w:t xml:space="preserve">,- Ft </w:t>
      </w:r>
      <w:r w:rsidRPr="00594AF5">
        <w:rPr>
          <w:rFonts w:ascii="Arial" w:hAnsi="Arial" w:cs="Arial"/>
        </w:rPr>
        <w:t xml:space="preserve">értékű tartós élelmiszercsomagok ( 1179 db)  kerülnek kiosztásra. </w:t>
      </w:r>
    </w:p>
    <w:p w:rsidR="00385BEF" w:rsidRPr="00594AF5" w:rsidRDefault="00385BEF" w:rsidP="00385BEF">
      <w:pPr>
        <w:rPr>
          <w:rFonts w:ascii="Arial" w:hAnsi="Arial" w:cs="Arial"/>
        </w:rPr>
      </w:pPr>
      <w:r w:rsidRPr="00594AF5">
        <w:rPr>
          <w:rFonts w:ascii="Arial" w:hAnsi="Arial" w:cs="Arial"/>
        </w:rPr>
        <w:t xml:space="preserve">A kisgyermekes családok </w:t>
      </w:r>
      <w:proofErr w:type="gramStart"/>
      <w:r w:rsidRPr="00594AF5">
        <w:rPr>
          <w:rFonts w:ascii="Arial" w:hAnsi="Arial" w:cs="Arial"/>
        </w:rPr>
        <w:t>( 212</w:t>
      </w:r>
      <w:proofErr w:type="gramEnd"/>
      <w:r w:rsidRPr="00594AF5">
        <w:rPr>
          <w:rFonts w:ascii="Arial" w:hAnsi="Arial" w:cs="Arial"/>
        </w:rPr>
        <w:t xml:space="preserve"> család)  2019.</w:t>
      </w:r>
      <w:r w:rsidR="00A73823">
        <w:rPr>
          <w:rFonts w:ascii="Arial" w:hAnsi="Arial" w:cs="Arial"/>
        </w:rPr>
        <w:t xml:space="preserve"> december </w:t>
      </w:r>
      <w:r w:rsidRPr="00594AF5">
        <w:rPr>
          <w:rFonts w:ascii="Arial" w:hAnsi="Arial" w:cs="Arial"/>
        </w:rPr>
        <w:t xml:space="preserve">11. napján az MMIK-ban ünnepi műsor keretében  kapják meg a csomagokat. </w:t>
      </w:r>
    </w:p>
    <w:p w:rsidR="00385BEF" w:rsidRPr="00594AF5" w:rsidRDefault="00385BEF" w:rsidP="00385BEF">
      <w:pPr>
        <w:jc w:val="both"/>
        <w:rPr>
          <w:rFonts w:ascii="Arial" w:hAnsi="Arial" w:cs="Arial"/>
          <w:b/>
          <w:u w:val="single"/>
        </w:rPr>
      </w:pPr>
    </w:p>
    <w:p w:rsidR="00385BEF" w:rsidRPr="00A73823" w:rsidRDefault="00A73823" w:rsidP="00385BEF">
      <w:pPr>
        <w:jc w:val="both"/>
        <w:rPr>
          <w:rFonts w:ascii="Arial" w:hAnsi="Arial" w:cs="Arial"/>
          <w:bCs/>
        </w:rPr>
      </w:pPr>
      <w:r w:rsidRPr="00A73823">
        <w:rPr>
          <w:rFonts w:ascii="Arial" w:hAnsi="Arial" w:cs="Arial"/>
          <w:bCs/>
        </w:rPr>
        <w:t xml:space="preserve">A </w:t>
      </w:r>
      <w:r w:rsidR="00385BEF" w:rsidRPr="00D74969">
        <w:rPr>
          <w:rFonts w:ascii="Arial" w:hAnsi="Arial" w:cs="Arial"/>
          <w:b/>
          <w:i/>
          <w:iCs/>
        </w:rPr>
        <w:t>Lakás</w:t>
      </w:r>
      <w:r w:rsidR="00D74969">
        <w:rPr>
          <w:rFonts w:ascii="Arial" w:hAnsi="Arial" w:cs="Arial"/>
          <w:b/>
          <w:i/>
          <w:iCs/>
        </w:rPr>
        <w:t xml:space="preserve"> I</w:t>
      </w:r>
      <w:r w:rsidR="00385BEF" w:rsidRPr="00D74969">
        <w:rPr>
          <w:rFonts w:ascii="Arial" w:hAnsi="Arial" w:cs="Arial"/>
          <w:b/>
          <w:i/>
          <w:iCs/>
        </w:rPr>
        <w:t>roda</w:t>
      </w:r>
      <w:r>
        <w:rPr>
          <w:rFonts w:ascii="Arial" w:hAnsi="Arial" w:cs="Arial"/>
          <w:b/>
        </w:rPr>
        <w:t xml:space="preserve"> </w:t>
      </w:r>
      <w:r>
        <w:rPr>
          <w:rFonts w:ascii="Arial" w:hAnsi="Arial" w:cs="Arial"/>
          <w:bCs/>
        </w:rPr>
        <w:t>munkájáról az alábbi tájékoztatást adom:</w:t>
      </w:r>
    </w:p>
    <w:p w:rsidR="00385BEF" w:rsidRPr="00594AF5" w:rsidRDefault="00A73823" w:rsidP="00A73823">
      <w:pPr>
        <w:jc w:val="both"/>
        <w:rPr>
          <w:rFonts w:ascii="Arial" w:hAnsi="Arial" w:cs="Arial"/>
        </w:rPr>
      </w:pPr>
      <w:r>
        <w:rPr>
          <w:rFonts w:ascii="Arial" w:hAnsi="Arial" w:cs="Arial"/>
          <w:bCs/>
        </w:rPr>
        <w:t xml:space="preserve">Az irodára </w:t>
      </w:r>
      <w:r w:rsidRPr="00594AF5">
        <w:rPr>
          <w:rFonts w:ascii="Arial" w:hAnsi="Arial" w:cs="Arial"/>
        </w:rPr>
        <w:t xml:space="preserve">hatósági ügyekben beérkezett kérelmek </w:t>
      </w:r>
      <w:r w:rsidR="00021338" w:rsidRPr="00594AF5">
        <w:rPr>
          <w:rFonts w:ascii="Arial" w:hAnsi="Arial" w:cs="Arial"/>
        </w:rPr>
        <w:t>száma</w:t>
      </w:r>
      <w:r w:rsidR="00021338" w:rsidRPr="00594AF5">
        <w:rPr>
          <w:rFonts w:ascii="Arial" w:hAnsi="Arial" w:cs="Arial"/>
          <w:bCs/>
        </w:rPr>
        <w:t xml:space="preserve"> </w:t>
      </w:r>
      <w:r w:rsidR="00385BEF" w:rsidRPr="00594AF5">
        <w:rPr>
          <w:rFonts w:ascii="Arial" w:hAnsi="Arial" w:cs="Arial"/>
          <w:bCs/>
        </w:rPr>
        <w:t>2019. november 11</w:t>
      </w:r>
      <w:r>
        <w:rPr>
          <w:rFonts w:ascii="Arial" w:hAnsi="Arial" w:cs="Arial"/>
          <w:bCs/>
        </w:rPr>
        <w:t>.</w:t>
      </w:r>
      <w:r w:rsidR="00385BEF" w:rsidRPr="00594AF5">
        <w:rPr>
          <w:rFonts w:ascii="Arial" w:hAnsi="Arial" w:cs="Arial"/>
          <w:bCs/>
        </w:rPr>
        <w:t xml:space="preserve">  – 2019. december 5-ig</w:t>
      </w:r>
      <w:r w:rsidR="00385BEF" w:rsidRPr="00594AF5">
        <w:rPr>
          <w:rFonts w:ascii="Arial" w:hAnsi="Arial" w:cs="Arial"/>
          <w:b/>
          <w:bCs/>
        </w:rPr>
        <w:t xml:space="preserve"> </w:t>
      </w:r>
      <w:r w:rsidR="00385BEF" w:rsidRPr="00594AF5">
        <w:rPr>
          <w:rFonts w:ascii="Arial" w:hAnsi="Arial" w:cs="Arial"/>
        </w:rPr>
        <w:t>az alábbiak szerint alakult:</w:t>
      </w:r>
    </w:p>
    <w:p w:rsidR="00385BEF" w:rsidRPr="00594AF5" w:rsidRDefault="00385BEF" w:rsidP="00385BEF">
      <w:pPr>
        <w:jc w:val="both"/>
        <w:rPr>
          <w:rFonts w:ascii="Arial" w:hAnsi="Arial" w:cs="Arial"/>
          <w:bCs/>
          <w:lang w:val="en"/>
        </w:rPr>
      </w:pPr>
      <w:r w:rsidRPr="00594AF5">
        <w:rPr>
          <w:rFonts w:ascii="Arial" w:hAnsi="Arial" w:cs="Arial"/>
        </w:rPr>
        <w:t>A lakáshoz jutás, a lakbérek és lakbértámogatás, az önkormányzat által a lakásvásárláshoz és építéshez nyújtott támogatások szabályai megállapításáról szóló 36/2010. (XII.01.) önkormányzati rendelet</w:t>
      </w:r>
      <w:r w:rsidRPr="00594AF5">
        <w:rPr>
          <w:rFonts w:ascii="Arial" w:hAnsi="Arial" w:cs="Arial"/>
          <w:bCs/>
          <w:lang w:val="en"/>
        </w:rPr>
        <w:t xml:space="preserve"> által szabályozott támogatások:</w:t>
      </w:r>
    </w:p>
    <w:p w:rsidR="00385BEF" w:rsidRPr="00594AF5" w:rsidRDefault="00385BEF" w:rsidP="00385BEF">
      <w:pPr>
        <w:jc w:val="both"/>
        <w:rPr>
          <w:rFonts w:ascii="Arial" w:hAnsi="Arial" w:cs="Arial"/>
          <w:bCs/>
          <w:lang w:val="en"/>
        </w:rPr>
      </w:pPr>
    </w:p>
    <w:p w:rsidR="00385BEF" w:rsidRPr="00594AF5" w:rsidRDefault="00385BEF" w:rsidP="00385BEF">
      <w:pPr>
        <w:pStyle w:val="Listaszerbekezds"/>
        <w:numPr>
          <w:ilvl w:val="0"/>
          <w:numId w:val="1"/>
        </w:numPr>
        <w:jc w:val="both"/>
        <w:rPr>
          <w:sz w:val="24"/>
        </w:rPr>
      </w:pPr>
      <w:r w:rsidRPr="00594AF5">
        <w:rPr>
          <w:sz w:val="24"/>
          <w:lang w:val="en"/>
        </w:rPr>
        <w:t>önkormányzati tulajdonú lakásban lakók lakbértámogatása: 279 db</w:t>
      </w:r>
      <w:r w:rsidR="00A73823">
        <w:rPr>
          <w:sz w:val="24"/>
          <w:lang w:val="en"/>
        </w:rPr>
        <w:t>,</w:t>
      </w:r>
    </w:p>
    <w:p w:rsidR="00385BEF" w:rsidRPr="00594AF5" w:rsidRDefault="00385BEF" w:rsidP="00385BEF">
      <w:pPr>
        <w:pStyle w:val="Listaszerbekezds"/>
        <w:numPr>
          <w:ilvl w:val="0"/>
          <w:numId w:val="1"/>
        </w:numPr>
        <w:jc w:val="both"/>
        <w:rPr>
          <w:sz w:val="24"/>
        </w:rPr>
      </w:pPr>
      <w:r w:rsidRPr="00594AF5">
        <w:rPr>
          <w:sz w:val="24"/>
          <w:lang w:val="en"/>
        </w:rPr>
        <w:t>nem önkormányzati lakásban lakók lakbértámogatása: 5 db</w:t>
      </w:r>
      <w:r w:rsidR="00A73823">
        <w:rPr>
          <w:sz w:val="24"/>
          <w:lang w:val="en"/>
        </w:rPr>
        <w:t>.</w:t>
      </w:r>
    </w:p>
    <w:p w:rsidR="00385BEF" w:rsidRPr="00594AF5" w:rsidRDefault="00385BEF" w:rsidP="00385BEF">
      <w:pPr>
        <w:ind w:left="360"/>
        <w:jc w:val="both"/>
        <w:rPr>
          <w:rFonts w:ascii="Arial" w:hAnsi="Arial" w:cs="Arial"/>
        </w:rPr>
      </w:pPr>
    </w:p>
    <w:p w:rsidR="00385BEF" w:rsidRPr="00594AF5" w:rsidRDefault="00D74969" w:rsidP="00385BEF">
      <w:pPr>
        <w:jc w:val="both"/>
        <w:rPr>
          <w:rFonts w:ascii="Arial" w:hAnsi="Arial" w:cs="Arial"/>
        </w:rPr>
      </w:pPr>
      <w:r w:rsidRPr="002A2081">
        <w:rPr>
          <w:rFonts w:ascii="Arial" w:hAnsi="Arial" w:cs="Arial"/>
          <w:bCs/>
        </w:rPr>
        <w:t xml:space="preserve">Az </w:t>
      </w:r>
      <w:r w:rsidR="00385BEF" w:rsidRPr="002A2081">
        <w:rPr>
          <w:rFonts w:ascii="Arial" w:hAnsi="Arial" w:cs="Arial"/>
          <w:b/>
          <w:i/>
          <w:iCs/>
        </w:rPr>
        <w:t>Egészségügyi, Kulturális és Köznevelési Iroda</w:t>
      </w:r>
      <w:r w:rsidR="002A2081">
        <w:rPr>
          <w:rFonts w:ascii="Arial" w:hAnsi="Arial" w:cs="Arial"/>
          <w:b/>
          <w:i/>
          <w:iCs/>
        </w:rPr>
        <w:t xml:space="preserve"> </w:t>
      </w:r>
      <w:r w:rsidR="00385BEF" w:rsidRPr="00594AF5">
        <w:rPr>
          <w:rFonts w:ascii="Arial" w:hAnsi="Arial" w:cs="Arial"/>
        </w:rPr>
        <w:t>sokrétű feladataiból (egészségügy, önkormányzati programok, kultúra, civil kapcsolatok, köznevelés stb.) fakadóan igen összetett tevékenységet folytat. Az iroda feladatkörébe tartozik:</w:t>
      </w:r>
    </w:p>
    <w:p w:rsidR="00385BEF" w:rsidRPr="00594AF5" w:rsidRDefault="00E30B19" w:rsidP="00385BEF">
      <w:pPr>
        <w:pStyle w:val="Listaszerbekezds"/>
        <w:numPr>
          <w:ilvl w:val="0"/>
          <w:numId w:val="17"/>
        </w:numPr>
        <w:jc w:val="both"/>
        <w:rPr>
          <w:sz w:val="24"/>
        </w:rPr>
      </w:pPr>
      <w:r>
        <w:rPr>
          <w:sz w:val="24"/>
        </w:rPr>
        <w:t>a</w:t>
      </w:r>
      <w:r w:rsidR="00385BEF" w:rsidRPr="00594AF5">
        <w:rPr>
          <w:sz w:val="24"/>
        </w:rPr>
        <w:t xml:space="preserve"> közgyűlési döntések előkészítése, valamint kapcsolódó bizottságok kiszolgálása (előkészítés és végrehajtás)</w:t>
      </w:r>
      <w:r>
        <w:rPr>
          <w:sz w:val="24"/>
        </w:rPr>
        <w:t>;</w:t>
      </w:r>
    </w:p>
    <w:p w:rsidR="00385BEF" w:rsidRPr="00594AF5" w:rsidRDefault="00E30B19" w:rsidP="00385BEF">
      <w:pPr>
        <w:pStyle w:val="Listaszerbekezds"/>
        <w:numPr>
          <w:ilvl w:val="0"/>
          <w:numId w:val="17"/>
        </w:numPr>
        <w:jc w:val="both"/>
        <w:rPr>
          <w:sz w:val="24"/>
        </w:rPr>
      </w:pPr>
      <w:r>
        <w:rPr>
          <w:sz w:val="24"/>
        </w:rPr>
        <w:t>a</w:t>
      </w:r>
      <w:r w:rsidR="00385BEF" w:rsidRPr="00594AF5">
        <w:rPr>
          <w:sz w:val="24"/>
        </w:rPr>
        <w:t>z önkormányzati támogatások szerződéseivel kapcsolatos tevékenység, továbbá a képviselői keretek bizonyos részének az intézése</w:t>
      </w:r>
      <w:r>
        <w:rPr>
          <w:sz w:val="24"/>
        </w:rPr>
        <w:t>;</w:t>
      </w:r>
    </w:p>
    <w:p w:rsidR="00385BEF" w:rsidRPr="00594AF5" w:rsidRDefault="00E30B19" w:rsidP="00385BEF">
      <w:pPr>
        <w:pStyle w:val="Listaszerbekezds"/>
        <w:numPr>
          <w:ilvl w:val="0"/>
          <w:numId w:val="17"/>
        </w:numPr>
        <w:jc w:val="both"/>
        <w:rPr>
          <w:sz w:val="24"/>
        </w:rPr>
      </w:pPr>
      <w:r>
        <w:rPr>
          <w:sz w:val="24"/>
        </w:rPr>
        <w:t>a</w:t>
      </w:r>
      <w:r w:rsidR="00385BEF" w:rsidRPr="00594AF5">
        <w:rPr>
          <w:sz w:val="24"/>
        </w:rPr>
        <w:t xml:space="preserve"> „Szombathely visszavár” ösztöndíj, az „Aktív időskor Szombathelyen”, a „Szombathely, a Segítés Városa” elnevezésű önkormányzati programsorozatokkal kapcsolatos feladatok</w:t>
      </w:r>
      <w:r>
        <w:rPr>
          <w:sz w:val="24"/>
        </w:rPr>
        <w:t>;</w:t>
      </w:r>
    </w:p>
    <w:p w:rsidR="00385BEF" w:rsidRPr="00594AF5" w:rsidRDefault="00E30B19" w:rsidP="00385BEF">
      <w:pPr>
        <w:pStyle w:val="Listaszerbekezds"/>
        <w:numPr>
          <w:ilvl w:val="0"/>
          <w:numId w:val="17"/>
        </w:numPr>
        <w:jc w:val="both"/>
        <w:rPr>
          <w:sz w:val="24"/>
        </w:rPr>
      </w:pPr>
      <w:r>
        <w:rPr>
          <w:sz w:val="24"/>
        </w:rPr>
        <w:t>a</w:t>
      </w:r>
      <w:r w:rsidR="00385BEF" w:rsidRPr="00594AF5">
        <w:rPr>
          <w:sz w:val="24"/>
        </w:rPr>
        <w:t xml:space="preserve"> 2019. január 1. napjától megújult Szent Márton kártyarendszer regisztrációs kérelmeinek feldolgozása</w:t>
      </w:r>
      <w:r>
        <w:rPr>
          <w:sz w:val="24"/>
        </w:rPr>
        <w:t>;</w:t>
      </w:r>
    </w:p>
    <w:p w:rsidR="00385BEF" w:rsidRPr="00594AF5" w:rsidRDefault="00E30B19" w:rsidP="00385BEF">
      <w:pPr>
        <w:pStyle w:val="Listaszerbekezds"/>
        <w:numPr>
          <w:ilvl w:val="0"/>
          <w:numId w:val="17"/>
        </w:numPr>
        <w:jc w:val="both"/>
        <w:rPr>
          <w:sz w:val="24"/>
        </w:rPr>
      </w:pPr>
      <w:r>
        <w:rPr>
          <w:sz w:val="24"/>
        </w:rPr>
        <w:t>t</w:t>
      </w:r>
      <w:r w:rsidR="00385BEF" w:rsidRPr="00594AF5">
        <w:rPr>
          <w:sz w:val="24"/>
        </w:rPr>
        <w:t>öbbletfeladatként jelentkezik a muzeális intézményekről, a nyilvános könyvtári ellátásról és a közművelődésről szóló 1997. évi CXL. törvény módosítása miatt a feladat-ellátási megállapodások felülvizsgálata, az új közművelődési rendelet előkészítése, közgyűlés elé terjesztése.</w:t>
      </w:r>
    </w:p>
    <w:p w:rsidR="00385BEF" w:rsidRDefault="00385BEF" w:rsidP="00385BEF">
      <w:pPr>
        <w:rPr>
          <w:rFonts w:ascii="Arial" w:hAnsi="Arial" w:cs="Arial"/>
          <w:b/>
          <w:bCs/>
          <w:u w:val="single"/>
        </w:rPr>
      </w:pPr>
    </w:p>
    <w:p w:rsidR="00385BEF" w:rsidRPr="00594AF5" w:rsidRDefault="00E30B19" w:rsidP="00E30B19">
      <w:pPr>
        <w:jc w:val="both"/>
        <w:rPr>
          <w:rFonts w:ascii="Arial" w:hAnsi="Arial" w:cs="Arial"/>
        </w:rPr>
      </w:pPr>
      <w:r w:rsidRPr="00E30B19">
        <w:rPr>
          <w:rFonts w:ascii="Arial" w:hAnsi="Arial" w:cs="Arial"/>
        </w:rPr>
        <w:t xml:space="preserve">A </w:t>
      </w:r>
      <w:r w:rsidR="00385BEF" w:rsidRPr="00E30B19">
        <w:rPr>
          <w:rFonts w:ascii="Arial" w:hAnsi="Arial" w:cs="Arial"/>
          <w:b/>
          <w:bCs/>
          <w:i/>
          <w:iCs/>
        </w:rPr>
        <w:t>Sport és Ifjúsági Iroda</w:t>
      </w:r>
      <w:r>
        <w:rPr>
          <w:rFonts w:ascii="Arial" w:hAnsi="Arial" w:cs="Arial"/>
          <w:b/>
          <w:bCs/>
          <w:i/>
          <w:iCs/>
        </w:rPr>
        <w:t xml:space="preserve"> </w:t>
      </w:r>
      <w:r w:rsidR="00385BEF" w:rsidRPr="00594AF5">
        <w:rPr>
          <w:rFonts w:ascii="Arial" w:hAnsi="Arial" w:cs="Arial"/>
        </w:rPr>
        <w:t xml:space="preserve">megszervezte a diákolimpián sikeresen szereplő tanulók jutalmazási ünnepségét a Polgármesteri Hivatal nagytermében, ahol összesen 174 diák kapott oklevelet és tárgyjutalmat. </w:t>
      </w:r>
    </w:p>
    <w:p w:rsidR="00385BEF" w:rsidRPr="00594AF5" w:rsidRDefault="00385BEF" w:rsidP="00E30B19">
      <w:pPr>
        <w:jc w:val="both"/>
        <w:rPr>
          <w:rFonts w:ascii="Arial" w:hAnsi="Arial" w:cs="Arial"/>
        </w:rPr>
      </w:pPr>
      <w:r w:rsidRPr="00594AF5">
        <w:rPr>
          <w:rFonts w:ascii="Arial" w:hAnsi="Arial" w:cs="Arial"/>
        </w:rPr>
        <w:t>Az iroda el</w:t>
      </w:r>
      <w:r w:rsidR="00E30B19">
        <w:rPr>
          <w:rFonts w:ascii="Arial" w:hAnsi="Arial" w:cs="Arial"/>
        </w:rPr>
        <w:t>végezte</w:t>
      </w:r>
      <w:r w:rsidRPr="00594AF5">
        <w:rPr>
          <w:rFonts w:ascii="Arial" w:hAnsi="Arial" w:cs="Arial"/>
        </w:rPr>
        <w:t xml:space="preserve"> a Sportkarácsony szervezési előkészületeit. Az iroda elkészítette továbbá az Iskolai sportkörök támogatását, valamint előkészítette a kérelmezők támogatási szerződéseit.</w:t>
      </w:r>
    </w:p>
    <w:p w:rsidR="00385BEF" w:rsidRPr="00594AF5" w:rsidRDefault="00385BEF" w:rsidP="00E30B19">
      <w:pPr>
        <w:jc w:val="both"/>
        <w:rPr>
          <w:rFonts w:ascii="Arial" w:hAnsi="Arial" w:cs="Arial"/>
        </w:rPr>
      </w:pPr>
      <w:r w:rsidRPr="00594AF5">
        <w:rPr>
          <w:rFonts w:ascii="Arial" w:hAnsi="Arial" w:cs="Arial"/>
        </w:rPr>
        <w:t>Az iroda a Városi Diáksport Bizottság</w:t>
      </w:r>
      <w:r w:rsidR="00E30B19">
        <w:rPr>
          <w:rFonts w:ascii="Arial" w:hAnsi="Arial" w:cs="Arial"/>
        </w:rPr>
        <w:t xml:space="preserve">gal együtt </w:t>
      </w:r>
      <w:r w:rsidRPr="00594AF5">
        <w:rPr>
          <w:rFonts w:ascii="Arial" w:hAnsi="Arial" w:cs="Arial"/>
        </w:rPr>
        <w:t xml:space="preserve">lebonyolította a </w:t>
      </w:r>
      <w:proofErr w:type="spellStart"/>
      <w:r w:rsidRPr="00594AF5">
        <w:rPr>
          <w:rFonts w:ascii="Arial" w:hAnsi="Arial" w:cs="Arial"/>
        </w:rPr>
        <w:t>floorball</w:t>
      </w:r>
      <w:proofErr w:type="spellEnd"/>
      <w:r w:rsidRPr="00594AF5">
        <w:rPr>
          <w:rFonts w:ascii="Arial" w:hAnsi="Arial" w:cs="Arial"/>
        </w:rPr>
        <w:t xml:space="preserve">, futsal, röplabda, kosárlabda diákolimpiai versenyeket </w:t>
      </w:r>
      <w:r w:rsidR="00E30B19">
        <w:rPr>
          <w:rFonts w:ascii="Arial" w:hAnsi="Arial" w:cs="Arial"/>
        </w:rPr>
        <w:t xml:space="preserve">az </w:t>
      </w:r>
      <w:r w:rsidRPr="00594AF5">
        <w:rPr>
          <w:rFonts w:ascii="Arial" w:hAnsi="Arial" w:cs="Arial"/>
        </w:rPr>
        <w:t xml:space="preserve">általános és </w:t>
      </w:r>
      <w:r w:rsidR="00E30B19">
        <w:rPr>
          <w:rFonts w:ascii="Arial" w:hAnsi="Arial" w:cs="Arial"/>
        </w:rPr>
        <w:t xml:space="preserve">a </w:t>
      </w:r>
      <w:r w:rsidRPr="00594AF5">
        <w:rPr>
          <w:rFonts w:ascii="Arial" w:hAnsi="Arial" w:cs="Arial"/>
        </w:rPr>
        <w:t>középiskol</w:t>
      </w:r>
      <w:r w:rsidR="00E30B19">
        <w:rPr>
          <w:rFonts w:ascii="Arial" w:hAnsi="Arial" w:cs="Arial"/>
        </w:rPr>
        <w:t>ai tanulókn</w:t>
      </w:r>
      <w:r w:rsidRPr="00594AF5">
        <w:rPr>
          <w:rFonts w:ascii="Arial" w:hAnsi="Arial" w:cs="Arial"/>
        </w:rPr>
        <w:t>ak.</w:t>
      </w:r>
    </w:p>
    <w:p w:rsidR="00385BEF" w:rsidRPr="00594AF5" w:rsidRDefault="00BC2C18" w:rsidP="00E30B19">
      <w:pPr>
        <w:jc w:val="both"/>
        <w:rPr>
          <w:rFonts w:ascii="Arial" w:hAnsi="Arial" w:cs="Arial"/>
        </w:rPr>
      </w:pPr>
      <w:r>
        <w:rPr>
          <w:rFonts w:ascii="Arial" w:hAnsi="Arial" w:cs="Arial"/>
        </w:rPr>
        <w:t>Továbbá</w:t>
      </w:r>
      <w:r w:rsidR="00385BEF" w:rsidRPr="00594AF5">
        <w:rPr>
          <w:rFonts w:ascii="Arial" w:hAnsi="Arial" w:cs="Arial"/>
        </w:rPr>
        <w:t xml:space="preserve"> megkezdte a Nemzetközi Diákjátékokra történő nevezés előkészületeit. Elvégezte az Iskolai Diák Közösségi Szolgálat tevékenységéből fakadó feladatokat, az iskolák, illetve a diákok részére megküldte a 9. évfolyam tanulói jelentkezési lapját, és fél évi összesítőket az iskolák részére.</w:t>
      </w:r>
    </w:p>
    <w:p w:rsidR="00385BEF" w:rsidRPr="00594AF5" w:rsidRDefault="00385BEF" w:rsidP="00E30B19">
      <w:pPr>
        <w:jc w:val="both"/>
        <w:rPr>
          <w:rFonts w:ascii="Arial" w:hAnsi="Arial" w:cs="Arial"/>
        </w:rPr>
      </w:pPr>
      <w:r w:rsidRPr="00594AF5">
        <w:rPr>
          <w:rFonts w:ascii="Arial" w:hAnsi="Arial" w:cs="Arial"/>
        </w:rPr>
        <w:t>Folytatódott az ifjúsági program következő rendezvénye.</w:t>
      </w:r>
    </w:p>
    <w:p w:rsidR="00385BEF" w:rsidRPr="00594AF5" w:rsidRDefault="00385BEF" w:rsidP="00385BEF">
      <w:pPr>
        <w:rPr>
          <w:rFonts w:ascii="Arial" w:hAnsi="Arial" w:cs="Arial"/>
        </w:rPr>
      </w:pPr>
      <w:r w:rsidRPr="00594AF5">
        <w:rPr>
          <w:rFonts w:ascii="Arial" w:hAnsi="Arial" w:cs="Arial"/>
        </w:rPr>
        <w:lastRenderedPageBreak/>
        <w:t>Az iroda biztosítja a Szilveszter Kupa Teremlabdarúgó Torna zavartalan lebonyolításához szükséges sportszakmai hátteret.</w:t>
      </w:r>
    </w:p>
    <w:p w:rsidR="000235FC" w:rsidRDefault="005B469E" w:rsidP="00E126B8">
      <w:pPr>
        <w:jc w:val="both"/>
        <w:rPr>
          <w:rFonts w:ascii="Arial" w:hAnsi="Arial" w:cs="Arial"/>
          <w:b/>
          <w:bCs/>
          <w:i/>
          <w:iCs/>
          <w:color w:val="000000" w:themeColor="text1"/>
        </w:rPr>
      </w:pPr>
      <w:r w:rsidRPr="002A3C2F">
        <w:rPr>
          <w:rFonts w:ascii="Arial" w:hAnsi="Arial" w:cs="Arial"/>
          <w:b/>
          <w:bCs/>
          <w:i/>
          <w:iCs/>
          <w:color w:val="000000" w:themeColor="text1"/>
        </w:rPr>
        <w:t xml:space="preserve"> </w:t>
      </w:r>
    </w:p>
    <w:p w:rsidR="00E126B8" w:rsidRPr="002A3C2F" w:rsidRDefault="00E126B8" w:rsidP="00E126B8">
      <w:pPr>
        <w:jc w:val="both"/>
        <w:rPr>
          <w:rFonts w:ascii="Arial" w:hAnsi="Arial" w:cs="Arial"/>
          <w:color w:val="000000" w:themeColor="text1"/>
        </w:rPr>
      </w:pPr>
    </w:p>
    <w:p w:rsidR="005A4079" w:rsidRPr="002A3C2F" w:rsidRDefault="005A4079" w:rsidP="005A4079">
      <w:pPr>
        <w:pStyle w:val="lfej"/>
        <w:tabs>
          <w:tab w:val="clear" w:pos="4536"/>
          <w:tab w:val="clear" w:pos="9072"/>
        </w:tabs>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Közgazdasági és Adó Osztály</w:t>
      </w:r>
      <w:r w:rsidRPr="002A3C2F">
        <w:rPr>
          <w:rFonts w:ascii="Arial" w:hAnsi="Arial" w:cs="Arial"/>
          <w:color w:val="000000" w:themeColor="text1"/>
        </w:rPr>
        <w:t xml:space="preserve"> vezetője az alábbi tájékoztatást adta az osztály munkájáról:</w:t>
      </w:r>
    </w:p>
    <w:p w:rsidR="007A4C9E" w:rsidRPr="005F52A1" w:rsidRDefault="007A4C9E" w:rsidP="007A4C9E">
      <w:pPr>
        <w:jc w:val="both"/>
        <w:rPr>
          <w:rFonts w:ascii="Arial" w:eastAsiaTheme="minorHAnsi" w:hAnsi="Arial" w:cs="Arial"/>
          <w:lang w:eastAsia="en-US"/>
        </w:rPr>
      </w:pPr>
      <w:r w:rsidRPr="005F52A1">
        <w:rPr>
          <w:rFonts w:ascii="Arial" w:eastAsiaTheme="minorHAnsi" w:hAnsi="Arial" w:cs="Arial"/>
          <w:lang w:eastAsia="en-US"/>
        </w:rPr>
        <w:t>Önkormányzati adóhatóságunk 2019. évben csatlakozott a Magyar Államkincstár által fejlesztett és üzemeltetett ASP (</w:t>
      </w:r>
      <w:proofErr w:type="spellStart"/>
      <w:r w:rsidRPr="005F52A1">
        <w:rPr>
          <w:rFonts w:ascii="Arial" w:eastAsiaTheme="minorHAnsi" w:hAnsi="Arial" w:cs="Arial"/>
          <w:lang w:eastAsia="en-US"/>
        </w:rPr>
        <w:t>Application</w:t>
      </w:r>
      <w:proofErr w:type="spellEnd"/>
      <w:r w:rsidRPr="005F52A1">
        <w:rPr>
          <w:rFonts w:ascii="Arial" w:eastAsiaTheme="minorHAnsi" w:hAnsi="Arial" w:cs="Arial"/>
          <w:lang w:eastAsia="en-US"/>
        </w:rPr>
        <w:t xml:space="preserve"> Service </w:t>
      </w:r>
      <w:proofErr w:type="spellStart"/>
      <w:r w:rsidRPr="005F52A1">
        <w:rPr>
          <w:rFonts w:ascii="Arial" w:eastAsiaTheme="minorHAnsi" w:hAnsi="Arial" w:cs="Arial"/>
          <w:lang w:eastAsia="en-US"/>
        </w:rPr>
        <w:t>Provider</w:t>
      </w:r>
      <w:proofErr w:type="spellEnd"/>
      <w:r w:rsidRPr="005F52A1">
        <w:rPr>
          <w:rFonts w:ascii="Arial" w:eastAsiaTheme="minorHAnsi" w:hAnsi="Arial" w:cs="Arial"/>
          <w:lang w:eastAsia="en-US"/>
        </w:rPr>
        <w:t>, magyarul alkalmazás-szolgáltató) országos</w:t>
      </w:r>
      <w:r w:rsidRPr="005F52A1">
        <w:rPr>
          <w:rFonts w:ascii="Arial" w:eastAsiaTheme="minorHAnsi" w:hAnsi="Arial" w:cs="Arial"/>
          <w:b/>
          <w:bCs/>
          <w:color w:val="888888"/>
          <w:lang w:eastAsia="en-US"/>
        </w:rPr>
        <w:t xml:space="preserve"> </w:t>
      </w:r>
      <w:r w:rsidRPr="005F52A1">
        <w:rPr>
          <w:rFonts w:ascii="Arial" w:eastAsiaTheme="minorHAnsi" w:hAnsi="Arial" w:cs="Arial"/>
          <w:lang w:eastAsia="en-US"/>
        </w:rPr>
        <w:t xml:space="preserve">adórendszerhez. Az önkormányzati ASP rendszerben az elektronikus ügyintézés helyszíne az E-önkormányzat portál lett. Ezen a felületen biztosítjuk adózóink számára az elektronikus ügyintézéshez szükséges szolgáltatásokat. A portál biztonságosan, ügyfélkapus bejelentkezést, azonosítást követően használható, ahol az ügyindítási és adóegyenleg lekérdezési szolgáltatáson túl már az adóbevallási információk is lekérdezhetők. Ezáltal a jogosultságot szerzett és a rendszer által azonosított adózók teljeskörű betekintési, lekérdezési lehetőséggel rendelkeznek az adóhatóságnál nyilvántartott, naprakész adókötelezettségeikről. </w:t>
      </w:r>
    </w:p>
    <w:p w:rsidR="007A4C9E" w:rsidRPr="005F52A1" w:rsidRDefault="007A4C9E" w:rsidP="007A4C9E">
      <w:pPr>
        <w:jc w:val="both"/>
        <w:rPr>
          <w:rFonts w:ascii="Arial" w:eastAsiaTheme="minorHAnsi" w:hAnsi="Arial" w:cs="Arial"/>
          <w:lang w:eastAsia="en-US"/>
        </w:rPr>
      </w:pPr>
      <w:r w:rsidRPr="005F52A1">
        <w:rPr>
          <w:rFonts w:ascii="Arial" w:eastAsiaTheme="minorHAnsi" w:hAnsi="Arial" w:cs="Arial"/>
          <w:lang w:eastAsia="en-US"/>
        </w:rPr>
        <w:t>Az adóigazgatási eljárás részletszabályairól szóló 465/2017. (XII.28.) Korm. rendelet 2019. november 15. napján hatályba lépett módosítása alapján az adózók részére nyújtott szolgáltatások tovább bővültek. Az E-önkormányzat portálon történő egyenleg lekérdezést követően az adózó az önkormányzati adóhatóságnál fennálló fizetési kötelezettségét EFER (Elektronikus Fizetési és Elszámolási Rendszer) rendszeren keresztül, internetes felületen (VPOS) történő bankkártyás fizetéssel is teljesítheti.</w:t>
      </w:r>
    </w:p>
    <w:p w:rsidR="007A4C9E" w:rsidRPr="005F52A1" w:rsidRDefault="007A4C9E" w:rsidP="007A4C9E">
      <w:pPr>
        <w:jc w:val="both"/>
        <w:rPr>
          <w:rFonts w:ascii="Arial" w:eastAsiaTheme="minorHAnsi" w:hAnsi="Arial" w:cs="Arial"/>
          <w:lang w:eastAsia="en-US"/>
        </w:rPr>
      </w:pPr>
      <w:r w:rsidRPr="005F52A1">
        <w:rPr>
          <w:rFonts w:ascii="Arial" w:eastAsiaTheme="minorHAnsi" w:hAnsi="Arial" w:cs="Arial"/>
          <w:lang w:eastAsia="en-US"/>
        </w:rPr>
        <w:t>Szintén 2019. november 15. napi hatálybalépéssel módosult a Korm. rendelet adószámla kivonat kiküldésére vonatkozó rendelkezése, melynek értelmében a korábbi október 31. napi határidő szeptember 10. napjára változott.</w:t>
      </w:r>
    </w:p>
    <w:p w:rsidR="007A4C9E" w:rsidRPr="005F52A1" w:rsidRDefault="007A4C9E" w:rsidP="007A4C9E">
      <w:pPr>
        <w:autoSpaceDE w:val="0"/>
        <w:autoSpaceDN w:val="0"/>
        <w:adjustRightInd w:val="0"/>
        <w:jc w:val="both"/>
        <w:rPr>
          <w:rFonts w:ascii="Arial" w:eastAsiaTheme="minorHAnsi" w:hAnsi="Arial" w:cs="Arial"/>
          <w:color w:val="000000"/>
          <w:lang w:eastAsia="en-US"/>
        </w:rPr>
      </w:pPr>
      <w:r w:rsidRPr="005F52A1">
        <w:rPr>
          <w:rFonts w:ascii="Arial" w:eastAsiaTheme="minorHAnsi" w:hAnsi="Arial" w:cs="Arial"/>
          <w:color w:val="000000"/>
          <w:lang w:eastAsia="en-US"/>
        </w:rPr>
        <w:t xml:space="preserve">2019. július 23. napján kihirdetett, az egyes adótörvények és más kapcsolódó törvények módosításáról szóló 2019. évi LXXIII. törvény </w:t>
      </w:r>
      <w:r w:rsidRPr="005F52A1">
        <w:rPr>
          <w:rFonts w:ascii="Arial" w:eastAsiaTheme="minorHAnsi" w:hAnsi="Arial" w:cs="Arial"/>
          <w:i/>
          <w:iCs/>
          <w:color w:val="000000"/>
          <w:lang w:eastAsia="en-US"/>
        </w:rPr>
        <w:t xml:space="preserve">(a továbbiakban: </w:t>
      </w:r>
      <w:proofErr w:type="spellStart"/>
      <w:r w:rsidRPr="005F52A1">
        <w:rPr>
          <w:rFonts w:ascii="Arial" w:eastAsiaTheme="minorHAnsi" w:hAnsi="Arial" w:cs="Arial"/>
          <w:i/>
          <w:iCs/>
          <w:color w:val="000000"/>
          <w:lang w:eastAsia="en-US"/>
        </w:rPr>
        <w:t>Módtv</w:t>
      </w:r>
      <w:proofErr w:type="spellEnd"/>
      <w:r w:rsidRPr="005F52A1">
        <w:rPr>
          <w:rFonts w:ascii="Arial" w:eastAsiaTheme="minorHAnsi" w:hAnsi="Arial" w:cs="Arial"/>
          <w:i/>
          <w:iCs/>
          <w:color w:val="000000"/>
          <w:lang w:eastAsia="en-US"/>
        </w:rPr>
        <w:t xml:space="preserve">.) </w:t>
      </w:r>
      <w:r w:rsidRPr="005F52A1">
        <w:rPr>
          <w:rFonts w:ascii="Arial" w:eastAsiaTheme="minorHAnsi" w:hAnsi="Arial" w:cs="Arial"/>
          <w:color w:val="000000"/>
          <w:lang w:eastAsia="en-US"/>
        </w:rPr>
        <w:t xml:space="preserve">több adónemben - </w:t>
      </w:r>
      <w:r w:rsidRPr="005F52A1">
        <w:rPr>
          <w:rFonts w:ascii="Arial" w:eastAsiaTheme="minorHAnsi" w:hAnsi="Arial" w:cs="Arial"/>
          <w:i/>
          <w:iCs/>
          <w:color w:val="000000"/>
          <w:lang w:eastAsia="en-US"/>
        </w:rPr>
        <w:t xml:space="preserve">társasági adó, innovációs járulék, energiaellátók jövedelemadója - </w:t>
      </w:r>
      <w:r w:rsidRPr="005F52A1">
        <w:rPr>
          <w:rFonts w:ascii="Arial" w:eastAsiaTheme="minorHAnsi" w:hAnsi="Arial" w:cs="Arial"/>
          <w:color w:val="000000"/>
          <w:lang w:eastAsia="en-US"/>
        </w:rPr>
        <w:t xml:space="preserve">hatályon kívül helyezte az adóelőleg-kiegészítési kötelezettségre vonatkozó szabályokat, így az említett adónemekben megszűnt a feltöltés jogintézménye. A </w:t>
      </w:r>
      <w:proofErr w:type="spellStart"/>
      <w:r w:rsidRPr="005F52A1">
        <w:rPr>
          <w:rFonts w:ascii="Arial" w:eastAsiaTheme="minorHAnsi" w:hAnsi="Arial" w:cs="Arial"/>
          <w:color w:val="000000"/>
          <w:lang w:eastAsia="en-US"/>
        </w:rPr>
        <w:t>Módtv</w:t>
      </w:r>
      <w:proofErr w:type="spellEnd"/>
      <w:r w:rsidRPr="005F52A1">
        <w:rPr>
          <w:rFonts w:ascii="Arial" w:eastAsiaTheme="minorHAnsi" w:hAnsi="Arial" w:cs="Arial"/>
          <w:color w:val="000000"/>
          <w:lang w:eastAsia="en-US"/>
        </w:rPr>
        <w:t xml:space="preserve">. a helyi adókról szóló 1990. évi C. törvénynek </w:t>
      </w:r>
      <w:r w:rsidRPr="005F52A1">
        <w:rPr>
          <w:rFonts w:ascii="Arial" w:eastAsiaTheme="minorHAnsi" w:hAnsi="Arial" w:cs="Arial"/>
          <w:i/>
          <w:iCs/>
          <w:color w:val="000000"/>
          <w:lang w:eastAsia="en-US"/>
        </w:rPr>
        <w:t xml:space="preserve">(Htv.) </w:t>
      </w:r>
      <w:r w:rsidRPr="005F52A1">
        <w:rPr>
          <w:rFonts w:ascii="Arial" w:eastAsiaTheme="minorHAnsi" w:hAnsi="Arial" w:cs="Arial"/>
          <w:color w:val="000000"/>
          <w:lang w:eastAsia="en-US"/>
        </w:rPr>
        <w:t xml:space="preserve">az állandó jellegű iparűzési tevékenység utáni iparűzési adóelőleg-kiegészítésre vonatkozó jogszabályhelyét </w:t>
      </w:r>
      <w:r w:rsidRPr="005F52A1">
        <w:rPr>
          <w:rFonts w:ascii="Arial" w:eastAsiaTheme="minorHAnsi" w:hAnsi="Arial" w:cs="Arial"/>
          <w:i/>
          <w:iCs/>
          <w:color w:val="000000"/>
          <w:lang w:eastAsia="en-US"/>
        </w:rPr>
        <w:t xml:space="preserve">[Htv. 41. § (9) bekezdés] </w:t>
      </w:r>
      <w:r w:rsidRPr="005F52A1">
        <w:rPr>
          <w:rFonts w:ascii="Arial" w:eastAsiaTheme="minorHAnsi" w:hAnsi="Arial" w:cs="Arial"/>
          <w:color w:val="000000"/>
          <w:lang w:eastAsia="en-US"/>
        </w:rPr>
        <w:t xml:space="preserve">nem helyezte hatályon kívül, így </w:t>
      </w:r>
      <w:r w:rsidRPr="005F52A1">
        <w:rPr>
          <w:rFonts w:ascii="Arial" w:eastAsiaTheme="minorHAnsi" w:hAnsi="Arial" w:cs="Arial"/>
          <w:bCs/>
          <w:color w:val="000000"/>
          <w:lang w:eastAsia="en-US"/>
        </w:rPr>
        <w:t xml:space="preserve">a helyi iparűzési adóban a feltöltési kötelezettség intézménye változatlanul él. </w:t>
      </w:r>
    </w:p>
    <w:p w:rsidR="007A4C9E" w:rsidRDefault="007A4C9E" w:rsidP="007A4C9E">
      <w:pPr>
        <w:jc w:val="both"/>
        <w:rPr>
          <w:rFonts w:ascii="Arial" w:eastAsiaTheme="minorHAnsi" w:hAnsi="Arial" w:cs="Arial"/>
          <w:bCs/>
          <w:lang w:eastAsia="en-US"/>
        </w:rPr>
      </w:pPr>
      <w:r w:rsidRPr="005F52A1">
        <w:rPr>
          <w:rFonts w:ascii="Arial" w:eastAsiaTheme="minorHAnsi" w:hAnsi="Arial" w:cs="Arial"/>
          <w:bCs/>
          <w:lang w:eastAsia="en-US"/>
        </w:rPr>
        <w:t xml:space="preserve">Az adóbevallás benyújtásának és előleg-kiegészítés megfizetésének határideje a 2019. </w:t>
      </w:r>
      <w:proofErr w:type="spellStart"/>
      <w:r w:rsidRPr="005F52A1">
        <w:rPr>
          <w:rFonts w:ascii="Arial" w:eastAsiaTheme="minorHAnsi" w:hAnsi="Arial" w:cs="Arial"/>
          <w:bCs/>
          <w:lang w:eastAsia="en-US"/>
        </w:rPr>
        <w:t>adóév</w:t>
      </w:r>
      <w:proofErr w:type="spellEnd"/>
      <w:r w:rsidRPr="005F52A1">
        <w:rPr>
          <w:rFonts w:ascii="Arial" w:eastAsiaTheme="minorHAnsi" w:hAnsi="Arial" w:cs="Arial"/>
          <w:bCs/>
          <w:lang w:eastAsia="en-US"/>
        </w:rPr>
        <w:t xml:space="preserve"> esetében 2019. december 20. napja. Adóhatóságunkhoz ezen időpontig közel 1000 adóbevallás fog elektronikus úton beérkezni.</w:t>
      </w:r>
    </w:p>
    <w:p w:rsidR="00DA4521" w:rsidRDefault="00DA4521" w:rsidP="007A4C9E">
      <w:pPr>
        <w:jc w:val="both"/>
        <w:rPr>
          <w:rFonts w:ascii="Arial" w:eastAsiaTheme="minorHAnsi" w:hAnsi="Arial" w:cs="Arial"/>
          <w:bCs/>
          <w:lang w:eastAsia="en-US"/>
        </w:rPr>
      </w:pPr>
    </w:p>
    <w:p w:rsidR="00C94D4E" w:rsidRDefault="00C94D4E" w:rsidP="00DA4521">
      <w:pPr>
        <w:jc w:val="center"/>
        <w:rPr>
          <w:rFonts w:ascii="Arial" w:eastAsiaTheme="minorHAnsi" w:hAnsi="Arial" w:cs="Arial"/>
          <w:b/>
          <w:lang w:eastAsia="en-US"/>
        </w:rPr>
      </w:pPr>
    </w:p>
    <w:p w:rsidR="00DA4521" w:rsidRPr="00DA4521" w:rsidRDefault="00DA4521" w:rsidP="00DA4521">
      <w:pPr>
        <w:jc w:val="center"/>
        <w:rPr>
          <w:rFonts w:ascii="Arial" w:eastAsiaTheme="minorHAnsi" w:hAnsi="Arial" w:cs="Arial"/>
          <w:b/>
          <w:lang w:eastAsia="en-US"/>
        </w:rPr>
      </w:pPr>
      <w:r w:rsidRPr="00DA4521">
        <w:rPr>
          <w:rFonts w:ascii="Arial" w:eastAsiaTheme="minorHAnsi" w:hAnsi="Arial" w:cs="Arial"/>
          <w:b/>
          <w:lang w:eastAsia="en-US"/>
        </w:rPr>
        <w:t>KIMUTATÁS A 2019. DECEMBER 4-IG BEFOLYT ADÓBEVÉTELERŐL</w:t>
      </w:r>
    </w:p>
    <w:tbl>
      <w:tblPr>
        <w:tblW w:w="9357" w:type="dxa"/>
        <w:jc w:val="center"/>
        <w:tblCellMar>
          <w:left w:w="70" w:type="dxa"/>
          <w:right w:w="70" w:type="dxa"/>
        </w:tblCellMar>
        <w:tblLook w:val="04A0" w:firstRow="1" w:lastRow="0" w:firstColumn="1" w:lastColumn="0" w:noHBand="0" w:noVBand="1"/>
      </w:tblPr>
      <w:tblGrid>
        <w:gridCol w:w="4331"/>
        <w:gridCol w:w="2180"/>
        <w:gridCol w:w="2846"/>
      </w:tblGrid>
      <w:tr w:rsidR="007A4C9E" w:rsidRPr="005F52A1" w:rsidTr="00A73823">
        <w:trPr>
          <w:trHeight w:val="270"/>
          <w:jc w:val="center"/>
        </w:trPr>
        <w:tc>
          <w:tcPr>
            <w:tcW w:w="4331" w:type="dxa"/>
            <w:noWrap/>
            <w:vAlign w:val="bottom"/>
          </w:tcPr>
          <w:p w:rsidR="007A4C9E" w:rsidRPr="005F52A1" w:rsidRDefault="007A4C9E" w:rsidP="00A73823">
            <w:pPr>
              <w:spacing w:after="160" w:line="259" w:lineRule="auto"/>
              <w:rPr>
                <w:rFonts w:ascii="Arial" w:eastAsiaTheme="minorHAnsi" w:hAnsi="Arial" w:cs="Arial"/>
                <w:lang w:eastAsia="en-US"/>
              </w:rPr>
            </w:pPr>
            <w:r w:rsidRPr="005F52A1">
              <w:rPr>
                <w:rFonts w:ascii="Arial" w:hAnsi="Arial" w:cs="Arial"/>
              </w:rPr>
              <w:t xml:space="preserve"> </w:t>
            </w:r>
          </w:p>
        </w:tc>
        <w:tc>
          <w:tcPr>
            <w:tcW w:w="2180" w:type="dxa"/>
            <w:noWrap/>
            <w:vAlign w:val="bottom"/>
          </w:tcPr>
          <w:p w:rsidR="007A4C9E" w:rsidRPr="005F52A1" w:rsidRDefault="007A4C9E" w:rsidP="00A73823">
            <w:pPr>
              <w:spacing w:after="160" w:line="259" w:lineRule="auto"/>
              <w:rPr>
                <w:rFonts w:ascii="Arial" w:eastAsiaTheme="minorHAnsi" w:hAnsi="Arial" w:cs="Arial"/>
                <w:lang w:eastAsia="en-US"/>
              </w:rPr>
            </w:pPr>
          </w:p>
        </w:tc>
        <w:tc>
          <w:tcPr>
            <w:tcW w:w="2846" w:type="dxa"/>
            <w:noWrap/>
            <w:vAlign w:val="bottom"/>
          </w:tcPr>
          <w:p w:rsidR="007A4C9E" w:rsidRPr="005F52A1" w:rsidRDefault="007A4C9E" w:rsidP="00A73823">
            <w:pPr>
              <w:spacing w:after="160" w:line="259" w:lineRule="auto"/>
              <w:rPr>
                <w:rFonts w:ascii="Arial" w:eastAsiaTheme="minorHAnsi" w:hAnsi="Arial" w:cs="Arial"/>
                <w:lang w:eastAsia="en-US"/>
              </w:rPr>
            </w:pPr>
          </w:p>
        </w:tc>
      </w:tr>
      <w:tr w:rsidR="007A4C9E" w:rsidRPr="005F52A1" w:rsidTr="00DA4521">
        <w:trPr>
          <w:trHeight w:val="921"/>
          <w:jc w:val="center"/>
        </w:trPr>
        <w:tc>
          <w:tcPr>
            <w:tcW w:w="4331" w:type="dxa"/>
            <w:tcBorders>
              <w:top w:val="single" w:sz="8" w:space="0" w:color="auto"/>
              <w:left w:val="single" w:sz="8" w:space="0" w:color="auto"/>
              <w:bottom w:val="single" w:sz="8" w:space="0" w:color="auto"/>
              <w:right w:val="single" w:sz="8" w:space="0" w:color="auto"/>
            </w:tcBorders>
            <w:vAlign w:val="center"/>
            <w:hideMark/>
          </w:tcPr>
          <w:p w:rsidR="007A4C9E" w:rsidRPr="00DA4521" w:rsidRDefault="007A4C9E" w:rsidP="00A73823">
            <w:pPr>
              <w:spacing w:after="160" w:line="259" w:lineRule="auto"/>
              <w:jc w:val="center"/>
              <w:rPr>
                <w:rFonts w:ascii="Arial" w:eastAsiaTheme="minorHAnsi" w:hAnsi="Arial" w:cs="Arial"/>
                <w:b/>
                <w:bCs/>
                <w:lang w:eastAsia="en-US"/>
              </w:rPr>
            </w:pPr>
            <w:r w:rsidRPr="00DA4521">
              <w:rPr>
                <w:rFonts w:ascii="Arial" w:eastAsiaTheme="minorHAnsi" w:hAnsi="Arial" w:cs="Arial"/>
                <w:b/>
                <w:bCs/>
                <w:lang w:eastAsia="en-US"/>
              </w:rPr>
              <w:t>Számlák megnevezése</w:t>
            </w:r>
          </w:p>
        </w:tc>
        <w:tc>
          <w:tcPr>
            <w:tcW w:w="2180" w:type="dxa"/>
            <w:tcBorders>
              <w:top w:val="single" w:sz="8" w:space="0" w:color="auto"/>
              <w:left w:val="nil"/>
              <w:bottom w:val="single" w:sz="8" w:space="0" w:color="auto"/>
              <w:right w:val="single" w:sz="4" w:space="0" w:color="auto"/>
            </w:tcBorders>
            <w:vAlign w:val="center"/>
            <w:hideMark/>
          </w:tcPr>
          <w:p w:rsidR="00DA4521" w:rsidRPr="00DA4521" w:rsidRDefault="007A4C9E" w:rsidP="00DA4521">
            <w:pPr>
              <w:spacing w:after="160" w:line="259" w:lineRule="auto"/>
              <w:jc w:val="center"/>
              <w:rPr>
                <w:rFonts w:ascii="Arial" w:eastAsiaTheme="minorHAnsi" w:hAnsi="Arial" w:cs="Arial"/>
                <w:b/>
                <w:bCs/>
                <w:lang w:eastAsia="en-US"/>
              </w:rPr>
            </w:pPr>
            <w:r w:rsidRPr="00DA4521">
              <w:rPr>
                <w:rFonts w:ascii="Arial" w:eastAsiaTheme="minorHAnsi" w:hAnsi="Arial" w:cs="Arial"/>
                <w:b/>
                <w:bCs/>
                <w:lang w:eastAsia="en-US"/>
              </w:rPr>
              <w:t>2019. évi előirányzat</w:t>
            </w:r>
          </w:p>
        </w:tc>
        <w:tc>
          <w:tcPr>
            <w:tcW w:w="2846" w:type="dxa"/>
            <w:tcBorders>
              <w:top w:val="single" w:sz="8" w:space="0" w:color="auto"/>
              <w:left w:val="nil"/>
              <w:bottom w:val="single" w:sz="8" w:space="0" w:color="auto"/>
              <w:right w:val="single" w:sz="4" w:space="0" w:color="auto"/>
            </w:tcBorders>
            <w:vAlign w:val="center"/>
            <w:hideMark/>
          </w:tcPr>
          <w:p w:rsidR="00DA4521" w:rsidRPr="00DA4521" w:rsidRDefault="007A4C9E" w:rsidP="00DA4521">
            <w:pPr>
              <w:spacing w:after="160" w:line="259" w:lineRule="auto"/>
              <w:jc w:val="center"/>
              <w:rPr>
                <w:rFonts w:ascii="Arial" w:eastAsiaTheme="minorHAnsi" w:hAnsi="Arial" w:cs="Arial"/>
                <w:b/>
                <w:bCs/>
                <w:lang w:eastAsia="en-US"/>
              </w:rPr>
            </w:pPr>
            <w:r w:rsidRPr="00DA4521">
              <w:rPr>
                <w:rFonts w:ascii="Arial" w:eastAsiaTheme="minorHAnsi" w:hAnsi="Arial" w:cs="Arial"/>
                <w:b/>
                <w:bCs/>
                <w:lang w:eastAsia="en-US"/>
              </w:rPr>
              <w:t xml:space="preserve">2019. december 04-ig befolyt </w:t>
            </w:r>
          </w:p>
        </w:tc>
      </w:tr>
      <w:tr w:rsidR="007A4C9E" w:rsidRPr="005F52A1" w:rsidTr="00A73823">
        <w:trPr>
          <w:trHeight w:val="300"/>
          <w:jc w:val="center"/>
        </w:trPr>
        <w:tc>
          <w:tcPr>
            <w:tcW w:w="4331" w:type="dxa"/>
            <w:tcBorders>
              <w:top w:val="nil"/>
              <w:left w:val="single" w:sz="8" w:space="0" w:color="auto"/>
              <w:bottom w:val="single" w:sz="4" w:space="0" w:color="auto"/>
              <w:right w:val="single" w:sz="8" w:space="0" w:color="auto"/>
            </w:tcBorders>
            <w:noWrap/>
            <w:vAlign w:val="bottom"/>
            <w:hideMark/>
          </w:tcPr>
          <w:p w:rsidR="007A4C9E" w:rsidRPr="005F52A1" w:rsidRDefault="007A4C9E" w:rsidP="00A73823">
            <w:pPr>
              <w:spacing w:after="160" w:line="259" w:lineRule="auto"/>
              <w:rPr>
                <w:rFonts w:ascii="Arial" w:eastAsiaTheme="minorHAnsi" w:hAnsi="Arial" w:cs="Arial"/>
                <w:lang w:eastAsia="en-US"/>
              </w:rPr>
            </w:pPr>
            <w:r w:rsidRPr="005F52A1">
              <w:rPr>
                <w:rFonts w:ascii="Arial" w:eastAsiaTheme="minorHAnsi" w:hAnsi="Arial" w:cs="Arial"/>
                <w:lang w:eastAsia="en-US"/>
              </w:rPr>
              <w:t>iparűzési adó</w:t>
            </w:r>
          </w:p>
        </w:tc>
        <w:tc>
          <w:tcPr>
            <w:tcW w:w="2180" w:type="dxa"/>
            <w:tcBorders>
              <w:top w:val="nil"/>
              <w:left w:val="nil"/>
              <w:bottom w:val="single" w:sz="4"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9 200 000 000 Ft</w:t>
            </w:r>
          </w:p>
        </w:tc>
        <w:tc>
          <w:tcPr>
            <w:tcW w:w="2846" w:type="dxa"/>
            <w:tcBorders>
              <w:top w:val="nil"/>
              <w:left w:val="nil"/>
              <w:bottom w:val="single" w:sz="4"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8 465 753 053 Ft</w:t>
            </w:r>
          </w:p>
        </w:tc>
      </w:tr>
      <w:tr w:rsidR="007A4C9E" w:rsidRPr="005F52A1" w:rsidTr="00A73823">
        <w:trPr>
          <w:trHeight w:val="300"/>
          <w:jc w:val="center"/>
        </w:trPr>
        <w:tc>
          <w:tcPr>
            <w:tcW w:w="4331" w:type="dxa"/>
            <w:tcBorders>
              <w:top w:val="nil"/>
              <w:left w:val="single" w:sz="8" w:space="0" w:color="auto"/>
              <w:bottom w:val="single" w:sz="4" w:space="0" w:color="auto"/>
              <w:right w:val="single" w:sz="8" w:space="0" w:color="auto"/>
            </w:tcBorders>
            <w:noWrap/>
            <w:vAlign w:val="bottom"/>
            <w:hideMark/>
          </w:tcPr>
          <w:p w:rsidR="007A4C9E" w:rsidRPr="005F52A1" w:rsidRDefault="007A4C9E" w:rsidP="00A73823">
            <w:pPr>
              <w:spacing w:after="160" w:line="259" w:lineRule="auto"/>
              <w:rPr>
                <w:rFonts w:ascii="Arial" w:eastAsiaTheme="minorHAnsi" w:hAnsi="Arial" w:cs="Arial"/>
                <w:lang w:eastAsia="en-US"/>
              </w:rPr>
            </w:pPr>
            <w:r w:rsidRPr="005F52A1">
              <w:rPr>
                <w:rFonts w:ascii="Arial" w:eastAsiaTheme="minorHAnsi" w:hAnsi="Arial" w:cs="Arial"/>
                <w:lang w:eastAsia="en-US"/>
              </w:rPr>
              <w:t>építményadó</w:t>
            </w:r>
          </w:p>
        </w:tc>
        <w:tc>
          <w:tcPr>
            <w:tcW w:w="2180" w:type="dxa"/>
            <w:tcBorders>
              <w:top w:val="nil"/>
              <w:left w:val="nil"/>
              <w:bottom w:val="single" w:sz="4"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1 280 000 000 Ft</w:t>
            </w:r>
          </w:p>
        </w:tc>
        <w:tc>
          <w:tcPr>
            <w:tcW w:w="2846" w:type="dxa"/>
            <w:tcBorders>
              <w:top w:val="nil"/>
              <w:left w:val="nil"/>
              <w:bottom w:val="single" w:sz="4"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 xml:space="preserve">  1 273 071 569 Ft</w:t>
            </w:r>
          </w:p>
        </w:tc>
      </w:tr>
      <w:tr w:rsidR="007A4C9E" w:rsidRPr="005F52A1" w:rsidTr="00A73823">
        <w:trPr>
          <w:trHeight w:val="315"/>
          <w:jc w:val="center"/>
        </w:trPr>
        <w:tc>
          <w:tcPr>
            <w:tcW w:w="4331" w:type="dxa"/>
            <w:tcBorders>
              <w:top w:val="nil"/>
              <w:left w:val="single" w:sz="8" w:space="0" w:color="auto"/>
              <w:bottom w:val="single" w:sz="8" w:space="0" w:color="auto"/>
              <w:right w:val="single" w:sz="8" w:space="0" w:color="auto"/>
            </w:tcBorders>
            <w:noWrap/>
            <w:vAlign w:val="bottom"/>
            <w:hideMark/>
          </w:tcPr>
          <w:p w:rsidR="007A4C9E" w:rsidRPr="005F52A1" w:rsidRDefault="007A4C9E" w:rsidP="00A73823">
            <w:pPr>
              <w:spacing w:after="160" w:line="259" w:lineRule="auto"/>
              <w:rPr>
                <w:rFonts w:ascii="Arial" w:eastAsiaTheme="minorHAnsi" w:hAnsi="Arial" w:cs="Arial"/>
                <w:lang w:eastAsia="en-US"/>
              </w:rPr>
            </w:pPr>
            <w:r w:rsidRPr="005F52A1">
              <w:rPr>
                <w:rFonts w:ascii="Arial" w:eastAsiaTheme="minorHAnsi" w:hAnsi="Arial" w:cs="Arial"/>
                <w:lang w:eastAsia="en-US"/>
              </w:rPr>
              <w:t>gépjárműadó</w:t>
            </w:r>
          </w:p>
        </w:tc>
        <w:tc>
          <w:tcPr>
            <w:tcW w:w="2180" w:type="dxa"/>
            <w:tcBorders>
              <w:top w:val="nil"/>
              <w:left w:val="nil"/>
              <w:bottom w:val="single" w:sz="8"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275 000 000 Ft</w:t>
            </w:r>
          </w:p>
        </w:tc>
        <w:tc>
          <w:tcPr>
            <w:tcW w:w="2846" w:type="dxa"/>
            <w:tcBorders>
              <w:top w:val="nil"/>
              <w:left w:val="nil"/>
              <w:bottom w:val="single" w:sz="8" w:space="0" w:color="auto"/>
              <w:right w:val="single" w:sz="4" w:space="0" w:color="auto"/>
            </w:tcBorders>
            <w:noWrap/>
            <w:vAlign w:val="bottom"/>
            <w:hideMark/>
          </w:tcPr>
          <w:p w:rsidR="007A4C9E" w:rsidRPr="005F52A1" w:rsidRDefault="007A4C9E" w:rsidP="00A73823">
            <w:pPr>
              <w:spacing w:after="160" w:line="259" w:lineRule="auto"/>
              <w:jc w:val="right"/>
              <w:rPr>
                <w:rFonts w:ascii="Arial" w:eastAsiaTheme="minorHAnsi" w:hAnsi="Arial" w:cs="Arial"/>
                <w:lang w:eastAsia="en-US"/>
              </w:rPr>
            </w:pPr>
            <w:r w:rsidRPr="005F52A1">
              <w:rPr>
                <w:rFonts w:ascii="Arial" w:eastAsiaTheme="minorHAnsi" w:hAnsi="Arial" w:cs="Arial"/>
                <w:lang w:eastAsia="en-US"/>
              </w:rPr>
              <w:t xml:space="preserve">  287 458 992 Ft</w:t>
            </w:r>
          </w:p>
        </w:tc>
      </w:tr>
    </w:tbl>
    <w:p w:rsidR="00DA4521" w:rsidRDefault="00DA4521" w:rsidP="00DA4521">
      <w:pPr>
        <w:spacing w:after="120" w:line="259" w:lineRule="auto"/>
        <w:jc w:val="both"/>
        <w:rPr>
          <w:rFonts w:ascii="Arial" w:eastAsiaTheme="minorHAnsi" w:hAnsi="Arial" w:cs="Arial"/>
          <w:lang w:eastAsia="en-US"/>
        </w:rPr>
      </w:pPr>
    </w:p>
    <w:p w:rsidR="007A4C9E" w:rsidRPr="005F52A1" w:rsidRDefault="007A4C9E" w:rsidP="007A4C9E">
      <w:pPr>
        <w:spacing w:after="160" w:line="259" w:lineRule="auto"/>
        <w:jc w:val="both"/>
        <w:rPr>
          <w:rFonts w:ascii="Arial" w:eastAsiaTheme="minorHAnsi" w:hAnsi="Arial" w:cs="Arial"/>
          <w:lang w:eastAsia="en-US"/>
        </w:rPr>
      </w:pPr>
      <w:r w:rsidRPr="005F52A1">
        <w:rPr>
          <w:rFonts w:ascii="Arial" w:eastAsiaTheme="minorHAnsi" w:hAnsi="Arial" w:cs="Arial"/>
          <w:lang w:eastAsia="en-US"/>
        </w:rPr>
        <w:lastRenderedPageBreak/>
        <w:t xml:space="preserve">A kimutatott adóbevételek a végrehajtás útján beszedett összegekkel együtt értendők. A gépjárműadó esetében már teljesült az éves előirányzat. </w:t>
      </w:r>
      <w:r w:rsidR="00E00A7F">
        <w:rPr>
          <w:rFonts w:ascii="Arial" w:eastAsiaTheme="minorHAnsi" w:hAnsi="Arial" w:cs="Arial"/>
          <w:lang w:eastAsia="en-US"/>
        </w:rPr>
        <w:t>Az é</w:t>
      </w:r>
      <w:r w:rsidRPr="005F52A1">
        <w:rPr>
          <w:rFonts w:ascii="Arial" w:eastAsiaTheme="minorHAnsi" w:hAnsi="Arial" w:cs="Arial"/>
          <w:lang w:eastAsia="en-US"/>
        </w:rPr>
        <w:t>pítményadóban a végrehajtási munka során beszedett összegekkel az előirányzat várhatóan teljesülni fog. Helyi iparűzési adó tekintetében az ún. eltérő üzleti éves adózók részéről nagyobb összegű befizetések teljesítése várható, illetve további jelentősebb adóbevételt jelenthet a vállalkozások december 20-i határidejű adófeltöltési kötelezettsége. Ezen tételek, továbbá a folyamatos végrehajtási munka során beszedendő összegek figyelembevételével megállapítható, hogy az éves adó-előirányzat ezen adónemben is teljesülhet.</w:t>
      </w:r>
    </w:p>
    <w:p w:rsidR="00183E4E" w:rsidRDefault="00183E4E" w:rsidP="004506D5">
      <w:pPr>
        <w:jc w:val="both"/>
        <w:rPr>
          <w:rFonts w:ascii="Arial" w:hAnsi="Arial" w:cs="Arial"/>
        </w:rPr>
      </w:pPr>
    </w:p>
    <w:p w:rsidR="004506D5" w:rsidRPr="00E00A7F" w:rsidRDefault="00E00A7F" w:rsidP="004506D5">
      <w:pPr>
        <w:jc w:val="both"/>
        <w:rPr>
          <w:rFonts w:ascii="Arial" w:hAnsi="Arial" w:cs="Arial"/>
          <w:sz w:val="22"/>
          <w:szCs w:val="22"/>
        </w:rPr>
      </w:pPr>
      <w:r w:rsidRPr="00E00A7F">
        <w:rPr>
          <w:rFonts w:ascii="Arial" w:hAnsi="Arial" w:cs="Arial"/>
        </w:rPr>
        <w:t>Az</w:t>
      </w:r>
      <w:r w:rsidR="004506D5" w:rsidRPr="00E00A7F">
        <w:rPr>
          <w:rFonts w:ascii="Arial" w:hAnsi="Arial" w:cs="Arial"/>
        </w:rPr>
        <w:t xml:space="preserve"> </w:t>
      </w:r>
      <w:r w:rsidR="004506D5" w:rsidRPr="00E00A7F">
        <w:rPr>
          <w:rFonts w:ascii="Arial" w:hAnsi="Arial" w:cs="Arial"/>
          <w:b/>
          <w:bCs/>
          <w:u w:val="single"/>
        </w:rPr>
        <w:t>Informatikai Iroda</w:t>
      </w:r>
      <w:r w:rsidR="004506D5" w:rsidRPr="00E00A7F">
        <w:rPr>
          <w:rFonts w:ascii="Arial" w:hAnsi="Arial" w:cs="Arial"/>
          <w:b/>
          <w:bCs/>
        </w:rPr>
        <w:t xml:space="preserve"> </w:t>
      </w:r>
      <w:r w:rsidRPr="00E00A7F">
        <w:rPr>
          <w:rFonts w:ascii="Arial" w:hAnsi="Arial" w:cs="Arial"/>
        </w:rPr>
        <w:t>vezetője</w:t>
      </w:r>
      <w:r>
        <w:rPr>
          <w:rFonts w:ascii="Arial" w:hAnsi="Arial" w:cs="Arial"/>
          <w:b/>
          <w:bCs/>
        </w:rPr>
        <w:t xml:space="preserve"> </w:t>
      </w:r>
      <w:r w:rsidR="004506D5" w:rsidRPr="00E00A7F">
        <w:rPr>
          <w:rFonts w:ascii="Arial" w:hAnsi="Arial" w:cs="Arial"/>
        </w:rPr>
        <w:t>az alábbi tájékoztatást adja</w:t>
      </w:r>
      <w:r>
        <w:rPr>
          <w:rFonts w:ascii="Arial" w:hAnsi="Arial" w:cs="Arial"/>
        </w:rPr>
        <w:t>:</w:t>
      </w:r>
    </w:p>
    <w:p w:rsidR="004506D5" w:rsidRPr="00E00A7F" w:rsidRDefault="004506D5" w:rsidP="004506D5"/>
    <w:p w:rsidR="004506D5" w:rsidRPr="00E00A7F" w:rsidRDefault="004506D5" w:rsidP="00E00A7F">
      <w:pPr>
        <w:jc w:val="both"/>
        <w:rPr>
          <w:rFonts w:ascii="Arial" w:hAnsi="Arial" w:cs="Arial"/>
        </w:rPr>
      </w:pPr>
      <w:r w:rsidRPr="00E00A7F">
        <w:rPr>
          <w:rFonts w:ascii="Arial" w:hAnsi="Arial" w:cs="Arial"/>
        </w:rPr>
        <w:t>A Közgyűlési és Bizottsági ülések zavartalan lebonyolításához szükséges infokommunikációs eszközöket az Informatikai Iroda beszerezte és azok személyre szabott konfigurációját biztosította.</w:t>
      </w:r>
      <w:r w:rsidR="00E00A7F">
        <w:rPr>
          <w:rFonts w:ascii="Arial" w:hAnsi="Arial" w:cs="Arial"/>
        </w:rPr>
        <w:t xml:space="preserve"> </w:t>
      </w:r>
      <w:r w:rsidRPr="00E00A7F">
        <w:rPr>
          <w:rFonts w:ascii="Arial" w:hAnsi="Arial" w:cs="Arial"/>
        </w:rPr>
        <w:t>A közgyűlési és bizottsági dokumentumok digitális megküldéséhez, feltöltéséhez szükséges rendszerfejlesztéseket és átalakításokat elvégezte a szakrendszereken (KBR, levelezőrendszer, portálrendszer stb.), valamint a szükséges hozzáférési jogosultságokat beállította az Iroda az érintett felhasználóknak.</w:t>
      </w:r>
    </w:p>
    <w:p w:rsidR="004506D5" w:rsidRPr="00E00A7F" w:rsidRDefault="004506D5" w:rsidP="00E00A7F">
      <w:pPr>
        <w:jc w:val="both"/>
        <w:rPr>
          <w:rFonts w:ascii="Arial" w:hAnsi="Arial" w:cs="Arial"/>
        </w:rPr>
      </w:pPr>
      <w:r w:rsidRPr="00E00A7F">
        <w:rPr>
          <w:rFonts w:ascii="Arial" w:hAnsi="Arial" w:cs="Arial"/>
        </w:rPr>
        <w:t>A Közgyűlés által elfogadott infokommunikációs eszközök beszerzésével összefüggő szakmai feladatokat elvégezte.</w:t>
      </w:r>
    </w:p>
    <w:p w:rsidR="004506D5" w:rsidRPr="00E00A7F" w:rsidRDefault="004506D5" w:rsidP="00E00A7F">
      <w:pPr>
        <w:jc w:val="both"/>
        <w:rPr>
          <w:rFonts w:ascii="Arial" w:hAnsi="Arial" w:cs="Arial"/>
        </w:rPr>
      </w:pPr>
      <w:r w:rsidRPr="00E00A7F">
        <w:rPr>
          <w:rFonts w:ascii="Arial" w:hAnsi="Arial" w:cs="Arial"/>
        </w:rPr>
        <w:t>Az új szervezeti struktúra 2019. november 1</w:t>
      </w:r>
      <w:r w:rsidR="00AB2DDD">
        <w:rPr>
          <w:rFonts w:ascii="Arial" w:hAnsi="Arial" w:cs="Arial"/>
        </w:rPr>
        <w:t>0. napjával</w:t>
      </w:r>
      <w:r w:rsidRPr="00E00A7F">
        <w:rPr>
          <w:rFonts w:ascii="Arial" w:hAnsi="Arial" w:cs="Arial"/>
        </w:rPr>
        <w:t xml:space="preserve"> történő életbe lépése érdekében az érintett szakrendszereken (ÖTR, portál, EBER, levelező rendszer, dokumentumkezelő stb.) a változások átvezetését elvégezte.</w:t>
      </w:r>
    </w:p>
    <w:p w:rsidR="004506D5" w:rsidRPr="00E00A7F" w:rsidRDefault="004506D5" w:rsidP="00E00A7F">
      <w:pPr>
        <w:jc w:val="both"/>
        <w:rPr>
          <w:rFonts w:ascii="Arial" w:hAnsi="Arial" w:cs="Arial"/>
        </w:rPr>
      </w:pPr>
      <w:r w:rsidRPr="00E00A7F">
        <w:rPr>
          <w:rFonts w:ascii="Arial" w:hAnsi="Arial" w:cs="Arial"/>
        </w:rPr>
        <w:t>A</w:t>
      </w:r>
      <w:r w:rsidR="00E00A7F">
        <w:rPr>
          <w:rFonts w:ascii="Arial" w:hAnsi="Arial" w:cs="Arial"/>
        </w:rPr>
        <w:t xml:space="preserve"> </w:t>
      </w:r>
      <w:r w:rsidR="00E00A7F" w:rsidRPr="00E00A7F">
        <w:rPr>
          <w:rFonts w:ascii="Arial" w:hAnsi="Arial" w:cs="Arial"/>
        </w:rPr>
        <w:t>2019</w:t>
      </w:r>
      <w:r w:rsidR="00E00A7F">
        <w:rPr>
          <w:rFonts w:ascii="Arial" w:hAnsi="Arial" w:cs="Arial"/>
        </w:rPr>
        <w:t>. évi</w:t>
      </w:r>
      <w:r w:rsidRPr="00E00A7F">
        <w:rPr>
          <w:rFonts w:ascii="Arial" w:hAnsi="Arial" w:cs="Arial"/>
        </w:rPr>
        <w:t xml:space="preserve"> adventi </w:t>
      </w:r>
      <w:proofErr w:type="gramStart"/>
      <w:r w:rsidRPr="00E00A7F">
        <w:rPr>
          <w:rFonts w:ascii="Arial" w:hAnsi="Arial" w:cs="Arial"/>
        </w:rPr>
        <w:t>vásár  megnyitásával</w:t>
      </w:r>
      <w:proofErr w:type="gramEnd"/>
      <w:r w:rsidRPr="00E00A7F">
        <w:rPr>
          <w:rFonts w:ascii="Arial" w:hAnsi="Arial" w:cs="Arial"/>
        </w:rPr>
        <w:t>, üzemeltetésével összefüggő műszaki, szervezési feladatokat az iroda elvégezte. Jelenleg is folyamatosan felügyeli a vásár működését és a felmerülő feladatok végrehajtása érdekében a szükséges intézkedéseket végrehajtja. Folyamatos kapcsolatban van a vásár valamennyi szereplőjével és koordinálja az üzemeltetést.</w:t>
      </w:r>
    </w:p>
    <w:p w:rsidR="004506D5" w:rsidRPr="00E00A7F" w:rsidRDefault="004506D5" w:rsidP="00E00A7F">
      <w:pPr>
        <w:jc w:val="both"/>
        <w:rPr>
          <w:rFonts w:ascii="Arial" w:hAnsi="Arial" w:cs="Arial"/>
        </w:rPr>
      </w:pPr>
      <w:r w:rsidRPr="00E00A7F">
        <w:rPr>
          <w:rFonts w:ascii="Arial" w:hAnsi="Arial" w:cs="Arial"/>
        </w:rPr>
        <w:t>A szakterülethez kapcsolódó jogszabályokban meghatározott feladatok végrehajtása érdekében szükséges intézkedéseket elvégezte.</w:t>
      </w:r>
    </w:p>
    <w:p w:rsidR="004506D5" w:rsidRPr="00E00A7F" w:rsidRDefault="004506D5" w:rsidP="00E00A7F">
      <w:pPr>
        <w:jc w:val="both"/>
        <w:rPr>
          <w:rFonts w:ascii="Arial" w:hAnsi="Arial" w:cs="Arial"/>
        </w:rPr>
      </w:pPr>
      <w:r w:rsidRPr="00E00A7F">
        <w:rPr>
          <w:rFonts w:ascii="Arial" w:hAnsi="Arial" w:cs="Arial"/>
        </w:rPr>
        <w:t>Az ELENA projekt szakmai konzultációját a konzorciumi partnerekkel egyeztette és a szükséges előkészítő munkákat elvégezte.</w:t>
      </w:r>
    </w:p>
    <w:p w:rsidR="004506D5" w:rsidRPr="00E00A7F" w:rsidRDefault="004506D5" w:rsidP="004506D5">
      <w:pPr>
        <w:rPr>
          <w:rFonts w:ascii="Arial" w:hAnsi="Arial" w:cs="Arial"/>
        </w:rPr>
      </w:pPr>
    </w:p>
    <w:p w:rsidR="00121ACA" w:rsidRPr="005F52A1" w:rsidRDefault="00121ACA" w:rsidP="00D407C6">
      <w:pPr>
        <w:jc w:val="both"/>
        <w:rPr>
          <w:rFonts w:ascii="Arial" w:hAnsi="Arial" w:cs="Arial"/>
          <w:color w:val="000000" w:themeColor="text1"/>
        </w:rPr>
      </w:pPr>
    </w:p>
    <w:p w:rsidR="0086069F" w:rsidRPr="005F52A1" w:rsidRDefault="00440060" w:rsidP="00D407C6">
      <w:pPr>
        <w:jc w:val="both"/>
        <w:rPr>
          <w:rFonts w:ascii="Arial" w:hAnsi="Arial" w:cs="Arial"/>
          <w:color w:val="000000" w:themeColor="text1"/>
        </w:rPr>
      </w:pPr>
      <w:r w:rsidRPr="005F52A1">
        <w:rPr>
          <w:rFonts w:ascii="Arial" w:hAnsi="Arial" w:cs="Arial"/>
          <w:color w:val="000000" w:themeColor="text1"/>
        </w:rPr>
        <w:t xml:space="preserve">A </w:t>
      </w:r>
      <w:r w:rsidR="000235FC" w:rsidRPr="005F52A1">
        <w:rPr>
          <w:rFonts w:ascii="Arial" w:hAnsi="Arial" w:cs="Arial"/>
          <w:b/>
          <w:color w:val="000000" w:themeColor="text1"/>
          <w:u w:val="single"/>
        </w:rPr>
        <w:t>Főé</w:t>
      </w:r>
      <w:r w:rsidR="009812C9" w:rsidRPr="005F52A1">
        <w:rPr>
          <w:rFonts w:ascii="Arial" w:hAnsi="Arial" w:cs="Arial"/>
          <w:b/>
          <w:color w:val="000000" w:themeColor="text1"/>
          <w:u w:val="single"/>
        </w:rPr>
        <w:t>p</w:t>
      </w:r>
      <w:r w:rsidR="000235FC" w:rsidRPr="005F52A1">
        <w:rPr>
          <w:rFonts w:ascii="Arial" w:hAnsi="Arial" w:cs="Arial"/>
          <w:b/>
          <w:color w:val="000000" w:themeColor="text1"/>
          <w:u w:val="single"/>
        </w:rPr>
        <w:t>ítészi</w:t>
      </w:r>
      <w:r w:rsidRPr="005F52A1">
        <w:rPr>
          <w:rFonts w:ascii="Arial" w:hAnsi="Arial" w:cs="Arial"/>
          <w:b/>
          <w:color w:val="000000" w:themeColor="text1"/>
          <w:u w:val="single"/>
        </w:rPr>
        <w:t xml:space="preserve"> Iroda</w:t>
      </w:r>
      <w:r w:rsidRPr="005F52A1">
        <w:rPr>
          <w:rFonts w:ascii="Arial" w:hAnsi="Arial" w:cs="Arial"/>
          <w:color w:val="000000" w:themeColor="text1"/>
        </w:rPr>
        <w:t xml:space="preserve"> vezetője az alábbi tájékoztatást adta az iroda munkájáról:</w:t>
      </w:r>
    </w:p>
    <w:p w:rsidR="00343ACA" w:rsidRDefault="00343ACA" w:rsidP="00887B97">
      <w:pPr>
        <w:rPr>
          <w:rFonts w:ascii="Arial" w:hAnsi="Arial" w:cs="Arial"/>
        </w:rPr>
      </w:pPr>
    </w:p>
    <w:p w:rsidR="00887B97" w:rsidRDefault="00887B97" w:rsidP="00E00A7F">
      <w:pPr>
        <w:jc w:val="both"/>
        <w:rPr>
          <w:rFonts w:ascii="Arial" w:hAnsi="Arial" w:cs="Arial"/>
        </w:rPr>
      </w:pPr>
      <w:r>
        <w:rPr>
          <w:rFonts w:ascii="Arial" w:hAnsi="Arial" w:cs="Arial"/>
        </w:rPr>
        <w:t>Az előző Közgyűlés óta eltelt időszakban a Főépítészi Iroda településképi véleményeivel közreműködött az építési hatóságok eljárásaiban és településképi bejelentési eljárásokat folytatott le. Egyeztetéseket folytat</w:t>
      </w:r>
      <w:r w:rsidR="00E00A7F">
        <w:rPr>
          <w:rFonts w:ascii="Arial" w:hAnsi="Arial" w:cs="Arial"/>
        </w:rPr>
        <w:t>ot</w:t>
      </w:r>
      <w:r>
        <w:rPr>
          <w:rFonts w:ascii="Arial" w:hAnsi="Arial" w:cs="Arial"/>
        </w:rPr>
        <w:t>t a véleményezési szakaszt záró lakossági fórum és a véleményeltérés miatt szükséges egyeztető tárgyalás eredményes lefolytatása érdekében.</w:t>
      </w:r>
    </w:p>
    <w:p w:rsidR="0043361B" w:rsidRDefault="0043361B" w:rsidP="00F21D65">
      <w:pPr>
        <w:spacing w:line="276" w:lineRule="auto"/>
        <w:jc w:val="both"/>
        <w:rPr>
          <w:rFonts w:ascii="Arial" w:hAnsi="Arial" w:cs="Arial"/>
          <w:color w:val="000000" w:themeColor="text1"/>
        </w:rPr>
      </w:pPr>
    </w:p>
    <w:p w:rsidR="00996E69" w:rsidRDefault="00996E69" w:rsidP="00F21D65">
      <w:pPr>
        <w:spacing w:line="276" w:lineRule="auto"/>
        <w:jc w:val="both"/>
        <w:rPr>
          <w:rFonts w:ascii="Arial" w:hAnsi="Arial" w:cs="Arial"/>
          <w:color w:val="000000" w:themeColor="text1"/>
        </w:rPr>
      </w:pPr>
    </w:p>
    <w:p w:rsidR="00996E69" w:rsidRDefault="00996E69" w:rsidP="00996E69">
      <w:pPr>
        <w:jc w:val="both"/>
        <w:rPr>
          <w:rFonts w:ascii="Arial" w:hAnsi="Arial" w:cs="Arial"/>
        </w:rPr>
      </w:pPr>
      <w:r>
        <w:rPr>
          <w:rFonts w:ascii="Arial" w:hAnsi="Arial" w:cs="Arial"/>
        </w:rPr>
        <w:t xml:space="preserve">A </w:t>
      </w:r>
      <w:r>
        <w:rPr>
          <w:rFonts w:ascii="Arial" w:hAnsi="Arial" w:cs="Arial"/>
          <w:b/>
          <w:u w:val="single"/>
        </w:rPr>
        <w:t>Hatósági Osztály</w:t>
      </w:r>
      <w:r>
        <w:rPr>
          <w:rFonts w:ascii="Arial" w:hAnsi="Arial" w:cs="Arial"/>
        </w:rPr>
        <w:t xml:space="preserve"> vezetője az alábbi tájékoztatást adta az osztály munkájáról:</w:t>
      </w:r>
    </w:p>
    <w:p w:rsidR="00996E69" w:rsidRDefault="00996E69" w:rsidP="00996E69">
      <w:pPr>
        <w:jc w:val="both"/>
        <w:rPr>
          <w:rFonts w:ascii="Arial" w:hAnsi="Arial" w:cs="Arial"/>
        </w:rPr>
      </w:pPr>
    </w:p>
    <w:p w:rsidR="00996E69" w:rsidRDefault="00996E69" w:rsidP="00996E69">
      <w:pPr>
        <w:jc w:val="both"/>
        <w:rPr>
          <w:rFonts w:ascii="Arial" w:hAnsi="Arial" w:cs="Arial"/>
        </w:rPr>
      </w:pPr>
      <w:r>
        <w:rPr>
          <w:rFonts w:ascii="Arial" w:hAnsi="Arial" w:cs="Arial"/>
        </w:rPr>
        <w:t xml:space="preserve">Az </w:t>
      </w:r>
      <w:r>
        <w:rPr>
          <w:rFonts w:ascii="Arial" w:hAnsi="Arial" w:cs="Arial"/>
          <w:b/>
        </w:rPr>
        <w:t>Általános Hatósági Irodához</w:t>
      </w:r>
      <w:r>
        <w:rPr>
          <w:rFonts w:ascii="Arial" w:hAnsi="Arial" w:cs="Arial"/>
        </w:rPr>
        <w:t xml:space="preserve"> tartozó Ügyfélszolgálat munkájáról az alábbiakban számolok be. Az előző beszámoló óta eltelt időszakban az ügyfelek az alábbi ügyekben fordultak az Ügyfélszolgálathoz:</w:t>
      </w:r>
    </w:p>
    <w:p w:rsidR="000B2798" w:rsidRDefault="000B2798" w:rsidP="00996E69">
      <w:pPr>
        <w:jc w:val="both"/>
        <w:rPr>
          <w:rFonts w:ascii="Arial" w:hAnsi="Arial" w:cs="Arial"/>
        </w:rPr>
      </w:pPr>
    </w:p>
    <w:p w:rsidR="000B2798" w:rsidRDefault="000B2798" w:rsidP="00996E69">
      <w:pPr>
        <w:jc w:val="both"/>
        <w:rPr>
          <w:rFonts w:ascii="Arial" w:hAnsi="Arial" w:cs="Arial"/>
        </w:rPr>
      </w:pPr>
    </w:p>
    <w:p w:rsidR="00996E69" w:rsidRDefault="00996E69" w:rsidP="00996E69">
      <w:pPr>
        <w:jc w:val="both"/>
        <w:rPr>
          <w:rFonts w:ascii="Arial" w:hAnsi="Arial" w:cs="Arial"/>
          <w:sz w:val="16"/>
        </w:rPr>
      </w:pPr>
    </w:p>
    <w:p w:rsidR="00FC174A" w:rsidRDefault="00FC174A" w:rsidP="00996E69">
      <w:pPr>
        <w:jc w:val="both"/>
        <w:rPr>
          <w:rFonts w:ascii="Arial" w:hAnsi="Arial" w:cs="Arial"/>
          <w:sz w:val="16"/>
        </w:rPr>
      </w:pPr>
    </w:p>
    <w:p w:rsidR="00FC174A" w:rsidRDefault="00FC174A" w:rsidP="00996E69">
      <w:pPr>
        <w:jc w:val="both"/>
        <w:rPr>
          <w:rFonts w:ascii="Arial" w:hAnsi="Arial" w:cs="Arial"/>
          <w:sz w:val="16"/>
        </w:rPr>
      </w:pPr>
    </w:p>
    <w:p w:rsidR="00FC174A" w:rsidRDefault="00FC174A" w:rsidP="00996E69">
      <w:pPr>
        <w:jc w:val="both"/>
        <w:rPr>
          <w:rFonts w:ascii="Arial" w:hAnsi="Arial" w:cs="Arial"/>
          <w:sz w:val="16"/>
        </w:rPr>
      </w:pPr>
    </w:p>
    <w:p w:rsidR="00FC174A" w:rsidRDefault="00FC174A" w:rsidP="00996E69">
      <w:pPr>
        <w:jc w:val="both"/>
        <w:rPr>
          <w:rFonts w:ascii="Arial" w:hAnsi="Arial" w:cs="Arial"/>
          <w:sz w:val="16"/>
        </w:rPr>
      </w:pPr>
    </w:p>
    <w:p w:rsidR="00FC174A" w:rsidRDefault="00FC174A" w:rsidP="00996E69">
      <w:pPr>
        <w:jc w:val="both"/>
        <w:rPr>
          <w:rFonts w:ascii="Arial" w:hAnsi="Arial" w:cs="Arial"/>
          <w:sz w:val="16"/>
        </w:rPr>
      </w:pPr>
    </w:p>
    <w:p w:rsidR="00FC174A" w:rsidRDefault="00FC174A" w:rsidP="00996E69">
      <w:pPr>
        <w:jc w:val="both"/>
        <w:rPr>
          <w:rFonts w:ascii="Arial" w:hAnsi="Arial" w:cs="Arial"/>
          <w:sz w:val="16"/>
        </w:rPr>
      </w:pPr>
      <w:bookmarkStart w:id="0" w:name="_GoBack"/>
      <w:bookmarkEnd w:id="0"/>
    </w:p>
    <w:tbl>
      <w:tblPr>
        <w:tblStyle w:val="Rcsostblzat"/>
        <w:tblW w:w="5000" w:type="pct"/>
        <w:tblLook w:val="04A0" w:firstRow="1" w:lastRow="0" w:firstColumn="1" w:lastColumn="0" w:noHBand="0" w:noVBand="1"/>
      </w:tblPr>
      <w:tblGrid>
        <w:gridCol w:w="1017"/>
        <w:gridCol w:w="1463"/>
        <w:gridCol w:w="988"/>
        <w:gridCol w:w="915"/>
        <w:gridCol w:w="852"/>
        <w:gridCol w:w="1231"/>
        <w:gridCol w:w="1157"/>
        <w:gridCol w:w="950"/>
        <w:gridCol w:w="1055"/>
      </w:tblGrid>
      <w:tr w:rsidR="00B145A5" w:rsidTr="00B145A5">
        <w:tc>
          <w:tcPr>
            <w:tcW w:w="528"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lastRenderedPageBreak/>
              <w:t>Hónap</w:t>
            </w:r>
          </w:p>
        </w:tc>
        <w:tc>
          <w:tcPr>
            <w:tcW w:w="760"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t>Általános információk</w:t>
            </w:r>
          </w:p>
        </w:tc>
        <w:tc>
          <w:tcPr>
            <w:tcW w:w="513"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proofErr w:type="spellStart"/>
            <w:r w:rsidRPr="00B145A5">
              <w:rPr>
                <w:rFonts w:ascii="Arial" w:hAnsi="Arial" w:cs="Arial"/>
                <w:b/>
                <w:sz w:val="22"/>
                <w:szCs w:val="22"/>
              </w:rPr>
              <w:t>Szociá</w:t>
            </w:r>
            <w:r w:rsidR="00B145A5">
              <w:rPr>
                <w:rFonts w:ascii="Arial" w:hAnsi="Arial" w:cs="Arial"/>
                <w:b/>
                <w:sz w:val="22"/>
                <w:szCs w:val="22"/>
              </w:rPr>
              <w:t>-</w:t>
            </w:r>
            <w:r w:rsidRPr="00B145A5">
              <w:rPr>
                <w:rFonts w:ascii="Arial" w:hAnsi="Arial" w:cs="Arial"/>
                <w:b/>
                <w:sz w:val="22"/>
                <w:szCs w:val="22"/>
              </w:rPr>
              <w:t>lis</w:t>
            </w:r>
            <w:proofErr w:type="spellEnd"/>
            <w:r w:rsidRPr="00B145A5">
              <w:rPr>
                <w:rFonts w:ascii="Arial" w:hAnsi="Arial" w:cs="Arial"/>
                <w:b/>
                <w:sz w:val="22"/>
                <w:szCs w:val="22"/>
              </w:rPr>
              <w:t xml:space="preserve"> ügyek</w:t>
            </w:r>
          </w:p>
        </w:tc>
        <w:tc>
          <w:tcPr>
            <w:tcW w:w="475"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t>Lakás-ügyek</w:t>
            </w:r>
          </w:p>
        </w:tc>
        <w:tc>
          <w:tcPr>
            <w:tcW w:w="442"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t>Adó-ügye</w:t>
            </w:r>
            <w:r w:rsidR="00B145A5">
              <w:rPr>
                <w:rFonts w:ascii="Arial" w:hAnsi="Arial" w:cs="Arial"/>
                <w:b/>
                <w:sz w:val="22"/>
                <w:szCs w:val="22"/>
              </w:rPr>
              <w:t>k</w:t>
            </w:r>
          </w:p>
        </w:tc>
        <w:tc>
          <w:tcPr>
            <w:tcW w:w="639"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proofErr w:type="spellStart"/>
            <w:r w:rsidRPr="00B145A5">
              <w:rPr>
                <w:rFonts w:ascii="Arial" w:hAnsi="Arial" w:cs="Arial"/>
                <w:b/>
                <w:sz w:val="22"/>
                <w:szCs w:val="22"/>
              </w:rPr>
              <w:t>Kommun</w:t>
            </w:r>
            <w:proofErr w:type="spellEnd"/>
            <w:r w:rsidRPr="00B145A5">
              <w:rPr>
                <w:rFonts w:ascii="Arial" w:hAnsi="Arial" w:cs="Arial"/>
                <w:b/>
                <w:sz w:val="22"/>
                <w:szCs w:val="22"/>
              </w:rPr>
              <w:t>. ügyek</w:t>
            </w:r>
          </w:p>
        </w:tc>
        <w:tc>
          <w:tcPr>
            <w:tcW w:w="601"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t>Keres</w:t>
            </w:r>
            <w:r w:rsidR="00B145A5">
              <w:rPr>
                <w:rFonts w:ascii="Arial" w:hAnsi="Arial" w:cs="Arial"/>
                <w:b/>
                <w:sz w:val="22"/>
                <w:szCs w:val="22"/>
              </w:rPr>
              <w:t>-</w:t>
            </w:r>
            <w:proofErr w:type="spellStart"/>
            <w:r w:rsidRPr="00B145A5">
              <w:rPr>
                <w:rFonts w:ascii="Arial" w:hAnsi="Arial" w:cs="Arial"/>
                <w:b/>
                <w:sz w:val="22"/>
                <w:szCs w:val="22"/>
              </w:rPr>
              <w:t>ked</w:t>
            </w:r>
            <w:proofErr w:type="spellEnd"/>
            <w:r w:rsidRPr="00B145A5">
              <w:rPr>
                <w:rFonts w:ascii="Arial" w:hAnsi="Arial" w:cs="Arial"/>
                <w:b/>
                <w:sz w:val="22"/>
                <w:szCs w:val="22"/>
              </w:rPr>
              <w:t>. ügyek</w:t>
            </w:r>
          </w:p>
        </w:tc>
        <w:tc>
          <w:tcPr>
            <w:tcW w:w="493"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r w:rsidRPr="00B145A5">
              <w:rPr>
                <w:rFonts w:ascii="Arial" w:hAnsi="Arial" w:cs="Arial"/>
                <w:b/>
                <w:sz w:val="22"/>
                <w:szCs w:val="22"/>
              </w:rPr>
              <w:t>Szt. Márton kártya</w:t>
            </w:r>
          </w:p>
        </w:tc>
        <w:tc>
          <w:tcPr>
            <w:tcW w:w="548" w:type="pct"/>
            <w:tcBorders>
              <w:top w:val="single" w:sz="4" w:space="0" w:color="auto"/>
              <w:left w:val="single" w:sz="4" w:space="0" w:color="auto"/>
              <w:bottom w:val="single" w:sz="4" w:space="0" w:color="auto"/>
              <w:right w:val="single" w:sz="4" w:space="0" w:color="auto"/>
            </w:tcBorders>
            <w:hideMark/>
          </w:tcPr>
          <w:p w:rsidR="00996E69" w:rsidRPr="00B145A5" w:rsidRDefault="00996E69" w:rsidP="00EE4549">
            <w:pPr>
              <w:jc w:val="both"/>
              <w:rPr>
                <w:rFonts w:ascii="Arial" w:hAnsi="Arial" w:cs="Arial"/>
                <w:b/>
                <w:sz w:val="22"/>
                <w:szCs w:val="22"/>
              </w:rPr>
            </w:pPr>
            <w:proofErr w:type="spellStart"/>
            <w:r w:rsidRPr="00B145A5">
              <w:rPr>
                <w:rFonts w:ascii="Arial" w:hAnsi="Arial" w:cs="Arial"/>
                <w:b/>
                <w:sz w:val="22"/>
                <w:szCs w:val="22"/>
              </w:rPr>
              <w:t>Erzsé</w:t>
            </w:r>
            <w:r w:rsidR="00B145A5">
              <w:rPr>
                <w:rFonts w:ascii="Arial" w:hAnsi="Arial" w:cs="Arial"/>
                <w:b/>
                <w:sz w:val="22"/>
                <w:szCs w:val="22"/>
              </w:rPr>
              <w:t>-</w:t>
            </w:r>
            <w:r w:rsidRPr="00B145A5">
              <w:rPr>
                <w:rFonts w:ascii="Arial" w:hAnsi="Arial" w:cs="Arial"/>
                <w:b/>
                <w:sz w:val="22"/>
                <w:szCs w:val="22"/>
              </w:rPr>
              <w:t>bet</w:t>
            </w:r>
            <w:proofErr w:type="spellEnd"/>
            <w:r w:rsidRPr="00B145A5">
              <w:rPr>
                <w:rFonts w:ascii="Arial" w:hAnsi="Arial" w:cs="Arial"/>
                <w:b/>
                <w:sz w:val="22"/>
                <w:szCs w:val="22"/>
              </w:rPr>
              <w:t xml:space="preserve"> utal</w:t>
            </w:r>
            <w:r w:rsidR="00B145A5">
              <w:rPr>
                <w:rFonts w:ascii="Arial" w:hAnsi="Arial" w:cs="Arial"/>
                <w:b/>
                <w:sz w:val="22"/>
                <w:szCs w:val="22"/>
              </w:rPr>
              <w:t>-</w:t>
            </w:r>
            <w:proofErr w:type="spellStart"/>
            <w:r w:rsidRPr="00B145A5">
              <w:rPr>
                <w:rFonts w:ascii="Arial" w:hAnsi="Arial" w:cs="Arial"/>
                <w:b/>
                <w:sz w:val="22"/>
                <w:szCs w:val="22"/>
              </w:rPr>
              <w:t>vány</w:t>
            </w:r>
            <w:proofErr w:type="spellEnd"/>
          </w:p>
        </w:tc>
      </w:tr>
      <w:tr w:rsidR="00B145A5" w:rsidTr="00B145A5">
        <w:tc>
          <w:tcPr>
            <w:tcW w:w="528" w:type="pct"/>
            <w:tcBorders>
              <w:top w:val="single" w:sz="4" w:space="0" w:color="auto"/>
              <w:left w:val="single" w:sz="4" w:space="0" w:color="auto"/>
              <w:bottom w:val="single" w:sz="4" w:space="0" w:color="auto"/>
              <w:right w:val="single" w:sz="4" w:space="0" w:color="auto"/>
            </w:tcBorders>
            <w:hideMark/>
          </w:tcPr>
          <w:p w:rsidR="00996E69" w:rsidRDefault="00996E69" w:rsidP="00EE4549">
            <w:pPr>
              <w:rPr>
                <w:rFonts w:ascii="Arial" w:hAnsi="Arial" w:cs="Arial"/>
                <w:szCs w:val="20"/>
              </w:rPr>
            </w:pPr>
            <w:proofErr w:type="spellStart"/>
            <w:r>
              <w:rPr>
                <w:rFonts w:ascii="Arial" w:hAnsi="Arial" w:cs="Arial"/>
                <w:szCs w:val="20"/>
              </w:rPr>
              <w:t>novem</w:t>
            </w:r>
            <w:r w:rsidR="00B145A5">
              <w:rPr>
                <w:rFonts w:ascii="Arial" w:hAnsi="Arial" w:cs="Arial"/>
                <w:szCs w:val="20"/>
              </w:rPr>
              <w:t>-</w:t>
            </w:r>
            <w:r>
              <w:rPr>
                <w:rFonts w:ascii="Arial" w:hAnsi="Arial" w:cs="Arial"/>
                <w:szCs w:val="20"/>
              </w:rPr>
              <w:t>ber</w:t>
            </w:r>
            <w:proofErr w:type="spellEnd"/>
          </w:p>
        </w:tc>
        <w:tc>
          <w:tcPr>
            <w:tcW w:w="760"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399</w:t>
            </w:r>
          </w:p>
        </w:tc>
        <w:tc>
          <w:tcPr>
            <w:tcW w:w="513"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676</w:t>
            </w:r>
          </w:p>
        </w:tc>
        <w:tc>
          <w:tcPr>
            <w:tcW w:w="475"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602</w:t>
            </w:r>
          </w:p>
        </w:tc>
        <w:tc>
          <w:tcPr>
            <w:tcW w:w="442"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128</w:t>
            </w:r>
          </w:p>
        </w:tc>
        <w:tc>
          <w:tcPr>
            <w:tcW w:w="639"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37</w:t>
            </w:r>
          </w:p>
        </w:tc>
        <w:tc>
          <w:tcPr>
            <w:tcW w:w="601"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100</w:t>
            </w:r>
          </w:p>
        </w:tc>
        <w:tc>
          <w:tcPr>
            <w:tcW w:w="493"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198</w:t>
            </w:r>
          </w:p>
        </w:tc>
        <w:tc>
          <w:tcPr>
            <w:tcW w:w="548"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szCs w:val="20"/>
              </w:rPr>
            </w:pPr>
            <w:r>
              <w:rPr>
                <w:rFonts w:ascii="Arial" w:hAnsi="Arial" w:cs="Arial"/>
                <w:szCs w:val="20"/>
              </w:rPr>
              <w:t>3</w:t>
            </w:r>
          </w:p>
        </w:tc>
      </w:tr>
    </w:tbl>
    <w:p w:rsidR="00996E69" w:rsidRDefault="00996E69" w:rsidP="00996E69">
      <w:pPr>
        <w:spacing w:before="120"/>
        <w:jc w:val="both"/>
        <w:rPr>
          <w:rFonts w:ascii="Arial" w:hAnsi="Arial" w:cs="Arial"/>
        </w:rPr>
      </w:pPr>
      <w:r>
        <w:rPr>
          <w:rFonts w:ascii="Arial" w:hAnsi="Arial" w:cs="Arial"/>
        </w:rPr>
        <w:t>Az Ügyfélszolgálathoz ezen kívül e-mailen és telefonon is érkeznek megkeresések, bejelentések, illetve kérnek az ügyfelek tájékoztatást. Ezek számadatai az alábbiak szerint alakultak:</w:t>
      </w:r>
    </w:p>
    <w:p w:rsidR="00996E69" w:rsidRPr="0042094E" w:rsidRDefault="00996E69" w:rsidP="00996E69">
      <w:pPr>
        <w:jc w:val="both"/>
        <w:rPr>
          <w:rFonts w:ascii="Arial" w:hAnsi="Arial" w:cs="Arial"/>
          <w:sz w:val="16"/>
        </w:rPr>
      </w:pPr>
    </w:p>
    <w:tbl>
      <w:tblPr>
        <w:tblStyle w:val="Rcsostblzat"/>
        <w:tblW w:w="5000" w:type="pct"/>
        <w:tblLook w:val="04A0" w:firstRow="1" w:lastRow="0" w:firstColumn="1" w:lastColumn="0" w:noHBand="0" w:noVBand="1"/>
      </w:tblPr>
      <w:tblGrid>
        <w:gridCol w:w="3208"/>
        <w:gridCol w:w="3210"/>
        <w:gridCol w:w="3210"/>
      </w:tblGrid>
      <w:tr w:rsidR="00996E69" w:rsidTr="00EE4549">
        <w:tc>
          <w:tcPr>
            <w:tcW w:w="1666"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rPr>
            </w:pPr>
            <w:r>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rPr>
            </w:pPr>
            <w:r>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rPr>
            </w:pPr>
            <w:r>
              <w:rPr>
                <w:rFonts w:ascii="Arial" w:hAnsi="Arial" w:cs="Arial"/>
              </w:rPr>
              <w:t>telefon</w:t>
            </w:r>
          </w:p>
        </w:tc>
      </w:tr>
      <w:tr w:rsidR="00996E69" w:rsidTr="00EE4549">
        <w:tc>
          <w:tcPr>
            <w:tcW w:w="1666" w:type="pct"/>
            <w:tcBorders>
              <w:top w:val="single" w:sz="4" w:space="0" w:color="auto"/>
              <w:left w:val="single" w:sz="4" w:space="0" w:color="auto"/>
              <w:bottom w:val="single" w:sz="4" w:space="0" w:color="auto"/>
              <w:right w:val="single" w:sz="4" w:space="0" w:color="auto"/>
            </w:tcBorders>
            <w:hideMark/>
          </w:tcPr>
          <w:p w:rsidR="00996E69" w:rsidRDefault="00996E69" w:rsidP="00EE4549">
            <w:pPr>
              <w:rPr>
                <w:rFonts w:ascii="Arial" w:hAnsi="Arial" w:cs="Arial"/>
              </w:rPr>
            </w:pPr>
            <w:r>
              <w:rPr>
                <w:rFonts w:ascii="Arial" w:hAnsi="Arial" w:cs="Arial"/>
              </w:rPr>
              <w:t>november</w:t>
            </w:r>
          </w:p>
        </w:tc>
        <w:tc>
          <w:tcPr>
            <w:tcW w:w="1667"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rPr>
            </w:pPr>
            <w:r>
              <w:rPr>
                <w:rFonts w:ascii="Arial" w:hAnsi="Arial" w:cs="Arial"/>
              </w:rPr>
              <w:t>421</w:t>
            </w:r>
          </w:p>
        </w:tc>
        <w:tc>
          <w:tcPr>
            <w:tcW w:w="1667" w:type="pct"/>
            <w:tcBorders>
              <w:top w:val="single" w:sz="4" w:space="0" w:color="auto"/>
              <w:left w:val="single" w:sz="4" w:space="0" w:color="auto"/>
              <w:bottom w:val="single" w:sz="4" w:space="0" w:color="auto"/>
              <w:right w:val="single" w:sz="4" w:space="0" w:color="auto"/>
            </w:tcBorders>
            <w:hideMark/>
          </w:tcPr>
          <w:p w:rsidR="00996E69" w:rsidRDefault="00996E69" w:rsidP="00EE4549">
            <w:pPr>
              <w:jc w:val="center"/>
              <w:rPr>
                <w:rFonts w:ascii="Arial" w:hAnsi="Arial" w:cs="Arial"/>
              </w:rPr>
            </w:pPr>
            <w:r>
              <w:rPr>
                <w:rFonts w:ascii="Arial" w:hAnsi="Arial" w:cs="Arial"/>
              </w:rPr>
              <w:t>140</w:t>
            </w:r>
          </w:p>
        </w:tc>
      </w:tr>
    </w:tbl>
    <w:p w:rsidR="00996E69" w:rsidRDefault="00996E69" w:rsidP="00996E69">
      <w:pPr>
        <w:jc w:val="both"/>
        <w:rPr>
          <w:rFonts w:ascii="Arial" w:hAnsi="Arial" w:cs="Arial"/>
        </w:rPr>
      </w:pPr>
    </w:p>
    <w:p w:rsidR="00996E69" w:rsidRDefault="00996E69" w:rsidP="00996E69">
      <w:pPr>
        <w:jc w:val="both"/>
        <w:rPr>
          <w:rFonts w:ascii="Arial" w:hAnsi="Arial" w:cs="Arial"/>
        </w:rPr>
      </w:pPr>
      <w:r>
        <w:rPr>
          <w:rFonts w:ascii="Arial" w:hAnsi="Arial" w:cs="Arial"/>
        </w:rPr>
        <w:t xml:space="preserve">Az </w:t>
      </w:r>
      <w:r w:rsidR="004D03CF">
        <w:rPr>
          <w:rFonts w:ascii="Arial" w:hAnsi="Arial" w:cs="Arial"/>
        </w:rPr>
        <w:t>i</w:t>
      </w:r>
      <w:r>
        <w:rPr>
          <w:rFonts w:ascii="Arial" w:hAnsi="Arial" w:cs="Arial"/>
        </w:rPr>
        <w:t xml:space="preserve">roda látja el </w:t>
      </w:r>
      <w:r w:rsidRPr="001D402C">
        <w:rPr>
          <w:rFonts w:ascii="Arial" w:hAnsi="Arial" w:cs="Arial"/>
        </w:rPr>
        <w:t>az anyakönyvezésről szóló jogszabályokban meghatározott feladatokat</w:t>
      </w:r>
      <w:r>
        <w:rPr>
          <w:rFonts w:ascii="Arial" w:hAnsi="Arial" w:cs="Arial"/>
        </w:rPr>
        <w:t>.</w:t>
      </w:r>
    </w:p>
    <w:p w:rsidR="00996E69" w:rsidRDefault="00996E69" w:rsidP="00996E69">
      <w:pPr>
        <w:jc w:val="both"/>
        <w:rPr>
          <w:rFonts w:ascii="Arial" w:hAnsi="Arial" w:cs="Arial"/>
        </w:rPr>
      </w:pPr>
      <w:r>
        <w:rPr>
          <w:rFonts w:ascii="Arial" w:hAnsi="Arial" w:cs="Arial"/>
        </w:rPr>
        <w:t>A Vas Megyei Kormányhivatal Hatósági Főosztálya 2019. november 18. napjától 2019. november 22. napjáig terjedő időszakban anyakönyvi felügyeleti ellenőrzést tartott Vas megye települési önkormányzatainak hivatalánál. Az Elektronikus Anyakönyvi Rendszer (EAK) adatainak lekérése után azok részletes vizsgálata zajlott, kiemelt figyelemmel az EAK Munkakosarában található feladatok határidőben történő ellátására, továbbá a szervnél lévő okmányok kezelésének ellenőrzésére. A Polgármesteri Hivatal vonatkozásában a Kormányhivatal hibát, hiányosságot nem tapasztalt, az anyakönyvi ügyek intézését szakszerűnek ítélte.</w:t>
      </w:r>
    </w:p>
    <w:p w:rsidR="00996E69" w:rsidRDefault="00996E69" w:rsidP="00996E69">
      <w:pPr>
        <w:jc w:val="both"/>
        <w:rPr>
          <w:rFonts w:ascii="Arial" w:hAnsi="Arial" w:cs="Arial"/>
        </w:rPr>
      </w:pPr>
    </w:p>
    <w:p w:rsidR="00996E69" w:rsidRDefault="00996E69" w:rsidP="00996E69">
      <w:pPr>
        <w:jc w:val="both"/>
        <w:rPr>
          <w:rFonts w:ascii="Arial" w:hAnsi="Arial" w:cs="Arial"/>
        </w:rPr>
      </w:pPr>
      <w:r>
        <w:rPr>
          <w:rFonts w:ascii="Arial" w:hAnsi="Arial" w:cs="Arial"/>
        </w:rPr>
        <w:t xml:space="preserve">Az </w:t>
      </w:r>
      <w:r w:rsidR="009103BB">
        <w:rPr>
          <w:rFonts w:ascii="Arial" w:hAnsi="Arial" w:cs="Arial"/>
        </w:rPr>
        <w:t>i</w:t>
      </w:r>
      <w:r>
        <w:rPr>
          <w:rFonts w:ascii="Arial" w:hAnsi="Arial" w:cs="Arial"/>
        </w:rPr>
        <w:t>roda részt vesz a Szombathelyi Advent 2019 kulturális programsorozat szervezésében.</w:t>
      </w:r>
    </w:p>
    <w:p w:rsidR="00996E69" w:rsidRDefault="00996E69" w:rsidP="00996E69">
      <w:pPr>
        <w:jc w:val="both"/>
        <w:rPr>
          <w:rFonts w:ascii="Arial" w:hAnsi="Arial" w:cs="Arial"/>
        </w:rPr>
      </w:pPr>
    </w:p>
    <w:p w:rsidR="00996E69" w:rsidRDefault="00996E69" w:rsidP="00996E69">
      <w:pPr>
        <w:jc w:val="both"/>
        <w:rPr>
          <w:rFonts w:ascii="Arial" w:hAnsi="Arial" w:cs="Arial"/>
        </w:rPr>
      </w:pPr>
      <w:r w:rsidRPr="002A3C2F">
        <w:rPr>
          <w:rFonts w:ascii="Arial" w:hAnsi="Arial" w:cs="Arial"/>
          <w:color w:val="000000" w:themeColor="text1"/>
        </w:rPr>
        <w:t xml:space="preserve">Az </w:t>
      </w:r>
      <w:r w:rsidRPr="001D402C">
        <w:rPr>
          <w:rFonts w:ascii="Arial" w:hAnsi="Arial" w:cs="Arial"/>
          <w:b/>
          <w:bCs/>
          <w:color w:val="000000" w:themeColor="text1"/>
        </w:rPr>
        <w:t>Építési Iroda</w:t>
      </w:r>
      <w:r w:rsidRPr="002A3C2F">
        <w:rPr>
          <w:rFonts w:ascii="Arial" w:hAnsi="Arial" w:cs="Arial"/>
          <w:color w:val="000000" w:themeColor="text1"/>
        </w:rPr>
        <w:t xml:space="preserve"> általános építésügyi hatóságként látja el az elsőfokú építésügyi hatósági feladatokat a megyeszékhelyen, valamint 39 környező településen. Kérelemre lefolytatja az engedélyezési eljárásokat, hatósági bizonyítványokat állít ki, valamint teljesíti a szakhatósági és egyéb szervi megkereséseket. Az irodára érkező ügyfeleknek tájékoztatást nyújt, illetve a hatósági rendeletek által előírt és más hatóságok általi megkeresésre helyszíni szemléken vesz részt. </w:t>
      </w:r>
    </w:p>
    <w:p w:rsidR="002414CF" w:rsidRDefault="002414CF" w:rsidP="00F62585">
      <w:pPr>
        <w:jc w:val="both"/>
        <w:rPr>
          <w:rFonts w:ascii="Arial" w:hAnsi="Arial" w:cs="Arial"/>
          <w:color w:val="000000" w:themeColor="text1"/>
        </w:rPr>
      </w:pPr>
    </w:p>
    <w:p w:rsidR="00377A8C" w:rsidRPr="005F52A1" w:rsidRDefault="00377A8C" w:rsidP="00F62585">
      <w:pPr>
        <w:jc w:val="both"/>
        <w:rPr>
          <w:rFonts w:ascii="Arial" w:hAnsi="Arial" w:cs="Arial"/>
          <w:color w:val="000000" w:themeColor="text1"/>
        </w:rPr>
      </w:pPr>
    </w:p>
    <w:p w:rsidR="00F62585" w:rsidRPr="005F52A1" w:rsidRDefault="00F62585" w:rsidP="00F62585">
      <w:pPr>
        <w:jc w:val="both"/>
        <w:rPr>
          <w:rFonts w:ascii="Arial" w:hAnsi="Arial" w:cs="Arial"/>
          <w:color w:val="000000" w:themeColor="text1"/>
        </w:rPr>
      </w:pPr>
      <w:r w:rsidRPr="005F52A1">
        <w:rPr>
          <w:rFonts w:ascii="Arial" w:hAnsi="Arial" w:cs="Arial"/>
          <w:color w:val="000000" w:themeColor="text1"/>
        </w:rPr>
        <w:t xml:space="preserve">A </w:t>
      </w:r>
      <w:r w:rsidRPr="005F52A1">
        <w:rPr>
          <w:rFonts w:ascii="Arial" w:hAnsi="Arial" w:cs="Arial"/>
          <w:b/>
          <w:bCs/>
          <w:color w:val="000000" w:themeColor="text1"/>
          <w:u w:val="single"/>
        </w:rPr>
        <w:t>Városüzemeltetési</w:t>
      </w:r>
      <w:r w:rsidR="003E01DC">
        <w:rPr>
          <w:rFonts w:ascii="Arial" w:hAnsi="Arial" w:cs="Arial"/>
          <w:b/>
          <w:bCs/>
          <w:color w:val="000000" w:themeColor="text1"/>
          <w:u w:val="single"/>
        </w:rPr>
        <w:t xml:space="preserve"> és Városfejlesztési</w:t>
      </w:r>
      <w:r w:rsidRPr="005F52A1">
        <w:rPr>
          <w:rFonts w:ascii="Arial" w:hAnsi="Arial" w:cs="Arial"/>
          <w:b/>
          <w:bCs/>
          <w:color w:val="000000" w:themeColor="text1"/>
          <w:u w:val="single"/>
        </w:rPr>
        <w:t xml:space="preserve"> Osztály</w:t>
      </w:r>
      <w:r w:rsidRPr="005F52A1">
        <w:rPr>
          <w:rFonts w:ascii="Arial" w:hAnsi="Arial" w:cs="Arial"/>
          <w:color w:val="000000" w:themeColor="text1"/>
        </w:rPr>
        <w:t xml:space="preserve"> vezetője az alábbi tájékoztatást adta az osztály tevékenységéről:</w:t>
      </w:r>
    </w:p>
    <w:p w:rsidR="00AD08F1" w:rsidRPr="005F52A1" w:rsidRDefault="00AD08F1" w:rsidP="00AD08F1">
      <w:pPr>
        <w:autoSpaceDE w:val="0"/>
        <w:autoSpaceDN w:val="0"/>
        <w:adjustRightInd w:val="0"/>
        <w:jc w:val="both"/>
        <w:rPr>
          <w:rFonts w:ascii="Arial" w:hAnsi="Arial" w:cs="Arial"/>
          <w:color w:val="000000" w:themeColor="text1"/>
        </w:rPr>
      </w:pPr>
    </w:p>
    <w:p w:rsidR="00A42ACD" w:rsidRPr="005F52A1" w:rsidRDefault="00011F6D" w:rsidP="00A42ACD">
      <w:pPr>
        <w:autoSpaceDE w:val="0"/>
        <w:autoSpaceDN w:val="0"/>
        <w:jc w:val="both"/>
        <w:rPr>
          <w:rFonts w:ascii="Arial" w:hAnsi="Arial" w:cs="Arial"/>
          <w:color w:val="000000" w:themeColor="text1"/>
        </w:rPr>
      </w:pPr>
      <w:r w:rsidRPr="005F52A1">
        <w:rPr>
          <w:rFonts w:ascii="Arial" w:hAnsi="Arial" w:cs="Arial"/>
          <w:color w:val="000000" w:themeColor="text1"/>
        </w:rPr>
        <w:t xml:space="preserve">A </w:t>
      </w:r>
      <w:r w:rsidR="00A06020" w:rsidRPr="005F52A1">
        <w:rPr>
          <w:rFonts w:ascii="Arial" w:hAnsi="Arial" w:cs="Arial"/>
          <w:b/>
          <w:bCs/>
          <w:i/>
          <w:iCs/>
          <w:color w:val="000000" w:themeColor="text1"/>
        </w:rPr>
        <w:t>Közbesz</w:t>
      </w:r>
      <w:r w:rsidRPr="005F52A1">
        <w:rPr>
          <w:rFonts w:ascii="Arial" w:hAnsi="Arial" w:cs="Arial"/>
          <w:b/>
          <w:bCs/>
          <w:i/>
          <w:iCs/>
          <w:color w:val="000000" w:themeColor="text1"/>
        </w:rPr>
        <w:t>erzési Irod</w:t>
      </w:r>
      <w:r w:rsidR="00703C25" w:rsidRPr="005F52A1">
        <w:rPr>
          <w:rFonts w:ascii="Arial" w:hAnsi="Arial" w:cs="Arial"/>
          <w:b/>
          <w:bCs/>
          <w:i/>
          <w:iCs/>
          <w:color w:val="000000" w:themeColor="text1"/>
        </w:rPr>
        <w:t>ánál</w:t>
      </w:r>
      <w:r w:rsidR="00A42ACD" w:rsidRPr="005F52A1">
        <w:rPr>
          <w:rFonts w:ascii="Arial" w:hAnsi="Arial" w:cs="Arial"/>
          <w:color w:val="000000" w:themeColor="text1"/>
        </w:rPr>
        <w:t xml:space="preserve"> folyamatban lévő közbeszerzési eljárásokat és azok stádiumait az alábbi táblázat tartalmazza</w:t>
      </w:r>
      <w:r w:rsidRPr="005F52A1">
        <w:rPr>
          <w:rFonts w:ascii="Arial" w:hAnsi="Arial" w:cs="Arial"/>
          <w:color w:val="000000" w:themeColor="text1"/>
        </w:rPr>
        <w:t>:</w:t>
      </w:r>
    </w:p>
    <w:p w:rsidR="00F66577" w:rsidRPr="000509AC" w:rsidRDefault="00F66577" w:rsidP="00F66577">
      <w:pPr>
        <w:autoSpaceDE w:val="0"/>
        <w:autoSpaceDN w:val="0"/>
        <w:jc w:val="both"/>
        <w:rPr>
          <w:rFonts w:ascii="Arial" w:hAnsi="Arial" w:cs="Arial"/>
        </w:rPr>
      </w:pPr>
      <w:r w:rsidRPr="000509AC">
        <w:rPr>
          <w:rFonts w:ascii="Arial" w:hAnsi="Arial" w:cs="Arial"/>
        </w:rPr>
        <w:t xml:space="preserve">Az előző Közgyűlés óta eltelt időszakban a Közbeszerzési Iroda folyamatosan közreműködik a TOP pályázatok támogatási szerződési határidejének ütemezésében, előkészíti a Közbeszerzési Bíráló Bizottság előterjesztéseit. </w:t>
      </w:r>
    </w:p>
    <w:p w:rsidR="00F66577" w:rsidRPr="000509AC" w:rsidRDefault="00F66577" w:rsidP="00F66577">
      <w:pPr>
        <w:autoSpaceDE w:val="0"/>
        <w:autoSpaceDN w:val="0"/>
        <w:jc w:val="both"/>
        <w:rPr>
          <w:rFonts w:ascii="Arial" w:hAnsi="Arial" w:cs="Arial"/>
        </w:rPr>
      </w:pPr>
      <w:r w:rsidRPr="000509AC">
        <w:rPr>
          <w:rFonts w:ascii="Arial" w:hAnsi="Arial" w:cs="Arial"/>
        </w:rPr>
        <w:t>Közbeszerzési tanácsadónk megbízási szerződése 2019. december 15. napjával lejár, a felelős akkreditált közbeszerzési szaktanácsadó beszerzésére irányuló versenyszabályzat szerinti eljárást elindítottuk, ajánlattételi határidő: 2019.december 9.</w:t>
      </w:r>
    </w:p>
    <w:p w:rsidR="00F66577" w:rsidRPr="000509AC" w:rsidRDefault="00F66577" w:rsidP="00F66577">
      <w:pPr>
        <w:jc w:val="both"/>
        <w:rPr>
          <w:rFonts w:ascii="Arial" w:hAnsi="Arial" w:cs="Arial"/>
        </w:rPr>
      </w:pPr>
    </w:p>
    <w:p w:rsidR="00F66577" w:rsidRDefault="00F66577" w:rsidP="00F66577">
      <w:pPr>
        <w:autoSpaceDE w:val="0"/>
        <w:autoSpaceDN w:val="0"/>
        <w:jc w:val="both"/>
        <w:rPr>
          <w:rFonts w:ascii="Arial" w:hAnsi="Arial" w:cs="Arial"/>
        </w:rPr>
      </w:pPr>
      <w:r w:rsidRPr="000509AC">
        <w:rPr>
          <w:rFonts w:ascii="Arial" w:hAnsi="Arial" w:cs="Arial"/>
        </w:rPr>
        <w:t>A folyamatban lévő közbeszerzési eljárásokat és azok stádiumait az alábbi táblázat tartalmazza.</w:t>
      </w:r>
    </w:p>
    <w:p w:rsidR="00692951" w:rsidRDefault="00692951" w:rsidP="00F66577">
      <w:pPr>
        <w:autoSpaceDE w:val="0"/>
        <w:autoSpaceDN w:val="0"/>
        <w:jc w:val="both"/>
        <w:rPr>
          <w:rFonts w:ascii="Arial" w:hAnsi="Arial" w:cs="Arial"/>
        </w:rPr>
      </w:pPr>
    </w:p>
    <w:p w:rsidR="00692951" w:rsidRDefault="00692951" w:rsidP="00F66577">
      <w:pPr>
        <w:autoSpaceDE w:val="0"/>
        <w:autoSpaceDN w:val="0"/>
        <w:jc w:val="both"/>
        <w:rPr>
          <w:rFonts w:ascii="Arial" w:hAnsi="Arial" w:cs="Arial"/>
        </w:rPr>
      </w:pPr>
    </w:p>
    <w:p w:rsidR="00692951" w:rsidRDefault="00692951" w:rsidP="00F66577">
      <w:pPr>
        <w:autoSpaceDE w:val="0"/>
        <w:autoSpaceDN w:val="0"/>
        <w:jc w:val="both"/>
        <w:rPr>
          <w:rFonts w:ascii="Arial" w:hAnsi="Arial" w:cs="Arial"/>
        </w:rPr>
      </w:pPr>
    </w:p>
    <w:p w:rsidR="00692951" w:rsidRPr="000509AC" w:rsidRDefault="00692951" w:rsidP="00F66577">
      <w:pPr>
        <w:autoSpaceDE w:val="0"/>
        <w:autoSpaceDN w:val="0"/>
        <w:jc w:val="both"/>
        <w:rPr>
          <w:rFonts w:ascii="Arial" w:hAnsi="Arial" w:cs="Arial"/>
        </w:rPr>
      </w:pPr>
    </w:p>
    <w:p w:rsidR="00F66577" w:rsidRPr="000509AC" w:rsidRDefault="00F66577" w:rsidP="00F66577">
      <w:pPr>
        <w:autoSpaceDE w:val="0"/>
        <w:autoSpaceDN w:val="0"/>
        <w:jc w:val="both"/>
        <w:rPr>
          <w:rFonts w:ascii="Arial" w:hAnsi="Arial" w:cs="Arial"/>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F66577" w:rsidTr="00A73823">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Default="00F66577" w:rsidP="00A73823">
            <w:pPr>
              <w:spacing w:line="256"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spacing w:line="256" w:lineRule="auto"/>
              <w:jc w:val="center"/>
              <w:rPr>
                <w:rFonts w:ascii="Arial" w:hAnsi="Arial" w:cs="Arial"/>
                <w:b/>
                <w:bCs/>
                <w:lang w:eastAsia="en-US"/>
              </w:rPr>
            </w:pPr>
          </w:p>
          <w:p w:rsidR="00F66577" w:rsidRPr="00841623" w:rsidRDefault="00F66577" w:rsidP="00A73823">
            <w:pPr>
              <w:spacing w:line="256" w:lineRule="auto"/>
              <w:jc w:val="center"/>
              <w:rPr>
                <w:rFonts w:ascii="Arial" w:hAnsi="Arial" w:cs="Arial"/>
                <w:b/>
                <w:bCs/>
                <w:lang w:eastAsia="en-US"/>
              </w:rPr>
            </w:pPr>
            <w:r w:rsidRPr="00841623">
              <w:rPr>
                <w:rFonts w:ascii="Arial" w:hAnsi="Arial" w:cs="Arial"/>
                <w:b/>
                <w:bCs/>
                <w:lang w:eastAsia="en-US"/>
              </w:rPr>
              <w:t>Eljárás megnevezése</w:t>
            </w:r>
          </w:p>
          <w:p w:rsidR="00F66577" w:rsidRPr="00841623" w:rsidRDefault="00F66577" w:rsidP="00A73823">
            <w:pPr>
              <w:spacing w:line="256" w:lineRule="auto"/>
              <w:jc w:val="center"/>
              <w:rPr>
                <w:rFonts w:ascii="Arial" w:hAnsi="Arial" w:cs="Arial"/>
                <w:b/>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spacing w:line="256" w:lineRule="auto"/>
              <w:jc w:val="center"/>
              <w:rPr>
                <w:rFonts w:ascii="Arial" w:hAnsi="Arial" w:cs="Arial"/>
                <w:b/>
                <w:bCs/>
                <w:lang w:eastAsia="en-US"/>
              </w:rPr>
            </w:pPr>
          </w:p>
          <w:p w:rsidR="00F66577" w:rsidRPr="00841623" w:rsidRDefault="00F66577" w:rsidP="00A73823">
            <w:pPr>
              <w:spacing w:line="256" w:lineRule="auto"/>
              <w:jc w:val="center"/>
              <w:rPr>
                <w:rFonts w:ascii="Arial" w:hAnsi="Arial" w:cs="Arial"/>
                <w:b/>
                <w:bCs/>
                <w:lang w:eastAsia="en-US"/>
              </w:rPr>
            </w:pPr>
            <w:r w:rsidRPr="00841623">
              <w:rPr>
                <w:rFonts w:ascii="Arial" w:hAnsi="Arial" w:cs="Arial"/>
                <w:b/>
                <w:bCs/>
                <w:lang w:eastAsia="en-US"/>
              </w:rPr>
              <w:t>Állapot</w:t>
            </w:r>
          </w:p>
        </w:tc>
      </w:tr>
      <w:tr w:rsidR="00F66577" w:rsidTr="00F446A1">
        <w:trPr>
          <w:trHeight w:val="915"/>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 xml:space="preserve">TOP kerékpárosbarát fejlesztés </w:t>
            </w:r>
          </w:p>
          <w:p w:rsidR="00F66577" w:rsidRPr="00841623" w:rsidRDefault="00F66577" w:rsidP="00F446A1">
            <w:pPr>
              <w:spacing w:line="256" w:lineRule="auto"/>
              <w:rPr>
                <w:rFonts w:ascii="Arial" w:hAnsi="Arial" w:cs="Arial"/>
                <w:bCs/>
                <w:lang w:eastAsia="en-US"/>
              </w:rPr>
            </w:pPr>
            <w:r w:rsidRPr="00841623">
              <w:rPr>
                <w:rFonts w:ascii="Arial" w:hAnsi="Arial" w:cs="Arial"/>
                <w:bCs/>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F446A1">
            <w:pPr>
              <w:spacing w:before="120" w:after="120" w:line="256" w:lineRule="auto"/>
              <w:jc w:val="center"/>
              <w:rPr>
                <w:rFonts w:ascii="Arial" w:hAnsi="Arial" w:cs="Arial"/>
                <w:bCs/>
                <w:lang w:eastAsia="en-US"/>
              </w:rPr>
            </w:pPr>
            <w:r w:rsidRPr="00841623">
              <w:rPr>
                <w:rFonts w:ascii="Arial" w:hAnsi="Arial" w:cs="Arial"/>
                <w:bCs/>
                <w:lang w:eastAsia="en-US"/>
              </w:rPr>
              <w:t>Ajánlatok műszaki értékelése folyamatban van</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jc w:val="center"/>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TOP Óvoda fejlesztések IV.</w:t>
            </w:r>
          </w:p>
          <w:p w:rsidR="00F66577" w:rsidRPr="00841623" w:rsidRDefault="00F66577" w:rsidP="00A73823">
            <w:pPr>
              <w:spacing w:line="256" w:lineRule="auto"/>
              <w:rPr>
                <w:rFonts w:ascii="Arial" w:hAnsi="Arial" w:cs="Arial"/>
                <w:bCs/>
                <w:lang w:eastAsia="en-US"/>
              </w:rPr>
            </w:pPr>
            <w:r w:rsidRPr="00841623">
              <w:rPr>
                <w:rFonts w:ascii="Arial" w:hAnsi="Arial" w:cs="Arial"/>
                <w:bCs/>
                <w:lang w:eastAsia="en-US"/>
              </w:rPr>
              <w:t>(Gazdag Erzsi Óvoda,</w:t>
            </w:r>
            <w:r w:rsidR="003B66CC" w:rsidRPr="00841623">
              <w:rPr>
                <w:rFonts w:ascii="Arial" w:hAnsi="Arial" w:cs="Arial"/>
                <w:bCs/>
                <w:lang w:eastAsia="en-US"/>
              </w:rPr>
              <w:t xml:space="preserve"> </w:t>
            </w:r>
            <w:r w:rsidRPr="00841623">
              <w:rPr>
                <w:rFonts w:ascii="Arial" w:hAnsi="Arial" w:cs="Arial"/>
                <w:bCs/>
                <w:lang w:eastAsia="en-US"/>
              </w:rPr>
              <w:t>Vadvirág Óvoda)</w:t>
            </w:r>
          </w:p>
          <w:p w:rsidR="00F66577" w:rsidRPr="00841623" w:rsidRDefault="00F66577" w:rsidP="00A73823">
            <w:pPr>
              <w:spacing w:line="256" w:lineRule="auto"/>
              <w:rPr>
                <w:rFonts w:ascii="Arial" w:hAnsi="Arial" w:cs="Arial"/>
                <w:bCs/>
                <w:lang w:eastAsia="en-US"/>
              </w:rPr>
            </w:pPr>
            <w:r w:rsidRPr="00841623">
              <w:rPr>
                <w:rFonts w:ascii="Arial" w:hAnsi="Arial" w:cs="Arial"/>
                <w:bCs/>
                <w:lang w:eastAsia="en-US"/>
              </w:rPr>
              <w:t xml:space="preserv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before="120" w:after="120" w:line="256" w:lineRule="auto"/>
              <w:jc w:val="center"/>
              <w:rPr>
                <w:rFonts w:ascii="Arial" w:hAnsi="Arial" w:cs="Arial"/>
                <w:bCs/>
                <w:lang w:eastAsia="en-US"/>
              </w:rPr>
            </w:pPr>
            <w:r w:rsidRPr="00841623">
              <w:rPr>
                <w:rFonts w:ascii="Arial" w:hAnsi="Arial" w:cs="Arial"/>
                <w:bCs/>
                <w:lang w:eastAsia="en-US"/>
              </w:rPr>
              <w:t>Az eljárás eredménytelenné nyilvánítása megtörtént 2019.11.25.napján, a KFF záró tanúsítványára várunk.</w:t>
            </w:r>
          </w:p>
          <w:p w:rsidR="00F66577" w:rsidRPr="00841623" w:rsidRDefault="00F66577" w:rsidP="00A73823">
            <w:pPr>
              <w:spacing w:before="120" w:after="120" w:line="256" w:lineRule="auto"/>
              <w:rPr>
                <w:rFonts w:ascii="Arial" w:hAnsi="Arial" w:cs="Arial"/>
                <w:b/>
                <w:bCs/>
                <w:lang w:eastAsia="en-US"/>
              </w:rPr>
            </w:pPr>
            <w:r w:rsidRPr="00841623">
              <w:rPr>
                <w:rFonts w:ascii="Arial" w:hAnsi="Arial" w:cs="Arial"/>
                <w:bCs/>
                <w:lang w:eastAsia="en-US"/>
              </w:rPr>
              <w:t xml:space="preserve"> </w:t>
            </w:r>
            <w:r w:rsidRPr="00841623">
              <w:rPr>
                <w:rFonts w:ascii="Arial" w:hAnsi="Arial" w:cs="Arial"/>
                <w:b/>
                <w:bCs/>
                <w:lang w:eastAsia="en-US"/>
              </w:rPr>
              <w:t>Új eljárás indítása szükséges.</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jc w:val="center"/>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TOP Vásárcsarnok</w:t>
            </w:r>
          </w:p>
          <w:p w:rsidR="00F66577" w:rsidRPr="00841623" w:rsidRDefault="00F66577" w:rsidP="00A73823">
            <w:pPr>
              <w:spacing w:line="256" w:lineRule="auto"/>
              <w:rPr>
                <w:rFonts w:ascii="Arial" w:hAnsi="Arial" w:cs="Arial"/>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before="120" w:after="120" w:line="256" w:lineRule="auto"/>
              <w:jc w:val="center"/>
              <w:rPr>
                <w:rFonts w:ascii="Arial" w:hAnsi="Arial" w:cs="Arial"/>
                <w:bCs/>
                <w:lang w:eastAsia="en-US"/>
              </w:rPr>
            </w:pPr>
            <w:r w:rsidRPr="00841623">
              <w:rPr>
                <w:rFonts w:ascii="Arial" w:hAnsi="Arial" w:cs="Arial"/>
                <w:bCs/>
                <w:lang w:eastAsia="en-US"/>
              </w:rPr>
              <w:t>Ajánlatok értékelés folyamatban van, fedezetről dönteni szükséges.</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jc w:val="center"/>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 xml:space="preserve">TOP Képtár eszközbeszerzés </w:t>
            </w:r>
          </w:p>
          <w:p w:rsidR="00F66577" w:rsidRPr="00841623" w:rsidRDefault="00F66577" w:rsidP="00A73823">
            <w:pPr>
              <w:spacing w:line="256" w:lineRule="auto"/>
              <w:rPr>
                <w:rFonts w:ascii="Arial" w:hAnsi="Arial" w:cs="Arial"/>
                <w:bCs/>
                <w:lang w:eastAsia="en-US"/>
              </w:rPr>
            </w:pPr>
            <w:r w:rsidRPr="00841623">
              <w:rPr>
                <w:rFonts w:ascii="Arial" w:hAnsi="Arial" w:cs="Arial"/>
                <w:bCs/>
                <w:lang w:eastAsia="en-US"/>
              </w:rPr>
              <w:t xml:space="preserve">(műtárgy </w:t>
            </w:r>
            <w:proofErr w:type="gramStart"/>
            <w:r w:rsidRPr="00841623">
              <w:rPr>
                <w:rFonts w:ascii="Arial" w:hAnsi="Arial" w:cs="Arial"/>
                <w:bCs/>
                <w:lang w:eastAsia="en-US"/>
              </w:rPr>
              <w:t>világítás ,</w:t>
            </w:r>
            <w:proofErr w:type="gramEnd"/>
            <w:r w:rsidRPr="00841623">
              <w:rPr>
                <w:rFonts w:ascii="Arial" w:hAnsi="Arial" w:cs="Arial"/>
                <w:bCs/>
                <w:lang w:eastAsia="en-US"/>
              </w:rPr>
              <w:t xml:space="preserve"> informatikai eszközök)</w:t>
            </w:r>
          </w:p>
          <w:p w:rsidR="00F66577" w:rsidRPr="00841623" w:rsidRDefault="00F66577" w:rsidP="00A73823">
            <w:pPr>
              <w:spacing w:line="256" w:lineRule="auto"/>
              <w:rPr>
                <w:rFonts w:ascii="Arial" w:hAnsi="Arial" w:cs="Arial"/>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tabs>
                <w:tab w:val="left" w:pos="3840"/>
              </w:tabs>
              <w:spacing w:before="120" w:after="120" w:line="256" w:lineRule="auto"/>
              <w:jc w:val="center"/>
              <w:rPr>
                <w:rFonts w:ascii="Arial" w:hAnsi="Arial" w:cs="Arial"/>
                <w:bCs/>
                <w:lang w:eastAsia="en-US"/>
              </w:rPr>
            </w:pPr>
            <w:r w:rsidRPr="00841623">
              <w:rPr>
                <w:rFonts w:ascii="Arial" w:hAnsi="Arial" w:cs="Arial"/>
                <w:bCs/>
                <w:lang w:eastAsia="en-US"/>
              </w:rPr>
              <w:t xml:space="preserve">A folyamatba épített ellenőrzés miatt a felhívás és a dokumentumok a KFF részére minőségbiztosításra felterjesztésre kerültek, az elbírálás folyamatban van. </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jc w:val="center"/>
              <w:rPr>
                <w:rFonts w:ascii="Arial" w:hAnsi="Arial" w:cs="Arial"/>
                <w:bCs/>
                <w:sz w:val="22"/>
                <w:szCs w:val="22"/>
                <w:lang w:eastAsia="en-US"/>
              </w:rPr>
            </w:pPr>
            <w:r>
              <w:rPr>
                <w:rFonts w:ascii="Arial" w:hAnsi="Arial" w:cs="Arial"/>
                <w:bCs/>
                <w:sz w:val="22"/>
                <w:szCs w:val="22"/>
                <w:lang w:eastAsia="en-US"/>
              </w:rPr>
              <w:t xml:space="preserve">5. </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TOP Ferenczy utca felújítása</w:t>
            </w:r>
          </w:p>
          <w:p w:rsidR="00F66577" w:rsidRPr="00841623" w:rsidRDefault="00F66577" w:rsidP="00A73823">
            <w:pPr>
              <w:spacing w:line="256" w:lineRule="auto"/>
              <w:rPr>
                <w:rFonts w:ascii="Arial" w:hAnsi="Arial" w:cs="Arial"/>
                <w:b/>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tabs>
                <w:tab w:val="left" w:pos="3840"/>
              </w:tabs>
              <w:spacing w:before="120" w:after="120" w:line="256" w:lineRule="auto"/>
              <w:rPr>
                <w:rFonts w:ascii="Arial" w:hAnsi="Arial" w:cs="Arial"/>
                <w:bCs/>
                <w:lang w:eastAsia="en-US"/>
              </w:rPr>
            </w:pPr>
            <w:r w:rsidRPr="00841623">
              <w:rPr>
                <w:rFonts w:ascii="Arial" w:hAnsi="Arial" w:cs="Arial"/>
                <w:bCs/>
                <w:lang w:eastAsia="en-US"/>
              </w:rPr>
              <w:t>Közbeszerzési tanácsadó beszerzése folyamatban van, piackutatás megtörtént.</w:t>
            </w:r>
          </w:p>
          <w:p w:rsidR="00F66577" w:rsidRPr="00841623" w:rsidRDefault="00F66577" w:rsidP="00F446A1">
            <w:pPr>
              <w:spacing w:line="256" w:lineRule="auto"/>
              <w:rPr>
                <w:rFonts w:ascii="Arial" w:hAnsi="Arial" w:cs="Arial"/>
                <w:bCs/>
                <w:lang w:eastAsia="en-US"/>
              </w:rPr>
            </w:pPr>
            <w:r w:rsidRPr="00841623">
              <w:rPr>
                <w:rFonts w:ascii="Arial" w:hAnsi="Arial" w:cs="Arial"/>
                <w:b/>
                <w:bCs/>
                <w:lang w:eastAsia="en-US"/>
              </w:rPr>
              <w:t>Az eljárás még nem indult meg.</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Default="00F66577" w:rsidP="00A73823">
            <w:pPr>
              <w:spacing w:line="256" w:lineRule="auto"/>
              <w:jc w:val="center"/>
              <w:rPr>
                <w:rFonts w:ascii="Arial" w:hAnsi="Arial" w:cs="Arial"/>
                <w:bCs/>
                <w:sz w:val="22"/>
                <w:szCs w:val="22"/>
                <w:lang w:eastAsia="en-US"/>
              </w:rPr>
            </w:pPr>
          </w:p>
          <w:p w:rsidR="00F66577" w:rsidRDefault="00F66577" w:rsidP="00A73823">
            <w:pPr>
              <w:spacing w:line="256"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 xml:space="preserve">TOP Energetika – </w:t>
            </w:r>
            <w:proofErr w:type="spellStart"/>
            <w:r w:rsidRPr="00841623">
              <w:rPr>
                <w:rFonts w:ascii="Arial" w:hAnsi="Arial" w:cs="Arial"/>
                <w:b/>
                <w:bCs/>
                <w:lang w:eastAsia="en-US"/>
              </w:rPr>
              <w:t>Oladi</w:t>
            </w:r>
            <w:proofErr w:type="spellEnd"/>
            <w:r w:rsidRPr="00841623">
              <w:rPr>
                <w:rFonts w:ascii="Arial" w:hAnsi="Arial" w:cs="Arial"/>
                <w:b/>
                <w:bCs/>
                <w:lang w:eastAsia="en-US"/>
              </w:rPr>
              <w:t xml:space="preserve"> Szakképző</w:t>
            </w:r>
          </w:p>
          <w:p w:rsidR="00F66577" w:rsidRPr="00841623" w:rsidRDefault="00F66577" w:rsidP="00A73823">
            <w:pPr>
              <w:spacing w:line="256" w:lineRule="auto"/>
              <w:rPr>
                <w:rFonts w:ascii="Arial" w:hAnsi="Arial" w:cs="Arial"/>
                <w:bCs/>
                <w:lang w:eastAsia="en-US"/>
              </w:rPr>
            </w:pPr>
          </w:p>
          <w:p w:rsidR="00F66577" w:rsidRPr="00841623" w:rsidRDefault="00F66577" w:rsidP="00A73823">
            <w:pPr>
              <w:spacing w:line="256" w:lineRule="auto"/>
              <w:rPr>
                <w:rFonts w:ascii="Arial" w:hAnsi="Arial" w:cs="Arial"/>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tabs>
                <w:tab w:val="left" w:pos="3840"/>
              </w:tabs>
              <w:spacing w:before="120" w:after="120" w:line="256" w:lineRule="auto"/>
              <w:jc w:val="center"/>
              <w:rPr>
                <w:rFonts w:ascii="Arial" w:hAnsi="Arial" w:cs="Arial"/>
                <w:bCs/>
                <w:lang w:eastAsia="en-US"/>
              </w:rPr>
            </w:pPr>
            <w:r w:rsidRPr="00841623">
              <w:rPr>
                <w:rFonts w:ascii="Arial" w:hAnsi="Arial" w:cs="Arial"/>
                <w:bCs/>
                <w:lang w:eastAsia="en-US"/>
              </w:rPr>
              <w:t>Közbeszerzési tanácsadó beszerzése megtörtént.</w:t>
            </w:r>
          </w:p>
          <w:p w:rsidR="00F66577" w:rsidRPr="00841623" w:rsidRDefault="00F66577" w:rsidP="00F446A1">
            <w:pPr>
              <w:spacing w:line="256" w:lineRule="auto"/>
              <w:rPr>
                <w:rFonts w:ascii="Arial" w:hAnsi="Arial" w:cs="Arial"/>
                <w:bCs/>
                <w:lang w:eastAsia="en-US"/>
              </w:rPr>
            </w:pPr>
            <w:r w:rsidRPr="00841623">
              <w:rPr>
                <w:rFonts w:ascii="Arial" w:hAnsi="Arial" w:cs="Arial"/>
                <w:b/>
                <w:bCs/>
                <w:lang w:eastAsia="en-US"/>
              </w:rPr>
              <w:t>Az eljárás még nem indult meg.</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TOP Energetika –Maros-Pipitér Óvoda</w:t>
            </w:r>
          </w:p>
          <w:p w:rsidR="00F66577" w:rsidRPr="00841623" w:rsidRDefault="00F66577" w:rsidP="00A73823">
            <w:pPr>
              <w:spacing w:line="256" w:lineRule="auto"/>
              <w:rPr>
                <w:rFonts w:ascii="Arial" w:hAnsi="Arial" w:cs="Arial"/>
                <w:b/>
                <w:bCs/>
                <w:lang w:eastAsia="en-US"/>
              </w:rPr>
            </w:pPr>
          </w:p>
          <w:p w:rsidR="00F66577" w:rsidRPr="00841623" w:rsidRDefault="00F66577" w:rsidP="00A73823">
            <w:pPr>
              <w:spacing w:line="256" w:lineRule="auto"/>
              <w:rPr>
                <w:rFonts w:ascii="Arial" w:hAnsi="Arial" w:cs="Arial"/>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jc w:val="center"/>
              <w:rPr>
                <w:rFonts w:ascii="Arial" w:hAnsi="Arial" w:cs="Arial"/>
                <w:b/>
                <w:bCs/>
                <w:lang w:eastAsia="en-US"/>
              </w:rPr>
            </w:pPr>
            <w:r w:rsidRPr="00841623">
              <w:rPr>
                <w:rFonts w:ascii="Arial" w:hAnsi="Arial" w:cs="Arial"/>
                <w:bCs/>
                <w:lang w:eastAsia="en-US"/>
              </w:rPr>
              <w:t>Közbeszerzési tanácsadó beszerzése megtörtént</w:t>
            </w:r>
            <w:r w:rsidR="00F540E9" w:rsidRPr="00841623">
              <w:rPr>
                <w:rFonts w:ascii="Arial" w:hAnsi="Arial" w:cs="Arial"/>
                <w:bCs/>
                <w:lang w:eastAsia="en-US"/>
              </w:rPr>
              <w:t>.</w:t>
            </w:r>
          </w:p>
          <w:p w:rsidR="00F66577" w:rsidRPr="00841623" w:rsidRDefault="00F66577" w:rsidP="00F446A1">
            <w:pPr>
              <w:spacing w:line="256" w:lineRule="auto"/>
              <w:rPr>
                <w:rFonts w:ascii="Arial" w:hAnsi="Arial" w:cs="Arial"/>
                <w:bCs/>
                <w:lang w:eastAsia="en-US"/>
              </w:rPr>
            </w:pPr>
            <w:r w:rsidRPr="00841623">
              <w:rPr>
                <w:rFonts w:ascii="Arial" w:hAnsi="Arial" w:cs="Arial"/>
                <w:b/>
                <w:bCs/>
                <w:lang w:eastAsia="en-US"/>
              </w:rPr>
              <w:t>Az eljárás még nem indult meg.</w:t>
            </w:r>
          </w:p>
        </w:tc>
      </w:tr>
      <w:tr w:rsidR="00F66577" w:rsidTr="00A73823">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Default="00F66577" w:rsidP="00A73823">
            <w:pPr>
              <w:spacing w:line="256" w:lineRule="auto"/>
              <w:rPr>
                <w:rFonts w:ascii="Arial" w:hAnsi="Arial" w:cs="Arial"/>
                <w:bCs/>
                <w:sz w:val="22"/>
                <w:szCs w:val="22"/>
                <w:lang w:eastAsia="en-US"/>
              </w:rPr>
            </w:pPr>
            <w:r>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66577" w:rsidRPr="00841623" w:rsidRDefault="00F66577" w:rsidP="00A73823">
            <w:pPr>
              <w:spacing w:line="256" w:lineRule="auto"/>
              <w:rPr>
                <w:rFonts w:ascii="Arial" w:hAnsi="Arial" w:cs="Arial"/>
                <w:b/>
                <w:bCs/>
                <w:lang w:eastAsia="en-US"/>
              </w:rPr>
            </w:pPr>
            <w:r w:rsidRPr="00841623">
              <w:rPr>
                <w:rFonts w:ascii="Arial" w:hAnsi="Arial" w:cs="Arial"/>
                <w:b/>
                <w:bCs/>
                <w:lang w:eastAsia="en-US"/>
              </w:rPr>
              <w:t xml:space="preserve">TOP </w:t>
            </w:r>
            <w:proofErr w:type="spellStart"/>
            <w:r w:rsidRPr="00841623">
              <w:rPr>
                <w:rFonts w:ascii="Arial" w:hAnsi="Arial" w:cs="Arial"/>
                <w:b/>
                <w:bCs/>
                <w:lang w:eastAsia="en-US"/>
              </w:rPr>
              <w:t>Schrammel</w:t>
            </w:r>
            <w:proofErr w:type="spellEnd"/>
            <w:r w:rsidRPr="00841623">
              <w:rPr>
                <w:rFonts w:ascii="Arial" w:hAnsi="Arial" w:cs="Arial"/>
                <w:b/>
                <w:bCs/>
                <w:lang w:eastAsia="en-US"/>
              </w:rPr>
              <w:t xml:space="preserve"> – eszközbeszerzés</w:t>
            </w:r>
          </w:p>
          <w:p w:rsidR="00F66577" w:rsidRPr="00841623" w:rsidRDefault="00F66577" w:rsidP="00A73823">
            <w:pPr>
              <w:spacing w:line="256" w:lineRule="auto"/>
              <w:rPr>
                <w:rFonts w:ascii="Arial" w:hAnsi="Arial" w:cs="Arial"/>
                <w:bCs/>
                <w:lang w:eastAsia="en-US"/>
              </w:rPr>
            </w:pPr>
            <w:r w:rsidRPr="00841623">
              <w:rPr>
                <w:rFonts w:ascii="Arial" w:hAnsi="Arial" w:cs="Arial"/>
                <w:bCs/>
                <w:lang w:eastAsia="en-US"/>
              </w:rPr>
              <w:t>(műtárgy világítás, informatikai eszközök)</w:t>
            </w:r>
          </w:p>
          <w:p w:rsidR="00F66577" w:rsidRPr="00841623" w:rsidRDefault="00F66577" w:rsidP="00A73823">
            <w:pPr>
              <w:spacing w:line="256" w:lineRule="auto"/>
              <w:rPr>
                <w:rFonts w:ascii="Arial" w:hAnsi="Arial" w:cs="Arial"/>
                <w:bCs/>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6577" w:rsidRPr="00841623" w:rsidRDefault="00F66577" w:rsidP="00A73823">
            <w:pPr>
              <w:tabs>
                <w:tab w:val="left" w:pos="3840"/>
              </w:tabs>
              <w:spacing w:before="120" w:after="120" w:line="256" w:lineRule="auto"/>
              <w:jc w:val="center"/>
              <w:rPr>
                <w:rFonts w:ascii="Arial" w:hAnsi="Arial" w:cs="Arial"/>
                <w:bCs/>
                <w:lang w:eastAsia="en-US"/>
              </w:rPr>
            </w:pPr>
            <w:r w:rsidRPr="00841623">
              <w:rPr>
                <w:rFonts w:ascii="Arial" w:hAnsi="Arial" w:cs="Arial"/>
                <w:bCs/>
                <w:lang w:eastAsia="en-US"/>
              </w:rPr>
              <w:t>Közbeszerzési eljárás bizottságra történő előkészítése folyamatban van.</w:t>
            </w:r>
          </w:p>
          <w:p w:rsidR="00F66577" w:rsidRPr="00841623" w:rsidRDefault="00F66577" w:rsidP="00F446A1">
            <w:pPr>
              <w:spacing w:line="256" w:lineRule="auto"/>
              <w:rPr>
                <w:rFonts w:ascii="Arial" w:hAnsi="Arial" w:cs="Arial"/>
                <w:bCs/>
                <w:lang w:eastAsia="en-US"/>
              </w:rPr>
            </w:pPr>
            <w:r w:rsidRPr="00841623">
              <w:rPr>
                <w:rFonts w:ascii="Arial" w:hAnsi="Arial" w:cs="Arial"/>
                <w:b/>
                <w:bCs/>
                <w:lang w:eastAsia="en-US"/>
              </w:rPr>
              <w:t>Az eljárás még nem indult meg.</w:t>
            </w:r>
          </w:p>
        </w:tc>
      </w:tr>
    </w:tbl>
    <w:p w:rsidR="00A42ACD" w:rsidRPr="002A3C2F" w:rsidRDefault="00A42ACD" w:rsidP="00A42ACD">
      <w:pPr>
        <w:autoSpaceDE w:val="0"/>
        <w:autoSpaceDN w:val="0"/>
        <w:jc w:val="both"/>
        <w:rPr>
          <w:rFonts w:ascii="Arial" w:hAnsi="Arial" w:cs="Arial"/>
          <w:color w:val="000000" w:themeColor="text1"/>
        </w:rPr>
      </w:pPr>
    </w:p>
    <w:p w:rsidR="00A42ACD" w:rsidRPr="002A3C2F" w:rsidRDefault="00A42ACD" w:rsidP="00A42ACD">
      <w:pPr>
        <w:rPr>
          <w:rFonts w:ascii="Arial" w:hAnsi="Arial" w:cs="Arial"/>
          <w:color w:val="000000" w:themeColor="text1"/>
        </w:rPr>
      </w:pPr>
    </w:p>
    <w:p w:rsidR="00A06020" w:rsidRDefault="002F58C5" w:rsidP="00E126B8">
      <w:pPr>
        <w:jc w:val="both"/>
        <w:rPr>
          <w:rFonts w:ascii="Arial" w:hAnsi="Arial" w:cs="Arial"/>
          <w:color w:val="000000" w:themeColor="text1"/>
        </w:rPr>
      </w:pPr>
      <w:r w:rsidRPr="002A3C2F">
        <w:rPr>
          <w:rFonts w:ascii="Arial" w:hAnsi="Arial" w:cs="Arial"/>
          <w:color w:val="000000" w:themeColor="text1"/>
        </w:rPr>
        <w:t xml:space="preserve">A </w:t>
      </w:r>
      <w:r w:rsidR="00A06020" w:rsidRPr="002A3C2F">
        <w:rPr>
          <w:rFonts w:ascii="Arial" w:hAnsi="Arial" w:cs="Arial"/>
          <w:b/>
          <w:bCs/>
          <w:i/>
          <w:iCs/>
          <w:color w:val="000000" w:themeColor="text1"/>
        </w:rPr>
        <w:t>Városfejl</w:t>
      </w:r>
      <w:r w:rsidR="00CD65F4" w:rsidRPr="002A3C2F">
        <w:rPr>
          <w:rFonts w:ascii="Arial" w:hAnsi="Arial" w:cs="Arial"/>
          <w:b/>
          <w:bCs/>
          <w:i/>
          <w:iCs/>
          <w:color w:val="000000" w:themeColor="text1"/>
        </w:rPr>
        <w:t>esztési Irod</w:t>
      </w:r>
      <w:r w:rsidR="008E1AAA" w:rsidRPr="002A3C2F">
        <w:rPr>
          <w:rFonts w:ascii="Arial" w:hAnsi="Arial" w:cs="Arial"/>
          <w:b/>
          <w:bCs/>
          <w:i/>
          <w:iCs/>
          <w:color w:val="000000" w:themeColor="text1"/>
        </w:rPr>
        <w:t>ánál</w:t>
      </w:r>
      <w:r w:rsidR="00A42ACD" w:rsidRPr="002A3C2F">
        <w:rPr>
          <w:rFonts w:ascii="Arial" w:hAnsi="Arial" w:cs="Arial"/>
          <w:color w:val="000000" w:themeColor="text1"/>
        </w:rPr>
        <w:t xml:space="preserve"> </w:t>
      </w:r>
      <w:r w:rsidR="00F540E9">
        <w:rPr>
          <w:rFonts w:ascii="Arial" w:hAnsi="Arial" w:cs="Arial"/>
          <w:color w:val="000000" w:themeColor="text1"/>
        </w:rPr>
        <w:t>a pályázati ügyintézés és a projektmenedzsment tevékenység keretében az alábbi feladatok ellátása történt meg:</w:t>
      </w:r>
    </w:p>
    <w:p w:rsidR="00F540E9" w:rsidRDefault="00F540E9"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 TOP-6.6.1-16-SH1-2018-00001 </w:t>
      </w:r>
      <w:r w:rsidRPr="00A66629">
        <w:rPr>
          <w:rFonts w:ascii="Arial" w:hAnsi="Arial" w:cs="Arial"/>
          <w:b/>
        </w:rPr>
        <w:t>Új Egészségügyi Alapellátó Központ</w:t>
      </w:r>
      <w:r w:rsidRPr="00A66629">
        <w:rPr>
          <w:rFonts w:ascii="Arial" w:hAnsi="Arial" w:cs="Arial"/>
        </w:rPr>
        <w:t xml:space="preserve"> kialakítása projektben a kivitelezés megkezdésével szükségessé vált a projektfejlesztési szakasz lezárása. Az ehhez szükséges polgármesteri és alpolgármesteri nyilatkozatok elkészítése megtörtént. </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 TOP-6.6.1-16-SH1-2018-00002 </w:t>
      </w:r>
      <w:r w:rsidRPr="00A66629">
        <w:rPr>
          <w:rFonts w:ascii="Arial" w:hAnsi="Arial" w:cs="Arial"/>
          <w:b/>
        </w:rPr>
        <w:t>Kiskar utcai orvosi rendelők</w:t>
      </w:r>
      <w:r w:rsidRPr="00A66629">
        <w:rPr>
          <w:rFonts w:ascii="Arial" w:hAnsi="Arial" w:cs="Arial"/>
        </w:rPr>
        <w:t xml:space="preserve"> felújítása projektben időközi kifizetési kérelem került Közreműködő Szervezet részére benyújtásra. A benyújtott </w:t>
      </w:r>
      <w:r w:rsidRPr="00A66629">
        <w:rPr>
          <w:rFonts w:ascii="Arial" w:hAnsi="Arial" w:cs="Arial"/>
        </w:rPr>
        <w:lastRenderedPageBreak/>
        <w:t>számlák projekt szempontú ellenőrzése és az elszámolhatósághoz szükséges záradékolás megtörtént.</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TOP-6.9.1-15-SH1-2016-00001 </w:t>
      </w:r>
      <w:r w:rsidRPr="00A66629">
        <w:rPr>
          <w:rFonts w:ascii="Arial" w:hAnsi="Arial" w:cs="Arial"/>
          <w:b/>
        </w:rPr>
        <w:t xml:space="preserve">Társadalmi együttműködést elősegítő komplex programok az </w:t>
      </w:r>
      <w:proofErr w:type="spellStart"/>
      <w:r w:rsidRPr="00A66629">
        <w:rPr>
          <w:rFonts w:ascii="Arial" w:hAnsi="Arial" w:cs="Arial"/>
          <w:b/>
        </w:rPr>
        <w:t>Óperint</w:t>
      </w:r>
      <w:proofErr w:type="spellEnd"/>
      <w:r w:rsidRPr="00A66629">
        <w:rPr>
          <w:rFonts w:ascii="Arial" w:hAnsi="Arial" w:cs="Arial"/>
          <w:b/>
        </w:rPr>
        <w:t xml:space="preserve"> városrészen</w:t>
      </w:r>
      <w:r w:rsidRPr="00A66629">
        <w:rPr>
          <w:rFonts w:ascii="Arial" w:hAnsi="Arial" w:cs="Arial"/>
        </w:rPr>
        <w:t xml:space="preserve"> projektben beérkezett projektmenedzsment szakmai beszámoló tartalmának projekt szempontú ellenőrzése megtörtént. A szükséges teljesítés igazolások vállalkozási szerződés szerint megbízott részére megküldésre kerültek.</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TOP-6.1.3-15-SH1-2016-00001 </w:t>
      </w:r>
      <w:r w:rsidRPr="00A66629">
        <w:rPr>
          <w:rFonts w:ascii="Arial" w:hAnsi="Arial" w:cs="Arial"/>
          <w:b/>
        </w:rPr>
        <w:t>Szombathelyi Vásárcsarnok felújítása</w:t>
      </w:r>
      <w:r w:rsidRPr="00A66629">
        <w:rPr>
          <w:rFonts w:ascii="Arial" w:hAnsi="Arial" w:cs="Arial"/>
        </w:rPr>
        <w:t xml:space="preserve"> projektben a beérkezett kivitelezői árajánlatok alapján szükségessé válik a rendelkezésre álló fedezet összegének forrásemeléssel történő növelése. A forrásemeléshez szükséges alátámasztó dokumentumok körében indikatív árajánlat bekérésének előkészítése megtörtént.</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 szombathelyi </w:t>
      </w:r>
      <w:r w:rsidRPr="00A66629">
        <w:rPr>
          <w:rFonts w:ascii="Arial" w:hAnsi="Arial" w:cs="Arial"/>
          <w:b/>
        </w:rPr>
        <w:t>Késmárk utcai teniszcentrum</w:t>
      </w:r>
      <w:r w:rsidRPr="00A66629">
        <w:rPr>
          <w:rFonts w:ascii="Arial" w:hAnsi="Arial" w:cs="Arial"/>
        </w:rPr>
        <w:t xml:space="preserve"> fejlesztése projektben a hatályos bérleti szerződés 2019. év végén lejár. A bérleti szerződés hosszabbításához szükséges projekt információk összegyűjtése és a társosztály felé megküldése megtörtént.</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 </w:t>
      </w:r>
      <w:r w:rsidRPr="00A66629">
        <w:rPr>
          <w:rFonts w:ascii="Arial" w:hAnsi="Arial" w:cs="Arial"/>
          <w:b/>
        </w:rPr>
        <w:t>Szent Márton Terv II. ütem</w:t>
      </w:r>
      <w:r w:rsidRPr="00A66629">
        <w:rPr>
          <w:rFonts w:ascii="Arial" w:hAnsi="Arial" w:cs="Arial"/>
        </w:rPr>
        <w:t xml:space="preserve"> projektben az időszaki előrehaladási jelentés előkészítése támogató felé folyamatban van. Az egyes projektelemekben elvégzett műszaki tevékenységek és a szerződés szerinti pénzügyi kötelezettségvállalások társosztályokkal egyeztetésre kerültek.</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b/>
        </w:rPr>
        <w:t>Szent Márton Lovas Sport, Hagyományőrző és Rendezvényközpont</w:t>
      </w:r>
      <w:r w:rsidRPr="00A66629">
        <w:rPr>
          <w:rFonts w:ascii="Arial" w:hAnsi="Arial" w:cs="Arial"/>
        </w:rPr>
        <w:t xml:space="preserve"> fejlesztésének előkészítése projektben a hatályos támogatói okirat véghatáridejének módosítása vált szükségessé. A határidő módosítással kapcsolatban </w:t>
      </w:r>
      <w:r w:rsidR="00F540E9">
        <w:rPr>
          <w:rFonts w:ascii="Arial" w:hAnsi="Arial" w:cs="Arial"/>
        </w:rPr>
        <w:t xml:space="preserve">a </w:t>
      </w:r>
      <w:r w:rsidRPr="00A66629">
        <w:rPr>
          <w:rFonts w:ascii="Arial" w:hAnsi="Arial" w:cs="Arial"/>
        </w:rPr>
        <w:t>támogató felé megkeresés előkészítése van folyamatban.</w:t>
      </w:r>
    </w:p>
    <w:p w:rsidR="00566CC0" w:rsidRPr="00A66629" w:rsidRDefault="00566CC0" w:rsidP="00566CC0">
      <w:pPr>
        <w:jc w:val="both"/>
        <w:rPr>
          <w:rFonts w:ascii="Arial" w:hAnsi="Arial" w:cs="Arial"/>
        </w:rPr>
      </w:pPr>
    </w:p>
    <w:p w:rsidR="00566CC0" w:rsidRPr="00A66629" w:rsidRDefault="00566CC0" w:rsidP="00566CC0">
      <w:pPr>
        <w:spacing w:after="240"/>
        <w:jc w:val="both"/>
        <w:rPr>
          <w:rFonts w:ascii="Arial" w:hAnsi="Arial" w:cs="Arial"/>
        </w:rPr>
      </w:pPr>
      <w:r w:rsidRPr="00A66629">
        <w:rPr>
          <w:rFonts w:ascii="Arial" w:hAnsi="Arial" w:cs="Arial"/>
        </w:rPr>
        <w:t xml:space="preserve">A </w:t>
      </w:r>
      <w:proofErr w:type="spellStart"/>
      <w:r w:rsidRPr="00A66629">
        <w:rPr>
          <w:rFonts w:ascii="Arial" w:hAnsi="Arial" w:cs="Arial"/>
          <w:b/>
        </w:rPr>
        <w:t>NewPilgrimAge</w:t>
      </w:r>
      <w:proofErr w:type="spellEnd"/>
      <w:r w:rsidRPr="00A66629">
        <w:rPr>
          <w:rFonts w:ascii="Arial" w:hAnsi="Arial" w:cs="Arial"/>
        </w:rPr>
        <w:t xml:space="preserve"> projektben folyamatos a Helyi Akciótervvel kapcsolatos szakmai munka: november 27-én a Helyi Támogató Csoport vitatta meg az Akcióterv munkaváltozatát. Szakmai és pénzügyi beszámoló összeállítása, valamint a Vezető partneri feladatok ellátása folyamatban.</w:t>
      </w:r>
    </w:p>
    <w:p w:rsidR="00566CC0" w:rsidRPr="00A66629" w:rsidRDefault="00566CC0" w:rsidP="00566CC0">
      <w:pPr>
        <w:spacing w:after="240"/>
        <w:jc w:val="both"/>
        <w:rPr>
          <w:rFonts w:ascii="Arial" w:hAnsi="Arial" w:cs="Arial"/>
        </w:rPr>
      </w:pPr>
      <w:r w:rsidRPr="00A66629">
        <w:rPr>
          <w:rFonts w:ascii="Arial" w:hAnsi="Arial" w:cs="Arial"/>
        </w:rPr>
        <w:t xml:space="preserve">Az </w:t>
      </w:r>
      <w:r w:rsidRPr="00A66629">
        <w:rPr>
          <w:rFonts w:ascii="Arial" w:hAnsi="Arial" w:cs="Arial"/>
          <w:b/>
        </w:rPr>
        <w:t>Uszoda</w:t>
      </w:r>
      <w:r w:rsidRPr="00A66629">
        <w:rPr>
          <w:rFonts w:ascii="Arial" w:hAnsi="Arial" w:cs="Arial"/>
        </w:rPr>
        <w:t xml:space="preserve"> közmű- és megújuló</w:t>
      </w:r>
      <w:r w:rsidR="0092495A">
        <w:rPr>
          <w:rFonts w:ascii="Arial" w:hAnsi="Arial" w:cs="Arial"/>
        </w:rPr>
        <w:t xml:space="preserve"> energia </w:t>
      </w:r>
      <w:r w:rsidRPr="00A66629">
        <w:rPr>
          <w:rFonts w:ascii="Arial" w:hAnsi="Arial" w:cs="Arial"/>
        </w:rPr>
        <w:t xml:space="preserve">fejlesztése lezárult, a záró szakmai és pénzügyi beszámoló összeállítás alatt. </w:t>
      </w:r>
    </w:p>
    <w:p w:rsidR="00566CC0" w:rsidRPr="00A66629" w:rsidRDefault="00566CC0" w:rsidP="00566CC0">
      <w:pPr>
        <w:spacing w:after="240"/>
        <w:jc w:val="both"/>
        <w:rPr>
          <w:rFonts w:ascii="Arial" w:hAnsi="Arial" w:cs="Arial"/>
        </w:rPr>
      </w:pPr>
      <w:r w:rsidRPr="00A66629">
        <w:rPr>
          <w:rFonts w:ascii="Arial" w:hAnsi="Arial" w:cs="Arial"/>
        </w:rPr>
        <w:t xml:space="preserve">A NIF tájékoztatást adott arról, hogy megindulhat az </w:t>
      </w:r>
      <w:r w:rsidRPr="00A66629">
        <w:rPr>
          <w:rFonts w:ascii="Arial" w:hAnsi="Arial" w:cs="Arial"/>
          <w:b/>
        </w:rPr>
        <w:t>Intermodális Csomópont tervezése</w:t>
      </w:r>
      <w:r w:rsidRPr="00A66629">
        <w:rPr>
          <w:rFonts w:ascii="Arial" w:hAnsi="Arial" w:cs="Arial"/>
        </w:rPr>
        <w:t xml:space="preserve">, és ezzel kapcsolatban személyes egyeztetést kezdeményezett. </w:t>
      </w:r>
    </w:p>
    <w:p w:rsidR="00566CC0" w:rsidRPr="00A66629" w:rsidRDefault="00566CC0" w:rsidP="00566CC0">
      <w:pPr>
        <w:spacing w:after="240"/>
        <w:jc w:val="both"/>
        <w:rPr>
          <w:rFonts w:ascii="Arial" w:hAnsi="Arial" w:cs="Arial"/>
        </w:rPr>
      </w:pPr>
      <w:r w:rsidRPr="00A66629">
        <w:rPr>
          <w:rFonts w:ascii="Arial" w:hAnsi="Arial" w:cs="Arial"/>
        </w:rPr>
        <w:t xml:space="preserve">A Közgyűlés 2019. nov. 28-i ülésén döntött a </w:t>
      </w:r>
      <w:r w:rsidRPr="00A66629">
        <w:rPr>
          <w:rFonts w:ascii="Arial" w:hAnsi="Arial" w:cs="Arial"/>
          <w:b/>
        </w:rPr>
        <w:t>Klímabarát Települések Szövetségéhez csatlakozásról.</w:t>
      </w:r>
      <w:r w:rsidRPr="00A66629">
        <w:rPr>
          <w:rFonts w:ascii="Arial" w:hAnsi="Arial" w:cs="Arial"/>
        </w:rPr>
        <w:t xml:space="preserve"> Ennek előkészítése folyamatban. </w:t>
      </w:r>
    </w:p>
    <w:p w:rsidR="00566CC0" w:rsidRPr="00A66629" w:rsidRDefault="00566CC0" w:rsidP="00566CC0">
      <w:pPr>
        <w:spacing w:after="240"/>
        <w:jc w:val="both"/>
        <w:rPr>
          <w:rFonts w:ascii="Arial" w:hAnsi="Arial" w:cs="Arial"/>
        </w:rPr>
      </w:pPr>
      <w:r w:rsidRPr="00A66629">
        <w:rPr>
          <w:rFonts w:ascii="Arial" w:hAnsi="Arial" w:cs="Arial"/>
        </w:rPr>
        <w:t xml:space="preserve">A </w:t>
      </w:r>
      <w:r w:rsidRPr="00A66629">
        <w:rPr>
          <w:rFonts w:ascii="Arial" w:hAnsi="Arial" w:cs="Arial"/>
          <w:b/>
        </w:rPr>
        <w:t xml:space="preserve">CLLD </w:t>
      </w:r>
      <w:r w:rsidRPr="00A66629">
        <w:rPr>
          <w:rFonts w:ascii="Arial" w:hAnsi="Arial" w:cs="Arial"/>
        </w:rPr>
        <w:t xml:space="preserve">Helyi Akciócsoport taggyűlést tartott 2019. december 2-án, amelyen szó esett az Önkormányzat képviselőjének megváltozásáról, valamint a 2019. évi előrehaladási jelentésről. </w:t>
      </w:r>
    </w:p>
    <w:p w:rsidR="00566CC0" w:rsidRPr="00A66629" w:rsidRDefault="00566CC0" w:rsidP="00566CC0">
      <w:pPr>
        <w:jc w:val="both"/>
        <w:rPr>
          <w:rFonts w:ascii="Arial" w:hAnsi="Arial" w:cs="Arial"/>
        </w:rPr>
      </w:pPr>
      <w:r w:rsidRPr="00A66629">
        <w:rPr>
          <w:rFonts w:ascii="Arial" w:hAnsi="Arial" w:cs="Arial"/>
        </w:rPr>
        <w:t>TOP-6.1.1.-15-SH1-2016-00001 jelű, </w:t>
      </w:r>
      <w:r w:rsidRPr="00A66629">
        <w:rPr>
          <w:rFonts w:ascii="Arial" w:hAnsi="Arial" w:cs="Arial"/>
          <w:b/>
        </w:rPr>
        <w:t>A szombathelyi Északi Iparterület fejlesztése</w:t>
      </w:r>
      <w:r w:rsidRPr="00A66629">
        <w:rPr>
          <w:rFonts w:ascii="Arial" w:hAnsi="Arial" w:cs="Arial"/>
        </w:rPr>
        <w:t xml:space="preserve"> című projekt esetében a mérföldkövek módosítására vonatkozó, kivitelezői szerződésekben foglalt határidőkhöz igazított 2. Támogatási Szerződés módosítás az Irányító hatóság által jóváhagyásra került, aláírás alatt van.</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A TOP-6.1.4.-16-SH1-2017-00004 „</w:t>
      </w:r>
      <w:proofErr w:type="spellStart"/>
      <w:r w:rsidRPr="00A66629">
        <w:rPr>
          <w:rFonts w:ascii="Arial" w:hAnsi="Arial" w:cs="Arial"/>
          <w:b/>
        </w:rPr>
        <w:t>Schrammel</w:t>
      </w:r>
      <w:proofErr w:type="spellEnd"/>
      <w:r w:rsidRPr="00A66629">
        <w:rPr>
          <w:rFonts w:ascii="Arial" w:hAnsi="Arial" w:cs="Arial"/>
          <w:b/>
        </w:rPr>
        <w:t xml:space="preserve"> Imre életművének</w:t>
      </w:r>
      <w:r w:rsidRPr="00A66629">
        <w:rPr>
          <w:rFonts w:ascii="Arial" w:hAnsi="Arial" w:cs="Arial"/>
        </w:rPr>
        <w:t xml:space="preserve"> méltó elhelyezése Szombathelyen” című projekt esetében a kivitelezési munkák folyamatban vannak. A projektben az eszközbeszerzésre vonatkozó közbeszerzési eljárás lefolytatásához </w:t>
      </w:r>
      <w:r w:rsidRPr="00A66629">
        <w:rPr>
          <w:rFonts w:ascii="Arial" w:hAnsi="Arial" w:cs="Arial"/>
        </w:rPr>
        <w:lastRenderedPageBreak/>
        <w:t>kapcsolódó mérföldkő újraütemezésére benyújtott változás-bejelentő a Közreműködő Szervezet részéről 2019.11.15-én elfogadásra került. 2020.február 28. a mérföldkő új dátuma.</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A TOP-6.1.5.-15-SH1-2016-0001 jelű, „</w:t>
      </w:r>
      <w:r w:rsidRPr="00A66629">
        <w:rPr>
          <w:rFonts w:ascii="Arial" w:hAnsi="Arial" w:cs="Arial"/>
          <w:b/>
        </w:rPr>
        <w:t>Szombathely Megyei Jogú Város közúthálózati elemeinek gazdaságfejlesztési célú megújítása</w:t>
      </w:r>
      <w:r w:rsidRPr="00A66629">
        <w:rPr>
          <w:rFonts w:ascii="Arial" w:hAnsi="Arial" w:cs="Arial"/>
        </w:rPr>
        <w:t>” című projekt esetében az aláírásra jogosult személyek bejelentése megtörtént. A kivitelezés lezárult, a projekt záró rendezvényének dátuma: 2019. december 12.</w:t>
      </w:r>
    </w:p>
    <w:p w:rsidR="00566CC0" w:rsidRPr="00A66629" w:rsidRDefault="00566CC0" w:rsidP="00566CC0">
      <w:pPr>
        <w:jc w:val="both"/>
        <w:rPr>
          <w:rFonts w:ascii="Arial" w:hAnsi="Arial" w:cs="Arial"/>
          <w:color w:val="1F497D"/>
        </w:rPr>
      </w:pPr>
    </w:p>
    <w:p w:rsidR="00566CC0" w:rsidRDefault="00566CC0" w:rsidP="00566CC0">
      <w:pPr>
        <w:jc w:val="both"/>
        <w:rPr>
          <w:rFonts w:ascii="Arial" w:hAnsi="Arial" w:cs="Arial"/>
        </w:rPr>
      </w:pPr>
      <w:r w:rsidRPr="00A66629">
        <w:rPr>
          <w:rFonts w:ascii="Arial" w:hAnsi="Arial" w:cs="Arial"/>
        </w:rPr>
        <w:t xml:space="preserve">2019. november 18-án megjelent a </w:t>
      </w:r>
      <w:r w:rsidRPr="00A66629">
        <w:rPr>
          <w:rFonts w:ascii="Arial" w:hAnsi="Arial" w:cs="Arial"/>
          <w:b/>
        </w:rPr>
        <w:t>269/2019. (XI. 19.) Korm. rendelet</w:t>
      </w:r>
      <w:r w:rsidRPr="00A66629">
        <w:rPr>
          <w:rFonts w:ascii="Arial" w:hAnsi="Arial" w:cs="Arial"/>
        </w:rPr>
        <w:t xml:space="preserve"> az országos településrendezési és építési követelményekről szóló 253/1997. (XII. 20.) Korm. rendelet és a településfejlesztési koncepcióról, az integrált településfejlesztési stratégiáról és a településrendezési eszközökről, valamint egyes településrendezési sajátos jogintézményekről szóló 314/2012. (XI. 8.) Korm. rendelet módosításáról. A 314/2012. (XI. 8.) Korm. rendelet módosítása a 2018. évi CXXXIX. törvény (a továbbiakban: </w:t>
      </w:r>
      <w:proofErr w:type="spellStart"/>
      <w:r w:rsidRPr="00A66629">
        <w:rPr>
          <w:rFonts w:ascii="Arial" w:hAnsi="Arial" w:cs="Arial"/>
        </w:rPr>
        <w:t>Trtv</w:t>
      </w:r>
      <w:proofErr w:type="spellEnd"/>
      <w:r w:rsidRPr="00A66629">
        <w:rPr>
          <w:rFonts w:ascii="Arial" w:hAnsi="Arial" w:cs="Arial"/>
        </w:rPr>
        <w:t xml:space="preserve">.) 1/1. melléklet 2–81. pontjában meghatározott településekre, amely a budapesti agglomeráció településeit jelenti, továbbá a rendezési tervre vonatkozóan fogalmazott meg módosító rendelkezéseket. </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w:t>
      </w:r>
      <w:r w:rsidRPr="00A66629">
        <w:rPr>
          <w:rFonts w:ascii="Arial" w:hAnsi="Arial" w:cs="Arial"/>
          <w:b/>
        </w:rPr>
        <w:t xml:space="preserve">A szombathelyi Sportliget fejlesztése”, </w:t>
      </w:r>
      <w:r w:rsidRPr="00A66629">
        <w:rPr>
          <w:rFonts w:ascii="Arial" w:hAnsi="Arial" w:cs="Arial"/>
        </w:rPr>
        <w:t>a</w:t>
      </w:r>
      <w:r w:rsidRPr="00A66629">
        <w:rPr>
          <w:rFonts w:ascii="Arial" w:hAnsi="Arial" w:cs="Arial"/>
          <w:b/>
        </w:rPr>
        <w:t xml:space="preserve"> „Szombathely Megyei Jogú Város kerékpárosbarát fejlesztése” </w:t>
      </w:r>
      <w:r w:rsidRPr="00A66629">
        <w:rPr>
          <w:rFonts w:ascii="Arial" w:hAnsi="Arial" w:cs="Arial"/>
        </w:rPr>
        <w:t>és a</w:t>
      </w:r>
      <w:r w:rsidRPr="00A66629">
        <w:rPr>
          <w:rFonts w:ascii="Arial" w:hAnsi="Arial" w:cs="Arial"/>
          <w:b/>
        </w:rPr>
        <w:t xml:space="preserve"> „Gazdaság- és foglalkoztatásfejlesztési partnerség a Szombathelyi járás területén”</w:t>
      </w:r>
      <w:r w:rsidRPr="00A66629">
        <w:rPr>
          <w:rFonts w:ascii="Arial" w:hAnsi="Arial" w:cs="Arial"/>
        </w:rPr>
        <w:t xml:space="preserve"> című TOP projektben benyújtásra került az Önkormányzat hivatalos képviselőinek változására vonatkozó támogatási szerződés-módosítási kérelem, amelyet a beküldött alátámasztó dokumentációval a támogató hiánypótlás nélkül jóváhagyott.</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Az </w:t>
      </w:r>
      <w:r w:rsidRPr="00A66629">
        <w:rPr>
          <w:rFonts w:ascii="Arial" w:hAnsi="Arial" w:cs="Arial"/>
          <w:b/>
        </w:rPr>
        <w:t>Integrált Területi Program</w:t>
      </w:r>
      <w:r w:rsidRPr="00A66629">
        <w:rPr>
          <w:rFonts w:ascii="Arial" w:hAnsi="Arial" w:cs="Arial"/>
        </w:rPr>
        <w:t xml:space="preserve"> megvalósításával összefüggésben, a Pénzügyminisztérium és az Önkormányzat között a 298/2015. (VIII.31.) Kgy. sz határozattal jóváhagyott megállapodás értelmében az Irányító Hatóság részére tájékoztatás készült a területi kiválasztási rendszert érintő értékelő-változásról. A Közgyűlés 407/2019. (IX.26.) Kgy. sz. határozata szerinti új TOP pályázatok már a jelzett változásnak megfelelően kerülhettek benyújtásra.</w:t>
      </w:r>
    </w:p>
    <w:p w:rsidR="00566CC0" w:rsidRPr="00A66629" w:rsidRDefault="00566CC0" w:rsidP="00566CC0">
      <w:pPr>
        <w:jc w:val="both"/>
        <w:rPr>
          <w:rFonts w:ascii="Arial" w:hAnsi="Arial" w:cs="Arial"/>
        </w:rPr>
      </w:pPr>
    </w:p>
    <w:p w:rsidR="00566CC0" w:rsidRPr="00A66629" w:rsidRDefault="00566CC0" w:rsidP="00566CC0">
      <w:pPr>
        <w:jc w:val="both"/>
        <w:rPr>
          <w:rFonts w:ascii="Arial" w:hAnsi="Arial" w:cs="Arial"/>
        </w:rPr>
      </w:pPr>
      <w:r w:rsidRPr="00A66629">
        <w:rPr>
          <w:rFonts w:ascii="Arial" w:hAnsi="Arial" w:cs="Arial"/>
        </w:rPr>
        <w:t xml:space="preserve">A TOP-6.8.2-15-SH1-2016-00001 </w:t>
      </w:r>
      <w:r w:rsidRPr="00A66629">
        <w:rPr>
          <w:rFonts w:ascii="Arial" w:hAnsi="Arial" w:cs="Arial"/>
          <w:b/>
        </w:rPr>
        <w:t xml:space="preserve">Gazdaság- és foglalkoztatásfejlesztési partnerség a Szombathelyi járás területén </w:t>
      </w:r>
      <w:r w:rsidRPr="00A66629">
        <w:rPr>
          <w:rFonts w:ascii="Arial" w:hAnsi="Arial" w:cs="Arial"/>
        </w:rPr>
        <w:t xml:space="preserve">projektben Irányító Csoport ülésre került sor 2019. december 4-én. A 10. szakmai beszámoló hiánypótlása és a 24. elszámolás benyújtásra került. </w:t>
      </w:r>
    </w:p>
    <w:p w:rsidR="00566CC0" w:rsidRPr="00A66629" w:rsidRDefault="00566CC0" w:rsidP="00566CC0">
      <w:pPr>
        <w:jc w:val="both"/>
        <w:rPr>
          <w:rFonts w:ascii="Arial" w:hAnsi="Arial" w:cs="Arial"/>
        </w:rPr>
      </w:pPr>
    </w:p>
    <w:p w:rsidR="00566CC0" w:rsidRPr="008F3ACE" w:rsidRDefault="00566CC0" w:rsidP="00566CC0">
      <w:pPr>
        <w:jc w:val="both"/>
        <w:rPr>
          <w:rFonts w:ascii="Arial" w:hAnsi="Arial" w:cs="Arial"/>
        </w:rPr>
      </w:pPr>
      <w:r w:rsidRPr="008F3ACE">
        <w:rPr>
          <w:rFonts w:ascii="Arial" w:hAnsi="Arial" w:cs="Arial"/>
        </w:rPr>
        <w:t>A TOP-6.2.1-15-SH1-2016-00002 „</w:t>
      </w:r>
      <w:r w:rsidRPr="008F3ACE">
        <w:rPr>
          <w:rFonts w:ascii="Arial" w:hAnsi="Arial" w:cs="Arial"/>
          <w:b/>
        </w:rPr>
        <w:t>Óvoda fejlesztések Szombathelyen</w:t>
      </w:r>
      <w:r w:rsidRPr="008F3ACE">
        <w:rPr>
          <w:rFonts w:ascii="Arial" w:hAnsi="Arial" w:cs="Arial"/>
        </w:rPr>
        <w:t xml:space="preserve">” projekt keretében </w:t>
      </w:r>
    </w:p>
    <w:p w:rsidR="00566CC0" w:rsidRPr="008F3ACE" w:rsidRDefault="00566CC0" w:rsidP="00566CC0">
      <w:pPr>
        <w:pStyle w:val="Listaszerbekezds"/>
        <w:numPr>
          <w:ilvl w:val="0"/>
          <w:numId w:val="19"/>
        </w:numPr>
        <w:jc w:val="both"/>
        <w:rPr>
          <w:rFonts w:cs="Arial"/>
          <w:sz w:val="24"/>
        </w:rPr>
      </w:pPr>
      <w:r w:rsidRPr="008F3ACE">
        <w:rPr>
          <w:rFonts w:cs="Arial"/>
          <w:sz w:val="24"/>
        </w:rPr>
        <w:t xml:space="preserve">az Aréna Óvoda felújítása során felmerülő pótmunkák elvégzésére a Közgyűlés - a </w:t>
      </w:r>
      <w:r w:rsidR="00F9341B" w:rsidRPr="008F3ACE">
        <w:rPr>
          <w:rFonts w:cs="Arial"/>
          <w:sz w:val="24"/>
        </w:rPr>
        <w:t>546</w:t>
      </w:r>
      <w:r w:rsidRPr="008F3ACE">
        <w:rPr>
          <w:rFonts w:cs="Arial"/>
          <w:sz w:val="24"/>
        </w:rPr>
        <w:t xml:space="preserve">/2019. (XI. 28.) Kgy. sz. határozatával - a szükséges bruttó </w:t>
      </w:r>
      <w:proofErr w:type="gramStart"/>
      <w:r w:rsidRPr="008F3ACE">
        <w:rPr>
          <w:rFonts w:cs="Arial"/>
          <w:sz w:val="24"/>
        </w:rPr>
        <w:t>30.700.631,-</w:t>
      </w:r>
      <w:proofErr w:type="gramEnd"/>
      <w:r w:rsidRPr="008F3ACE">
        <w:rPr>
          <w:rFonts w:cs="Arial"/>
          <w:sz w:val="24"/>
        </w:rPr>
        <w:t xml:space="preserve"> Ft összegű forrást a 2019. évi költségvetés terhére biztosította. A szerződésmódosítással kapcsolatos intézkedések megtétele a Beruházási Iroda részéről folyamatban van;</w:t>
      </w:r>
    </w:p>
    <w:p w:rsidR="00566CC0" w:rsidRPr="008F3ACE" w:rsidRDefault="00566CC0" w:rsidP="00566CC0">
      <w:pPr>
        <w:pStyle w:val="Listaszerbekezds"/>
        <w:numPr>
          <w:ilvl w:val="0"/>
          <w:numId w:val="19"/>
        </w:numPr>
        <w:jc w:val="both"/>
        <w:rPr>
          <w:rFonts w:cs="Arial"/>
          <w:sz w:val="24"/>
        </w:rPr>
      </w:pPr>
      <w:r w:rsidRPr="008F3ACE">
        <w:rPr>
          <w:rFonts w:cs="Arial"/>
          <w:sz w:val="24"/>
        </w:rPr>
        <w:t>a Benczúr Óvoda műszaki átadása (az épület víz- és hőszigetelése, nyílászárók cseréje, tornaszoba kialakítása) a kivitelezési határidőn belül megvalósult (2019. november 18.). A tűzjelző és füst-elvezető rendszer kiépítésével kapcsolatos munka díjáról egyeztetések zajlanak;</w:t>
      </w:r>
    </w:p>
    <w:p w:rsidR="00566CC0" w:rsidRPr="008F3ACE" w:rsidRDefault="00566CC0" w:rsidP="00566CC0">
      <w:pPr>
        <w:pStyle w:val="Listaszerbekezds"/>
        <w:numPr>
          <w:ilvl w:val="0"/>
          <w:numId w:val="19"/>
        </w:numPr>
        <w:jc w:val="both"/>
        <w:rPr>
          <w:rFonts w:cs="Arial"/>
          <w:sz w:val="24"/>
        </w:rPr>
      </w:pPr>
      <w:r w:rsidRPr="008F3ACE">
        <w:rPr>
          <w:rFonts w:cs="Arial"/>
          <w:sz w:val="24"/>
        </w:rPr>
        <w:t xml:space="preserve">a Mesevár Óvoda kerítésének elkészítését a vállalkozó a szerződésben vállalt határidőre (2019. október 19.) nem teljesítette, azonban a kötbérfizetési kötelezettségéről szóló felhívást követően november utolsó hetében a munkálatokat megkezdte. </w:t>
      </w:r>
    </w:p>
    <w:p w:rsidR="00566CC0" w:rsidRPr="008F3ACE" w:rsidRDefault="00566CC0" w:rsidP="00566CC0">
      <w:pPr>
        <w:pStyle w:val="Listaszerbekezds"/>
        <w:jc w:val="both"/>
        <w:rPr>
          <w:rFonts w:cs="Arial"/>
          <w:sz w:val="24"/>
        </w:rPr>
      </w:pPr>
    </w:p>
    <w:p w:rsidR="00566CC0" w:rsidRPr="008F3ACE" w:rsidRDefault="00566CC0" w:rsidP="00566CC0">
      <w:pPr>
        <w:jc w:val="both"/>
        <w:rPr>
          <w:rFonts w:ascii="Arial" w:hAnsi="Arial" w:cs="Arial"/>
        </w:rPr>
      </w:pPr>
      <w:r w:rsidRPr="008F3ACE">
        <w:rPr>
          <w:rFonts w:ascii="Arial" w:hAnsi="Arial" w:cs="Arial"/>
        </w:rPr>
        <w:lastRenderedPageBreak/>
        <w:t>A TOP-6.2.1-15-SH1-2016-00005 „</w:t>
      </w:r>
      <w:r w:rsidRPr="008F3ACE">
        <w:rPr>
          <w:rFonts w:ascii="Arial" w:hAnsi="Arial" w:cs="Arial"/>
          <w:b/>
        </w:rPr>
        <w:t>Bölcsőde fejlesztések Szombathelyen</w:t>
      </w:r>
      <w:r w:rsidRPr="008F3ACE">
        <w:rPr>
          <w:rFonts w:ascii="Arial" w:hAnsi="Arial" w:cs="Arial"/>
        </w:rPr>
        <w:t>”</w:t>
      </w:r>
      <w:r w:rsidRPr="008F3ACE">
        <w:rPr>
          <w:rFonts w:ascii="Arial" w:hAnsi="Arial" w:cs="Arial"/>
          <w:b/>
          <w:bCs/>
        </w:rPr>
        <w:t xml:space="preserve"> </w:t>
      </w:r>
      <w:r w:rsidRPr="008F3ACE">
        <w:rPr>
          <w:rFonts w:ascii="Arial" w:hAnsi="Arial" w:cs="Arial"/>
        </w:rPr>
        <w:t xml:space="preserve">elnevezésű projekt keretében a 7. mérföldkőhöz tartozó szakmai beszámoló és eredményességmérési keretindikátor teljesítéséről szóló jelentés 2019. november 18-án a Közreműködő Szervezet részére benyújtásra került. </w:t>
      </w:r>
    </w:p>
    <w:p w:rsidR="00566CC0" w:rsidRPr="008F3ACE" w:rsidRDefault="00566CC0" w:rsidP="00566CC0">
      <w:pPr>
        <w:jc w:val="both"/>
        <w:rPr>
          <w:rFonts w:ascii="Arial" w:hAnsi="Arial" w:cs="Arial"/>
        </w:rPr>
      </w:pPr>
      <w:r w:rsidRPr="008F3ACE">
        <w:rPr>
          <w:rFonts w:ascii="Arial" w:hAnsi="Arial" w:cs="Arial"/>
        </w:rPr>
        <w:t xml:space="preserve">A maradványérték eszközbeszerzésre történő felhasználásának időigénye miatti projektzáró határidő módosítására vonatkozó kérelem a Közreműködő Szervezet felé megküldésre került. </w:t>
      </w:r>
    </w:p>
    <w:p w:rsidR="00566CC0" w:rsidRPr="008F3ACE" w:rsidRDefault="00566CC0" w:rsidP="00566CC0">
      <w:pPr>
        <w:pStyle w:val="Listaszerbekezds"/>
        <w:ind w:left="0"/>
        <w:jc w:val="both"/>
        <w:rPr>
          <w:rFonts w:cs="Arial"/>
          <w:sz w:val="24"/>
        </w:rPr>
      </w:pPr>
    </w:p>
    <w:p w:rsidR="00566CC0" w:rsidRPr="008F3ACE" w:rsidRDefault="00566CC0" w:rsidP="00566CC0">
      <w:pPr>
        <w:pStyle w:val="Listaszerbekezds"/>
        <w:ind w:left="0"/>
        <w:jc w:val="both"/>
        <w:rPr>
          <w:rFonts w:cs="Arial"/>
          <w:sz w:val="24"/>
        </w:rPr>
      </w:pPr>
      <w:r w:rsidRPr="008F3ACE">
        <w:rPr>
          <w:rFonts w:cs="Arial"/>
          <w:sz w:val="24"/>
        </w:rPr>
        <w:t>A TOP-6.4.1-15 „</w:t>
      </w:r>
      <w:r w:rsidRPr="008F3ACE">
        <w:rPr>
          <w:rFonts w:cs="Arial"/>
          <w:b/>
          <w:sz w:val="24"/>
        </w:rPr>
        <w:t>Fenntartható városi közlekedésfejlesztés</w:t>
      </w:r>
      <w:r w:rsidRPr="008F3ACE">
        <w:rPr>
          <w:rFonts w:cs="Arial"/>
          <w:sz w:val="24"/>
        </w:rPr>
        <w:t>” elnevezésű pályázati felhívás keretén belül 2019. november 28. napjával benyújtásra kerültek a „Szombathely és Balogunyom településeket összekötő kerékpárút megépítése”, valamint „Szombathely és Vép településeket összekötő kerékpárút megépítése” című támogatási kérelmek.</w:t>
      </w:r>
    </w:p>
    <w:p w:rsidR="00566CC0" w:rsidRPr="008F3ACE" w:rsidRDefault="00566CC0" w:rsidP="00566CC0">
      <w:pPr>
        <w:jc w:val="both"/>
        <w:rPr>
          <w:rFonts w:ascii="Arial" w:hAnsi="Arial" w:cs="Arial"/>
        </w:rPr>
      </w:pPr>
    </w:p>
    <w:p w:rsidR="00566CC0" w:rsidRPr="008F3ACE" w:rsidRDefault="00566CC0" w:rsidP="00566CC0">
      <w:pPr>
        <w:jc w:val="both"/>
        <w:rPr>
          <w:rFonts w:ascii="Arial" w:hAnsi="Arial" w:cs="Arial"/>
        </w:rPr>
      </w:pPr>
      <w:r w:rsidRPr="008F3ACE">
        <w:rPr>
          <w:rFonts w:ascii="Arial" w:hAnsi="Arial" w:cs="Arial"/>
        </w:rPr>
        <w:t xml:space="preserve">A megyei jogú városok számára az NKM Optimum Zrt. készíti a </w:t>
      </w:r>
      <w:proofErr w:type="spellStart"/>
      <w:r w:rsidRPr="008F3ACE">
        <w:rPr>
          <w:rFonts w:ascii="Arial" w:hAnsi="Arial" w:cs="Arial"/>
        </w:rPr>
        <w:t>kooordinált</w:t>
      </w:r>
      <w:proofErr w:type="spellEnd"/>
      <w:r w:rsidRPr="008F3ACE">
        <w:rPr>
          <w:rFonts w:ascii="Arial" w:hAnsi="Arial" w:cs="Arial"/>
        </w:rPr>
        <w:t xml:space="preserve"> klímavédelmi akciótervet.</w:t>
      </w:r>
      <w:r w:rsidR="0053444C" w:rsidRPr="008F3ACE">
        <w:rPr>
          <w:rFonts w:ascii="Arial" w:hAnsi="Arial" w:cs="Arial"/>
        </w:rPr>
        <w:t xml:space="preserve"> Az iroda munkatársai r</w:t>
      </w:r>
      <w:r w:rsidRPr="008F3ACE">
        <w:rPr>
          <w:rFonts w:ascii="Arial" w:hAnsi="Arial" w:cs="Arial"/>
        </w:rPr>
        <w:t>észt vesz</w:t>
      </w:r>
      <w:r w:rsidR="0053444C" w:rsidRPr="008F3ACE">
        <w:rPr>
          <w:rFonts w:ascii="Arial" w:hAnsi="Arial" w:cs="Arial"/>
        </w:rPr>
        <w:t>nek</w:t>
      </w:r>
      <w:r w:rsidRPr="008F3ACE">
        <w:rPr>
          <w:rFonts w:ascii="Arial" w:hAnsi="Arial" w:cs="Arial"/>
        </w:rPr>
        <w:t xml:space="preserve"> ennek előkészítésében, illetve a 2019. december 2-i budapesti találkozón </w:t>
      </w:r>
      <w:r w:rsidR="0053444C" w:rsidRPr="008F3ACE">
        <w:rPr>
          <w:rFonts w:ascii="Arial" w:hAnsi="Arial" w:cs="Arial"/>
        </w:rPr>
        <w:t xml:space="preserve">is </w:t>
      </w:r>
      <w:r w:rsidRPr="008F3ACE">
        <w:rPr>
          <w:rFonts w:ascii="Arial" w:hAnsi="Arial" w:cs="Arial"/>
        </w:rPr>
        <w:t>Németh Ákos tanácsnokkal együtt.</w:t>
      </w:r>
    </w:p>
    <w:p w:rsidR="00566CC0" w:rsidRPr="008F3ACE" w:rsidRDefault="00566CC0" w:rsidP="00E126B8">
      <w:pPr>
        <w:jc w:val="both"/>
        <w:rPr>
          <w:rFonts w:ascii="Arial" w:hAnsi="Arial" w:cs="Arial"/>
          <w:color w:val="000000" w:themeColor="text1"/>
        </w:rPr>
      </w:pPr>
    </w:p>
    <w:p w:rsidR="00A06020" w:rsidRPr="008F3ACE" w:rsidRDefault="00EC648D" w:rsidP="00A42ACD">
      <w:pPr>
        <w:jc w:val="both"/>
        <w:rPr>
          <w:rFonts w:ascii="Arial" w:hAnsi="Arial" w:cs="Arial"/>
          <w:color w:val="000000" w:themeColor="text1"/>
        </w:rPr>
      </w:pPr>
      <w:r w:rsidRPr="008F3ACE">
        <w:rPr>
          <w:rFonts w:ascii="Arial" w:hAnsi="Arial" w:cs="Arial"/>
          <w:color w:val="000000" w:themeColor="text1"/>
        </w:rPr>
        <w:t xml:space="preserve">A </w:t>
      </w:r>
      <w:r w:rsidR="00A06020" w:rsidRPr="008F3ACE">
        <w:rPr>
          <w:rFonts w:ascii="Arial" w:hAnsi="Arial" w:cs="Arial"/>
          <w:b/>
          <w:bCs/>
          <w:i/>
          <w:iCs/>
          <w:color w:val="000000" w:themeColor="text1"/>
        </w:rPr>
        <w:t>Beruh</w:t>
      </w:r>
      <w:r w:rsidRPr="008F3ACE">
        <w:rPr>
          <w:rFonts w:ascii="Arial" w:hAnsi="Arial" w:cs="Arial"/>
          <w:b/>
          <w:bCs/>
          <w:i/>
          <w:iCs/>
          <w:color w:val="000000" w:themeColor="text1"/>
        </w:rPr>
        <w:t>ázási Iroda</w:t>
      </w:r>
      <w:r w:rsidRPr="008F3ACE">
        <w:rPr>
          <w:rFonts w:ascii="Arial" w:hAnsi="Arial" w:cs="Arial"/>
          <w:color w:val="000000" w:themeColor="text1"/>
        </w:rPr>
        <w:t xml:space="preserve"> vezetője az alábbi tájékoztatást adta az iroda munkájáról:</w:t>
      </w:r>
    </w:p>
    <w:p w:rsidR="00A42ACD" w:rsidRPr="008F3ACE" w:rsidRDefault="00A42ACD" w:rsidP="00A42ACD">
      <w:pPr>
        <w:jc w:val="both"/>
        <w:rPr>
          <w:rFonts w:ascii="Arial" w:hAnsi="Arial" w:cs="Arial"/>
          <w:color w:val="000000" w:themeColor="text1"/>
        </w:rPr>
      </w:pP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b/>
          <w:bCs/>
          <w:color w:val="000000" w:themeColor="text1"/>
          <w:sz w:val="24"/>
        </w:rPr>
        <w:t>TOP-6.2.1-15-SH1-2016-00005 Bölcsődei fejlesztések Szombathelyen</w:t>
      </w:r>
      <w:r w:rsidRPr="008F3ACE">
        <w:rPr>
          <w:rFonts w:cs="Arial"/>
          <w:color w:val="000000" w:themeColor="text1"/>
          <w:sz w:val="24"/>
        </w:rPr>
        <w:t xml:space="preserve"> című projekt keretében, a Kuckó Bölcsőde kivitelezése befejeződött. A PDR Alpok </w:t>
      </w:r>
      <w:proofErr w:type="spellStart"/>
      <w:r w:rsidRPr="008F3ACE">
        <w:rPr>
          <w:rFonts w:cs="Arial"/>
          <w:color w:val="000000" w:themeColor="text1"/>
          <w:sz w:val="24"/>
        </w:rPr>
        <w:t>Bau</w:t>
      </w:r>
      <w:proofErr w:type="spellEnd"/>
      <w:r w:rsidRPr="008F3ACE">
        <w:rPr>
          <w:rFonts w:cs="Arial"/>
          <w:color w:val="000000" w:themeColor="text1"/>
          <w:sz w:val="24"/>
        </w:rPr>
        <w:t xml:space="preserve"> Kft. szerződéses határideje 2019. augusztus 16. volt, a műszaki átadás-átvételi eljárást is beleértve. A használatbavételi eljárás folyamatban van. A műszaki átadás-átvételi dokumentációt a műszaki ellenőr ellenőrzi.  </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color w:val="000000" w:themeColor="text1"/>
          <w:sz w:val="24"/>
        </w:rPr>
        <w:t>A Csodaország Bölcsőde kivitelezése befejeződött. A műszaki átadás-átvételi dokumentációt a műszaki ellenőr ellenőrzi.  A konyhai gépészeti befúvó rendszer kiépítésére vonatkozó szerződést az EBI megkötötte.</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b/>
          <w:bCs/>
          <w:color w:val="000000" w:themeColor="text1"/>
          <w:sz w:val="24"/>
        </w:rPr>
        <w:t>TOP-6.3.2-15-SH1-2016-00001 A szombathelyi Sportliget fejlesztése</w:t>
      </w:r>
      <w:r w:rsidRPr="008F3ACE">
        <w:rPr>
          <w:rFonts w:cs="Arial"/>
          <w:color w:val="000000" w:themeColor="text1"/>
          <w:sz w:val="24"/>
        </w:rPr>
        <w:t xml:space="preserve"> című projekt kivitelezését a Sportliget 2018 Konzorcium (Homlok Építő Zrt. és a </w:t>
      </w:r>
      <w:proofErr w:type="spellStart"/>
      <w:r w:rsidRPr="008F3ACE">
        <w:rPr>
          <w:rFonts w:cs="Arial"/>
          <w:color w:val="000000" w:themeColor="text1"/>
          <w:sz w:val="24"/>
        </w:rPr>
        <w:t>Prenor</w:t>
      </w:r>
      <w:proofErr w:type="spellEnd"/>
      <w:r w:rsidRPr="008F3ACE">
        <w:rPr>
          <w:rFonts w:cs="Arial"/>
          <w:color w:val="000000" w:themeColor="text1"/>
          <w:sz w:val="24"/>
        </w:rPr>
        <w:t xml:space="preserve"> Kft.) végezte el. A műszaki átadás-átvétel lezárása 2019. október 11-én megtörtént. A parkoló forgalomba helyezési eljárása folyamatban</w:t>
      </w:r>
      <w:r w:rsidR="00543911" w:rsidRPr="008F3ACE">
        <w:rPr>
          <w:rFonts w:cs="Arial"/>
          <w:color w:val="000000" w:themeColor="text1"/>
          <w:sz w:val="24"/>
        </w:rPr>
        <w:t xml:space="preserve"> van</w:t>
      </w:r>
      <w:r w:rsidRPr="008F3ACE">
        <w:rPr>
          <w:rFonts w:cs="Arial"/>
          <w:color w:val="000000" w:themeColor="text1"/>
          <w:sz w:val="24"/>
        </w:rPr>
        <w:t>, a használatbavételi eljárás és a vízjogi üzembe helyezési eljárás esetén engedélyező határozatot megkapt</w:t>
      </w:r>
      <w:r w:rsidR="00543911" w:rsidRPr="008F3ACE">
        <w:rPr>
          <w:rFonts w:cs="Arial"/>
          <w:color w:val="000000" w:themeColor="text1"/>
          <w:sz w:val="24"/>
        </w:rPr>
        <w:t>a az önkormányzat</w:t>
      </w:r>
      <w:r w:rsidRPr="008F3ACE">
        <w:rPr>
          <w:rFonts w:cs="Arial"/>
          <w:color w:val="000000" w:themeColor="text1"/>
          <w:sz w:val="24"/>
        </w:rPr>
        <w:t>, jogerősítés folyamatban van.</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color w:val="000000" w:themeColor="text1"/>
          <w:sz w:val="24"/>
        </w:rPr>
        <w:t>Projekthez kapcsolód Aranypatak híd műszaki átadása megtörtént, forgalomba helyezési eljárása folyamatban</w:t>
      </w:r>
      <w:r w:rsidR="00543911" w:rsidRPr="008F3ACE">
        <w:rPr>
          <w:rFonts w:cs="Arial"/>
          <w:color w:val="000000" w:themeColor="text1"/>
          <w:sz w:val="24"/>
        </w:rPr>
        <w:t xml:space="preserve"> van</w:t>
      </w:r>
      <w:r w:rsidRPr="008F3ACE">
        <w:rPr>
          <w:rFonts w:cs="Arial"/>
          <w:color w:val="000000" w:themeColor="text1"/>
          <w:sz w:val="24"/>
        </w:rPr>
        <w:t>.</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color w:val="000000" w:themeColor="text1"/>
          <w:sz w:val="24"/>
        </w:rPr>
        <w:t xml:space="preserve">Az önerőből megvalósítandó Aranypatak revitalizáció műszaki átadása lezárult. </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b/>
          <w:bCs/>
          <w:color w:val="000000" w:themeColor="text1"/>
          <w:sz w:val="24"/>
        </w:rPr>
        <w:t>TOP-6.5.1-15-SH1-2016-00002 AGORA központ energetikai korszerűsítése</w:t>
      </w:r>
      <w:r w:rsidRPr="008F3ACE">
        <w:rPr>
          <w:rFonts w:cs="Arial"/>
          <w:color w:val="000000" w:themeColor="text1"/>
          <w:sz w:val="24"/>
        </w:rPr>
        <w:t xml:space="preserve"> című projekt kivitelezése befejeződött, garanciális jellegű tűzvédelmi rendszerrel összefüggő probléma kezelése folyamatban</w:t>
      </w:r>
      <w:r w:rsidR="00543911" w:rsidRPr="008F3ACE">
        <w:rPr>
          <w:rFonts w:cs="Arial"/>
          <w:color w:val="000000" w:themeColor="text1"/>
          <w:sz w:val="24"/>
        </w:rPr>
        <w:t xml:space="preserve"> van</w:t>
      </w:r>
      <w:r w:rsidRPr="008F3ACE">
        <w:rPr>
          <w:rFonts w:cs="Arial"/>
          <w:color w:val="000000" w:themeColor="text1"/>
          <w:sz w:val="24"/>
        </w:rPr>
        <w:t xml:space="preserve">. </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TOP-6.6.1-15-SH1-2016-00001 Új Egészségügyi Alapellátó Központ</w:t>
      </w:r>
      <w:r w:rsidRPr="008F3ACE">
        <w:rPr>
          <w:rFonts w:ascii="Arial" w:hAnsi="Arial" w:cs="Arial"/>
          <w:color w:val="000000" w:themeColor="text1"/>
        </w:rPr>
        <w:t xml:space="preserve"> kialakítása</w:t>
      </w:r>
      <w:r w:rsidRPr="008F3ACE">
        <w:rPr>
          <w:rFonts w:ascii="Arial" w:hAnsi="Arial" w:cs="Arial"/>
          <w:b/>
          <w:bCs/>
          <w:color w:val="000000" w:themeColor="text1"/>
        </w:rPr>
        <w:t xml:space="preserve"> </w:t>
      </w:r>
      <w:r w:rsidRPr="008F3ACE">
        <w:rPr>
          <w:rFonts w:ascii="Arial" w:hAnsi="Arial" w:cs="Arial"/>
          <w:color w:val="000000" w:themeColor="text1"/>
        </w:rPr>
        <w:t xml:space="preserve">című projekt megvalósítására a </w:t>
      </w:r>
      <w:proofErr w:type="spellStart"/>
      <w:r w:rsidRPr="008F3ACE">
        <w:rPr>
          <w:rFonts w:ascii="Arial" w:hAnsi="Arial" w:cs="Arial"/>
          <w:color w:val="000000" w:themeColor="text1"/>
        </w:rPr>
        <w:t>Dreiszker</w:t>
      </w:r>
      <w:proofErr w:type="spellEnd"/>
      <w:r w:rsidRPr="008F3ACE">
        <w:rPr>
          <w:rFonts w:ascii="Arial" w:hAnsi="Arial" w:cs="Arial"/>
          <w:color w:val="000000" w:themeColor="text1"/>
        </w:rPr>
        <w:t xml:space="preserve"> Kft.-vel kötött az önkormányzat szerződést. A kivitelezés folyamatban</w:t>
      </w:r>
      <w:r w:rsidR="00543911" w:rsidRPr="008F3ACE">
        <w:rPr>
          <w:rFonts w:ascii="Arial" w:hAnsi="Arial" w:cs="Arial"/>
          <w:color w:val="000000" w:themeColor="text1"/>
        </w:rPr>
        <w:t xml:space="preserve"> van</w:t>
      </w:r>
      <w:r w:rsidRPr="008F3ACE">
        <w:rPr>
          <w:rFonts w:ascii="Arial" w:hAnsi="Arial" w:cs="Arial"/>
          <w:color w:val="000000" w:themeColor="text1"/>
        </w:rPr>
        <w:t xml:space="preserve">. A távhő-szolgáltatóval a fűtési energia biztosítására a szerződés módosítása egyeztetés alatt van.  </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b/>
          <w:bCs/>
          <w:color w:val="000000" w:themeColor="text1"/>
          <w:sz w:val="24"/>
        </w:rPr>
        <w:t>TOP-6.7.1-15-SH1-2016-00001 Szociális város rehabilitáció II. ütem</w:t>
      </w:r>
      <w:r w:rsidRPr="008F3ACE">
        <w:rPr>
          <w:rFonts w:cs="Arial"/>
          <w:color w:val="000000" w:themeColor="text1"/>
          <w:sz w:val="24"/>
        </w:rPr>
        <w:t xml:space="preserve"> című projekt keretében, a szociális bérlakás felújítások esetében, a műszaki átadás-átvételi eljárás lezárult. Garanciális jellegű hibák javítása folyamatos, a SZOVA Zrt. részéről a gázmérő-óra felszerelések ügyintézése van folyamatban. </w:t>
      </w:r>
    </w:p>
    <w:p w:rsidR="00B5532E" w:rsidRPr="008F3ACE" w:rsidRDefault="00B5532E" w:rsidP="00B5532E">
      <w:pPr>
        <w:pStyle w:val="Listaszerbekezds"/>
        <w:ind w:left="0"/>
        <w:jc w:val="both"/>
        <w:rPr>
          <w:rFonts w:cs="Arial"/>
          <w:color w:val="000000" w:themeColor="text1"/>
          <w:sz w:val="24"/>
        </w:rPr>
      </w:pPr>
      <w:r w:rsidRPr="008F3ACE">
        <w:rPr>
          <w:rFonts w:cs="Arial"/>
          <w:color w:val="000000" w:themeColor="text1"/>
          <w:sz w:val="24"/>
        </w:rPr>
        <w:lastRenderedPageBreak/>
        <w:t>A Szabadságharcos utca 4. szám alatti ingatlanon 3 lakásban fürdő helyiség kialakítására, valamint a Tóth István park fejlesztésére vonatkozóan a közbeszerzési eljárás előkészítése folyamatban van.</w:t>
      </w:r>
    </w:p>
    <w:p w:rsidR="00B5532E" w:rsidRPr="008F3ACE" w:rsidRDefault="00B5532E" w:rsidP="00B5532E">
      <w:pPr>
        <w:pStyle w:val="Listaszerbekezds"/>
        <w:spacing w:after="120"/>
        <w:ind w:left="0"/>
        <w:contextualSpacing w:val="0"/>
        <w:jc w:val="both"/>
        <w:rPr>
          <w:rFonts w:cs="Arial"/>
          <w:b/>
          <w:bCs/>
          <w:color w:val="000000" w:themeColor="text1"/>
          <w:sz w:val="24"/>
        </w:rPr>
      </w:pP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b/>
          <w:bCs/>
          <w:color w:val="000000" w:themeColor="text1"/>
          <w:sz w:val="24"/>
        </w:rPr>
        <w:t>TOP-6.4.1-15-SH1-2016-00001 számú „Szombathely Megyei Jogú Város kerékpárosbarát fejlesztése”</w:t>
      </w:r>
      <w:r w:rsidRPr="008F3ACE">
        <w:rPr>
          <w:rFonts w:cs="Arial"/>
          <w:color w:val="000000" w:themeColor="text1"/>
          <w:sz w:val="24"/>
        </w:rPr>
        <w:t xml:space="preserve"> című pályázatban, Szombathely Megyei Jogú Város Közgyűlésének 42/2016. (II.25.) Kgy. számú határozata alapján eljárva a tervezők, azaz az </w:t>
      </w:r>
      <w:proofErr w:type="spellStart"/>
      <w:r w:rsidRPr="008F3ACE">
        <w:rPr>
          <w:rFonts w:cs="Arial"/>
          <w:color w:val="000000" w:themeColor="text1"/>
          <w:sz w:val="24"/>
        </w:rPr>
        <w:t>Investment</w:t>
      </w:r>
      <w:proofErr w:type="spellEnd"/>
      <w:r w:rsidRPr="008F3ACE">
        <w:rPr>
          <w:rFonts w:cs="Arial"/>
          <w:color w:val="000000" w:themeColor="text1"/>
          <w:sz w:val="24"/>
        </w:rPr>
        <w:t xml:space="preserve"> Kft., a Somlai Mérnöki Iroda Kft., valamint a </w:t>
      </w:r>
      <w:proofErr w:type="spellStart"/>
      <w:r w:rsidRPr="008F3ACE">
        <w:rPr>
          <w:rFonts w:cs="Arial"/>
          <w:color w:val="000000" w:themeColor="text1"/>
          <w:sz w:val="24"/>
        </w:rPr>
        <w:t>Westber</w:t>
      </w:r>
      <w:proofErr w:type="spellEnd"/>
      <w:r w:rsidRPr="008F3ACE">
        <w:rPr>
          <w:rFonts w:cs="Arial"/>
          <w:color w:val="000000" w:themeColor="text1"/>
          <w:sz w:val="24"/>
        </w:rPr>
        <w:t xml:space="preserve"> Kft. beszerzésre kerültek és a kiviteli tervek elkészültek. Az építési műszaki ellenőr beszerzése megtörtént, a Magyar Mérnök Céh Kft.-vel a megbízási szerződést megkötött</w:t>
      </w:r>
      <w:r w:rsidR="00681FD8" w:rsidRPr="008F3ACE">
        <w:rPr>
          <w:rFonts w:cs="Arial"/>
          <w:color w:val="000000" w:themeColor="text1"/>
          <w:sz w:val="24"/>
        </w:rPr>
        <w:t>e az önkormányzat</w:t>
      </w:r>
      <w:r w:rsidRPr="008F3ACE">
        <w:rPr>
          <w:rFonts w:cs="Arial"/>
          <w:color w:val="000000" w:themeColor="text1"/>
          <w:sz w:val="24"/>
        </w:rPr>
        <w:t>. A kivitelező beszerzésére vonatkozó eljárásban az ajánlatok beérkeztek, az értékelés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TOP-6.5.1-15-SH1-2016-00004 Önkormányzati épületek energetikai korszerűsítése</w:t>
      </w:r>
      <w:r w:rsidRPr="008F3ACE">
        <w:rPr>
          <w:rFonts w:ascii="Arial" w:hAnsi="Arial" w:cs="Arial"/>
          <w:color w:val="000000" w:themeColor="text1"/>
        </w:rPr>
        <w:t xml:space="preserve"> című projekt keretében, Szombathely Megyei Jogú Város Közgyűlésének 192/2016. (VI.9.) Kgy. számú határozata alapján eljárva a kiviteli tervek, az építési műszaki ellenőr, valamint a kivitelező beszerzésre kerültek. A Szombathely, Bem J. u. 33. szám alatti Hétszínvirág Óvoda; a Szombathely, Pázmány P. krt. 26. szám alatti Micimackó és Napsugár Óvoda; továbbá a Szombathely, Margaréta u. 1. szám alatti Margaréta Óvoda energetikai korszerűsítési munkáit a KG </w:t>
      </w:r>
      <w:proofErr w:type="spellStart"/>
      <w:r w:rsidRPr="008F3ACE">
        <w:rPr>
          <w:rFonts w:ascii="Arial" w:hAnsi="Arial" w:cs="Arial"/>
          <w:color w:val="000000" w:themeColor="text1"/>
        </w:rPr>
        <w:t>Invest</w:t>
      </w:r>
      <w:proofErr w:type="spellEnd"/>
      <w:r w:rsidRPr="008F3ACE">
        <w:rPr>
          <w:rFonts w:ascii="Arial" w:hAnsi="Arial" w:cs="Arial"/>
          <w:color w:val="000000" w:themeColor="text1"/>
        </w:rPr>
        <w:t xml:space="preserve"> 2008 Kft. szerződéses határidőben 2019. január 31-én befejezte, a műszaki átadás-átvétel megtörtént, a megvalósulási dokumentációk benyújtása és ellenőrzése megtörtént.</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TOP-6.4.1.-16 számú Fenntartható városi közlekedésfejlesztés </w:t>
      </w:r>
      <w:r w:rsidRPr="008F3ACE">
        <w:rPr>
          <w:rFonts w:ascii="Arial" w:hAnsi="Arial" w:cs="Arial"/>
          <w:bCs/>
          <w:color w:val="000000" w:themeColor="text1"/>
        </w:rPr>
        <w:t>című</w:t>
      </w:r>
      <w:r w:rsidRPr="008F3ACE">
        <w:rPr>
          <w:rFonts w:ascii="Arial" w:hAnsi="Arial" w:cs="Arial"/>
          <w:color w:val="000000" w:themeColor="text1"/>
        </w:rPr>
        <w:t xml:space="preserve"> felhívás értelmében 500 millió Ft összegű támogatás érhető el. A pályázatok benyújtási határideje 2019. december 2. napja. Szombathely Megyei Jogú Város Közgyűlése a 407/2019. (IX.26.) Kgy. számú határozatával felkérte a polgármestert, hogy nyújtson be pályázatot a Szombathely-Balogunyom és a Szombathely-Vép települések összekötése érdekében történő kerékpárutak fejlesztésére vonatkozóan.</w:t>
      </w:r>
    </w:p>
    <w:p w:rsidR="00B5532E" w:rsidRPr="008F3ACE" w:rsidRDefault="00B5532E" w:rsidP="00B5532E">
      <w:pPr>
        <w:spacing w:after="120"/>
        <w:jc w:val="both"/>
        <w:rPr>
          <w:rFonts w:ascii="Arial" w:hAnsi="Arial" w:cs="Arial"/>
          <w:color w:val="000000" w:themeColor="text1"/>
        </w:rPr>
      </w:pPr>
      <w:r w:rsidRPr="008F3ACE">
        <w:rPr>
          <w:rFonts w:ascii="Arial" w:hAnsi="Arial" w:cs="Arial"/>
          <w:color w:val="000000" w:themeColor="text1"/>
        </w:rPr>
        <w:t xml:space="preserve">Szombathely Megyei Jogú Város Közgyűlése </w:t>
      </w:r>
      <w:proofErr w:type="gramStart"/>
      <w:r w:rsidRPr="008F3ACE">
        <w:rPr>
          <w:rFonts w:ascii="Arial" w:hAnsi="Arial" w:cs="Arial"/>
          <w:color w:val="000000" w:themeColor="text1"/>
        </w:rPr>
        <w:t>10.085.000,-</w:t>
      </w:r>
      <w:proofErr w:type="gramEnd"/>
      <w:r w:rsidRPr="008F3ACE">
        <w:rPr>
          <w:rFonts w:ascii="Arial" w:hAnsi="Arial" w:cs="Arial"/>
          <w:color w:val="000000" w:themeColor="text1"/>
        </w:rPr>
        <w:t xml:space="preserve"> Ft összegű fedezetet biztosított a „2014-2020 évekre szóló projekt előkészítése” költségvetési sorról a </w:t>
      </w:r>
      <w:r w:rsidRPr="008F3ACE">
        <w:rPr>
          <w:rFonts w:ascii="Arial" w:hAnsi="Arial" w:cs="Arial"/>
          <w:b/>
          <w:color w:val="000000" w:themeColor="text1"/>
        </w:rPr>
        <w:t>Szombathely és Vép között tervezett kerékpárút</w:t>
      </w:r>
      <w:r w:rsidRPr="008F3ACE">
        <w:rPr>
          <w:rFonts w:ascii="Arial" w:hAnsi="Arial" w:cs="Arial"/>
          <w:color w:val="000000" w:themeColor="text1"/>
        </w:rPr>
        <w:t xml:space="preserve"> szakaszra vonatkozóan az engedélyes és kiviteli tervek elkészítésére. A beszerzés előkészítése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Szombathely-Balogunyom településeket összekötő kerékpárút </w:t>
      </w:r>
      <w:r w:rsidRPr="008F3ACE">
        <w:rPr>
          <w:rFonts w:ascii="Arial" w:hAnsi="Arial" w:cs="Arial"/>
          <w:color w:val="000000" w:themeColor="text1"/>
        </w:rPr>
        <w:t xml:space="preserve">engedélyes terveit, az építési engedélyt, valamint a kiviteli terveket a Beruházási Iroda beszerezte Szombathely Megyei Jogú Város Közgyűlése Gazdasági és Városstratégiai Bizottságának 244/2017. (VIII.21.) GVB. számú határozata alapján eljárva. A kisajátítás folyamatban van. </w:t>
      </w:r>
    </w:p>
    <w:p w:rsidR="00B5532E" w:rsidRPr="008F3ACE" w:rsidRDefault="00B5532E" w:rsidP="00B5532E">
      <w:pPr>
        <w:spacing w:after="120"/>
        <w:jc w:val="both"/>
        <w:rPr>
          <w:rFonts w:ascii="Arial" w:hAnsi="Arial" w:cs="Arial"/>
          <w:color w:val="000000" w:themeColor="text1"/>
        </w:rPr>
      </w:pPr>
      <w:r w:rsidRPr="008F3ACE">
        <w:rPr>
          <w:rFonts w:ascii="Arial" w:hAnsi="Arial" w:cs="Arial"/>
          <w:b/>
          <w:color w:val="000000" w:themeColor="text1"/>
        </w:rPr>
        <w:t>TOP-6.5.1-16-SH1-2018-00001 "Maros és Pipitér óvoda energetikai korszerűsítése"</w:t>
      </w:r>
      <w:r w:rsidRPr="008F3ACE">
        <w:rPr>
          <w:rFonts w:ascii="Arial" w:hAnsi="Arial" w:cs="Arial"/>
          <w:color w:val="000000" w:themeColor="text1"/>
        </w:rPr>
        <w:t xml:space="preserve"> tervezett beruházás érdekében Szombathely Megyei Jogú Város Közgyűlésének 7/2018. (</w:t>
      </w:r>
      <w:r w:rsidRPr="008F3ACE">
        <w:rPr>
          <w:rFonts w:ascii="Arial" w:hAnsi="Arial" w:cs="Arial"/>
          <w:strike/>
          <w:color w:val="000000" w:themeColor="text1"/>
        </w:rPr>
        <w:t>X</w:t>
      </w:r>
      <w:r w:rsidRPr="008F3ACE">
        <w:rPr>
          <w:rFonts w:ascii="Arial" w:hAnsi="Arial" w:cs="Arial"/>
          <w:color w:val="000000" w:themeColor="text1"/>
        </w:rPr>
        <w:t>II.15.) Kgy. számú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2019. június 4-én megkötésre került. Az engedélyes szintű tervek leadása szeptember 2-án megtörtént. A kiviteli tervek és a tervezői költségbecslés elkészült. A tervezői becslés alapján belefér a kivitelezés bekerülési összege a támogatásban szereplő összegbe. A műszaki ellenőr beszerzése megtörtént, a megbízási szerződés aláírásra került. A kivitelező beszerzésére vonatkozó közbeszerzési eljárás előkészítés alatt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color w:val="000000" w:themeColor="text1"/>
        </w:rPr>
        <w:t xml:space="preserve">TOP-6.2.1-19 kódszámú „Bölcsődei férőhelyek kialakítása, bővítése” </w:t>
      </w:r>
      <w:r w:rsidRPr="008F3ACE">
        <w:rPr>
          <w:rFonts w:ascii="Arial" w:hAnsi="Arial" w:cs="Arial"/>
          <w:color w:val="000000" w:themeColor="text1"/>
        </w:rPr>
        <w:t xml:space="preserve">című felhívás keretében </w:t>
      </w:r>
      <w:r w:rsidRPr="008F3ACE">
        <w:rPr>
          <w:rFonts w:ascii="Arial" w:hAnsi="Arial" w:cs="Arial"/>
          <w:b/>
          <w:color w:val="000000" w:themeColor="text1"/>
        </w:rPr>
        <w:t xml:space="preserve">„Új bölcsődei intézmény létesítése Szombathelyen” </w:t>
      </w:r>
      <w:r w:rsidRPr="008F3ACE">
        <w:rPr>
          <w:rFonts w:ascii="Arial" w:hAnsi="Arial" w:cs="Arial"/>
          <w:color w:val="000000" w:themeColor="text1"/>
        </w:rPr>
        <w:t xml:space="preserve">című pályázat megvalósításhoz szükséges </w:t>
      </w:r>
      <w:r w:rsidRPr="008F3ACE">
        <w:rPr>
          <w:rFonts w:ascii="Arial" w:hAnsi="Arial" w:cs="Arial"/>
          <w:bCs/>
          <w:color w:val="000000" w:themeColor="text1"/>
        </w:rPr>
        <w:t xml:space="preserve">engedélyezési és kiviteli terveinek elkészítésére vonatkozó </w:t>
      </w:r>
      <w:r w:rsidRPr="008F3ACE">
        <w:rPr>
          <w:rFonts w:ascii="Arial" w:hAnsi="Arial" w:cs="Arial"/>
          <w:bCs/>
          <w:color w:val="000000" w:themeColor="text1"/>
        </w:rPr>
        <w:lastRenderedPageBreak/>
        <w:t>indikatív árajánlatok rendelkezésre állnak. A pályázati kérelem beadásra került, a jogosultsági döntést 2019. október 10-én megkapta az önkormányzat. Támogatói döntésre várunk. A tervező beszerzése előkészítés alatt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TOP-6.2.1-15-SH1-2016-00002 Óvodák fejlesztése Szombathelyen</w:t>
      </w:r>
      <w:r w:rsidRPr="008F3ACE">
        <w:rPr>
          <w:rFonts w:ascii="Arial" w:hAnsi="Arial" w:cs="Arial"/>
          <w:color w:val="000000" w:themeColor="text1"/>
        </w:rPr>
        <w:t xml:space="preserve"> projekt keretében, Szombathely Megyei Jogú Város Közgyűlésének 111/2016. (IV.20.) Kgy. számú határozata alapján eljárva az engedélyes és kiviteli tervek, az építési műszaki ellenőr beszerzésre kerültek, valamint a kivitelezők beszerzése részben megtörtént.</w:t>
      </w:r>
    </w:p>
    <w:p w:rsidR="00B5532E" w:rsidRPr="008F3ACE" w:rsidRDefault="00B5532E" w:rsidP="00B5532E">
      <w:pPr>
        <w:pStyle w:val="Listaszerbekezds"/>
        <w:numPr>
          <w:ilvl w:val="0"/>
          <w:numId w:val="6"/>
        </w:numPr>
        <w:spacing w:after="120"/>
        <w:ind w:left="851" w:hanging="425"/>
        <w:contextualSpacing w:val="0"/>
        <w:jc w:val="both"/>
        <w:rPr>
          <w:rFonts w:cs="Arial"/>
          <w:color w:val="000000" w:themeColor="text1"/>
          <w:sz w:val="24"/>
        </w:rPr>
      </w:pPr>
      <w:r w:rsidRPr="008F3ACE">
        <w:rPr>
          <w:rFonts w:cs="Arial"/>
          <w:color w:val="000000" w:themeColor="text1"/>
          <w:sz w:val="24"/>
        </w:rPr>
        <w:t xml:space="preserve">A </w:t>
      </w:r>
      <w:r w:rsidRPr="008F3ACE">
        <w:rPr>
          <w:rFonts w:cs="Arial"/>
          <w:b/>
          <w:color w:val="000000" w:themeColor="text1"/>
          <w:sz w:val="24"/>
        </w:rPr>
        <w:t>Gazdag Erzsi Óvoda</w:t>
      </w:r>
      <w:r w:rsidRPr="008F3ACE">
        <w:rPr>
          <w:rFonts w:cs="Arial"/>
          <w:color w:val="000000" w:themeColor="text1"/>
          <w:sz w:val="24"/>
        </w:rPr>
        <w:t xml:space="preserve"> tekintetében a közbeszerzés nyertesével a </w:t>
      </w:r>
      <w:proofErr w:type="spellStart"/>
      <w:r w:rsidRPr="008F3ACE">
        <w:rPr>
          <w:rFonts w:cs="Arial"/>
          <w:color w:val="000000" w:themeColor="text1"/>
          <w:sz w:val="24"/>
        </w:rPr>
        <w:t>Pritamin</w:t>
      </w:r>
      <w:proofErr w:type="spellEnd"/>
      <w:r w:rsidRPr="008F3ACE">
        <w:rPr>
          <w:rFonts w:cs="Arial"/>
          <w:color w:val="000000" w:themeColor="text1"/>
          <w:sz w:val="24"/>
        </w:rPr>
        <w:t xml:space="preserve"> Trend Kft.-vel kötött az önkormányzat szerződést, azonban a szerződéses határidőben a kivitelező nem kezdte meg a kivitelezési munkákat. A szerződés felmondásra került, a meghiúsulási kötbér érvényesítése érdekében szükséges intézkedést kezdeményeztük. Ismételt közbeszerzési eljárás került kiírásra, mely eredménytelen lett, mivel két ajánlat helyett csak egy érkezett be.</w:t>
      </w:r>
    </w:p>
    <w:p w:rsidR="00B5532E" w:rsidRPr="008F3ACE" w:rsidRDefault="00B5532E" w:rsidP="00B5532E">
      <w:pPr>
        <w:pStyle w:val="Listaszerbekezds"/>
        <w:numPr>
          <w:ilvl w:val="0"/>
          <w:numId w:val="6"/>
        </w:numPr>
        <w:spacing w:after="120"/>
        <w:ind w:left="851" w:hanging="425"/>
        <w:contextualSpacing w:val="0"/>
        <w:jc w:val="both"/>
        <w:rPr>
          <w:rFonts w:cs="Arial"/>
          <w:color w:val="000000" w:themeColor="text1"/>
          <w:sz w:val="24"/>
        </w:rPr>
      </w:pPr>
      <w:r w:rsidRPr="008F3ACE">
        <w:rPr>
          <w:rFonts w:cs="Arial"/>
          <w:color w:val="000000" w:themeColor="text1"/>
          <w:sz w:val="24"/>
        </w:rPr>
        <w:t xml:space="preserve">A </w:t>
      </w:r>
      <w:r w:rsidRPr="008F3ACE">
        <w:rPr>
          <w:rFonts w:cs="Arial"/>
          <w:b/>
          <w:color w:val="000000" w:themeColor="text1"/>
          <w:sz w:val="24"/>
        </w:rPr>
        <w:t>Vadvirág Óvodában</w:t>
      </w:r>
      <w:r w:rsidRPr="008F3ACE">
        <w:rPr>
          <w:rFonts w:cs="Arial"/>
          <w:color w:val="000000" w:themeColor="text1"/>
          <w:sz w:val="24"/>
        </w:rPr>
        <w:t xml:space="preserve"> a közbeszerzés nyertesével a </w:t>
      </w:r>
      <w:proofErr w:type="spellStart"/>
      <w:r w:rsidRPr="008F3ACE">
        <w:rPr>
          <w:rFonts w:cs="Arial"/>
          <w:color w:val="000000" w:themeColor="text1"/>
          <w:sz w:val="24"/>
        </w:rPr>
        <w:t>Pritamin</w:t>
      </w:r>
      <w:proofErr w:type="spellEnd"/>
      <w:r w:rsidRPr="008F3ACE">
        <w:rPr>
          <w:rFonts w:cs="Arial"/>
          <w:color w:val="000000" w:themeColor="text1"/>
          <w:sz w:val="24"/>
        </w:rPr>
        <w:t xml:space="preserve"> Trend Kft.-vel megkötésre került a szerződés, azonban a szerződéses határidőben csupán a vállalás 75 %-át teljesítették. A szükséges intézkedéseket megtettük az elszámolás és a kötbér érvényesítése érdekében. Ismételt közbeszerzési eljárás került kiírásra, mely eredménytelen lett, mivel két ajánlat helyett csak egy érkezett be.</w:t>
      </w:r>
    </w:p>
    <w:p w:rsidR="00B5532E" w:rsidRPr="008F3ACE" w:rsidRDefault="00B5532E" w:rsidP="00B5532E">
      <w:pPr>
        <w:pStyle w:val="Listaszerbekezds"/>
        <w:numPr>
          <w:ilvl w:val="0"/>
          <w:numId w:val="6"/>
        </w:numPr>
        <w:spacing w:after="120"/>
        <w:ind w:left="851" w:hanging="425"/>
        <w:contextualSpacing w:val="0"/>
        <w:jc w:val="both"/>
        <w:rPr>
          <w:rFonts w:cs="Arial"/>
          <w:color w:val="000000" w:themeColor="text1"/>
          <w:sz w:val="24"/>
        </w:rPr>
      </w:pPr>
      <w:r w:rsidRPr="008F3ACE">
        <w:rPr>
          <w:rFonts w:cs="Arial"/>
          <w:color w:val="000000" w:themeColor="text1"/>
          <w:sz w:val="24"/>
        </w:rPr>
        <w:t xml:space="preserve">Az </w:t>
      </w:r>
      <w:r w:rsidRPr="008F3ACE">
        <w:rPr>
          <w:rFonts w:cs="Arial"/>
          <w:b/>
          <w:color w:val="000000" w:themeColor="text1"/>
          <w:sz w:val="24"/>
        </w:rPr>
        <w:t>Aréna Óvoda</w:t>
      </w:r>
      <w:r w:rsidRPr="008F3ACE">
        <w:rPr>
          <w:rFonts w:cs="Arial"/>
          <w:color w:val="000000" w:themeColor="text1"/>
          <w:sz w:val="24"/>
        </w:rPr>
        <w:t xml:space="preserve"> felújítására vonatkozóan a harmadik közbeszerzési eljárás eredményesen zárult, a nyertes KG </w:t>
      </w:r>
      <w:proofErr w:type="spellStart"/>
      <w:r w:rsidRPr="008F3ACE">
        <w:rPr>
          <w:rFonts w:cs="Arial"/>
          <w:color w:val="000000" w:themeColor="text1"/>
          <w:sz w:val="24"/>
        </w:rPr>
        <w:t>Invest</w:t>
      </w:r>
      <w:proofErr w:type="spellEnd"/>
      <w:r w:rsidRPr="008F3ACE">
        <w:rPr>
          <w:rFonts w:cs="Arial"/>
          <w:color w:val="000000" w:themeColor="text1"/>
          <w:sz w:val="24"/>
        </w:rPr>
        <w:t xml:space="preserve"> 2008 Kft-vel a kivitelezési szerződés megkötésre került. A munkaterület 2019. június 6-án került átadásra kivitelezőnek, határidő 2020. január 31., jelenlegi készültségi szint eléri az 50%-ot. Az Óvoda felújításához kapcsolódóan a pályázatból kimaradt műszaki tartalom (pl.: bútorok, személyfelvonó) megvalósítására önkormányzat által biztosított támogatásból a Szombathelyi Köznevelési GAMESZ kötött szerződést a KG </w:t>
      </w:r>
      <w:proofErr w:type="spellStart"/>
      <w:r w:rsidRPr="008F3ACE">
        <w:rPr>
          <w:rFonts w:cs="Arial"/>
          <w:color w:val="000000" w:themeColor="text1"/>
          <w:sz w:val="24"/>
        </w:rPr>
        <w:t>Invest</w:t>
      </w:r>
      <w:proofErr w:type="spellEnd"/>
      <w:r w:rsidRPr="008F3ACE">
        <w:rPr>
          <w:rFonts w:cs="Arial"/>
          <w:color w:val="000000" w:themeColor="text1"/>
          <w:sz w:val="24"/>
        </w:rPr>
        <w:t xml:space="preserve"> 2008 Kft-vel. Az óvoda konyhájának felújítása az ELAMEN Zrt. feladata, amelyre szintén a KG </w:t>
      </w:r>
      <w:proofErr w:type="spellStart"/>
      <w:r w:rsidRPr="008F3ACE">
        <w:rPr>
          <w:rFonts w:cs="Arial"/>
          <w:color w:val="000000" w:themeColor="text1"/>
          <w:sz w:val="24"/>
        </w:rPr>
        <w:t>Invest</w:t>
      </w:r>
      <w:proofErr w:type="spellEnd"/>
      <w:r w:rsidRPr="008F3ACE">
        <w:rPr>
          <w:rFonts w:cs="Arial"/>
          <w:color w:val="000000" w:themeColor="text1"/>
          <w:sz w:val="24"/>
        </w:rPr>
        <w:t xml:space="preserve"> 2008 Kft-vel kötnek szerződést. A felmerült vakolatrendszerrel kapcsolatos probléma megoldása folyamatban van</w:t>
      </w:r>
      <w:r w:rsidR="00B4564E" w:rsidRPr="008F3ACE">
        <w:rPr>
          <w:rFonts w:cs="Arial"/>
          <w:color w:val="000000" w:themeColor="text1"/>
          <w:sz w:val="24"/>
        </w:rPr>
        <w:t>.</w:t>
      </w:r>
    </w:p>
    <w:p w:rsidR="00B5532E" w:rsidRPr="008F3ACE" w:rsidRDefault="00B5532E" w:rsidP="00B5532E">
      <w:pPr>
        <w:pStyle w:val="Listaszerbekezds"/>
        <w:numPr>
          <w:ilvl w:val="0"/>
          <w:numId w:val="6"/>
        </w:numPr>
        <w:spacing w:after="120"/>
        <w:ind w:left="851" w:hanging="425"/>
        <w:contextualSpacing w:val="0"/>
        <w:jc w:val="both"/>
        <w:rPr>
          <w:rFonts w:cs="Arial"/>
          <w:color w:val="000000" w:themeColor="text1"/>
          <w:sz w:val="24"/>
        </w:rPr>
      </w:pPr>
      <w:r w:rsidRPr="008F3ACE">
        <w:rPr>
          <w:rFonts w:cs="Arial"/>
          <w:color w:val="000000" w:themeColor="text1"/>
          <w:sz w:val="24"/>
        </w:rPr>
        <w:t xml:space="preserve">A </w:t>
      </w:r>
      <w:r w:rsidRPr="008F3ACE">
        <w:rPr>
          <w:rFonts w:cs="Arial"/>
          <w:b/>
          <w:color w:val="000000" w:themeColor="text1"/>
          <w:sz w:val="24"/>
        </w:rPr>
        <w:t>Benczúr Óvoda</w:t>
      </w:r>
      <w:r w:rsidRPr="008F3ACE">
        <w:rPr>
          <w:rFonts w:cs="Arial"/>
          <w:color w:val="000000" w:themeColor="text1"/>
          <w:sz w:val="24"/>
        </w:rPr>
        <w:t xml:space="preserve"> felújítására a vállalkozási szerződés aláírásra került a nyertes </w:t>
      </w:r>
      <w:proofErr w:type="spellStart"/>
      <w:r w:rsidRPr="008F3ACE">
        <w:rPr>
          <w:rFonts w:cs="Arial"/>
          <w:color w:val="000000" w:themeColor="text1"/>
          <w:sz w:val="24"/>
        </w:rPr>
        <w:t>Szkendó</w:t>
      </w:r>
      <w:proofErr w:type="spellEnd"/>
      <w:r w:rsidRPr="008F3ACE">
        <w:rPr>
          <w:rFonts w:cs="Arial"/>
          <w:color w:val="000000" w:themeColor="text1"/>
          <w:sz w:val="24"/>
        </w:rPr>
        <w:t xml:space="preserve"> Építő és Mélyépítő Mérnöki Kft-vel. A műszaki átadás-átvételi eljárás megindult, a kivitelező tűzjelző és füstelvezető rendszerrel kialakításával kapcsolatos kérelme elbírálás alatt van.</w:t>
      </w:r>
    </w:p>
    <w:p w:rsidR="00B5532E" w:rsidRPr="008F3ACE" w:rsidRDefault="00B5532E" w:rsidP="00B5532E">
      <w:pPr>
        <w:pStyle w:val="Listaszerbekezds"/>
        <w:numPr>
          <w:ilvl w:val="0"/>
          <w:numId w:val="6"/>
        </w:numPr>
        <w:spacing w:after="120"/>
        <w:ind w:left="851" w:hanging="425"/>
        <w:contextualSpacing w:val="0"/>
        <w:jc w:val="both"/>
        <w:rPr>
          <w:rFonts w:cs="Arial"/>
          <w:color w:val="000000" w:themeColor="text1"/>
          <w:sz w:val="24"/>
        </w:rPr>
      </w:pPr>
      <w:r w:rsidRPr="008F3ACE">
        <w:rPr>
          <w:rFonts w:cs="Arial"/>
          <w:color w:val="000000" w:themeColor="text1"/>
          <w:sz w:val="24"/>
        </w:rPr>
        <w:t xml:space="preserve">A </w:t>
      </w:r>
      <w:r w:rsidRPr="008F3ACE">
        <w:rPr>
          <w:rFonts w:cs="Arial"/>
          <w:b/>
          <w:color w:val="000000" w:themeColor="text1"/>
          <w:sz w:val="24"/>
        </w:rPr>
        <w:t>Mesevár Óvoda</w:t>
      </w:r>
      <w:r w:rsidRPr="008F3ACE">
        <w:rPr>
          <w:rFonts w:cs="Arial"/>
          <w:color w:val="000000" w:themeColor="text1"/>
          <w:sz w:val="24"/>
        </w:rPr>
        <w:t xml:space="preserve"> kerítésének építésére a vállalkozási szerződés aláírásra került a nyertes PDR Alpok </w:t>
      </w:r>
      <w:proofErr w:type="spellStart"/>
      <w:r w:rsidRPr="008F3ACE">
        <w:rPr>
          <w:rFonts w:cs="Arial"/>
          <w:color w:val="000000" w:themeColor="text1"/>
          <w:sz w:val="24"/>
        </w:rPr>
        <w:t>Bau</w:t>
      </w:r>
      <w:proofErr w:type="spellEnd"/>
      <w:r w:rsidRPr="008F3ACE">
        <w:rPr>
          <w:rFonts w:cs="Arial"/>
          <w:color w:val="000000" w:themeColor="text1"/>
          <w:sz w:val="24"/>
        </w:rPr>
        <w:t xml:space="preserve"> Kft.-vel. A kivitelezési határidő: 2019. október 19-volt, a vállalkozó a meglévő kerítést elbontotta, az új kerítés alapozását elvégezte, a lábazat falazását végzi, kerítésmezőket festésre elszállította. A szerződéses határidő elmulasztása miatt késedelmi kötbér kiszabását helyeztük kilátásba.</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TOP-6.3.1-15-SH1-2016-00001 Szombathely, Szent László király utcai felhagyott iparterület fejlesztése </w:t>
      </w:r>
      <w:r w:rsidRPr="008F3ACE">
        <w:rPr>
          <w:rFonts w:ascii="Arial" w:hAnsi="Arial" w:cs="Arial"/>
          <w:color w:val="000000" w:themeColor="text1"/>
        </w:rPr>
        <w:t>című</w:t>
      </w:r>
      <w:r w:rsidRPr="008F3ACE">
        <w:rPr>
          <w:rFonts w:ascii="Arial" w:hAnsi="Arial" w:cs="Arial"/>
          <w:b/>
          <w:bCs/>
          <w:color w:val="000000" w:themeColor="text1"/>
        </w:rPr>
        <w:t xml:space="preserve"> </w:t>
      </w:r>
      <w:r w:rsidRPr="008F3ACE">
        <w:rPr>
          <w:rFonts w:ascii="Arial" w:hAnsi="Arial" w:cs="Arial"/>
          <w:color w:val="000000" w:themeColor="text1"/>
        </w:rPr>
        <w:t>projekt keretében, Szombathely Megyei Jogú Város Közgyűlésének Gazdasági és Városstratégiai Bizottsága 253/2016. (VI.20.) GVB számú határozata alapján eljárva az engedélyes és kiviteli tervek, az építési műszaki ellenőr, valamint a kivitelező beszerzésre kerültek. A kialakításra kerülő vívóakadémia, kereskedelmi egységek, cserkészház, asztalitenisz csarnok és ezekhez tartozó út, parkolók, közművek kivitelezési munkái elkészültek. A használatbavételi engedélyezési eljárások folyamatban vannak.</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TOP-6.5.1-15-SH1-2016-00003 Neumann János Általános Iskola felújítása </w:t>
      </w:r>
      <w:r w:rsidRPr="008F3ACE">
        <w:rPr>
          <w:rFonts w:ascii="Arial" w:hAnsi="Arial" w:cs="Arial"/>
          <w:color w:val="000000" w:themeColor="text1"/>
        </w:rPr>
        <w:t xml:space="preserve">című projekt keretében, Szombathely Megyei Jogú Város Közgyűlésének 192/2016. (VI.9.) Kgy. számú határozata alapján eljárva a kiviteli tervek, az építési műszaki ellenőr, valamint a kivitelező beszerzésre kerültek. Az épület energetikai korszerűsítési munkáit a KG </w:t>
      </w:r>
      <w:proofErr w:type="spellStart"/>
      <w:r w:rsidRPr="008F3ACE">
        <w:rPr>
          <w:rFonts w:ascii="Arial" w:hAnsi="Arial" w:cs="Arial"/>
          <w:color w:val="000000" w:themeColor="text1"/>
        </w:rPr>
        <w:t>Invest</w:t>
      </w:r>
      <w:proofErr w:type="spellEnd"/>
      <w:r w:rsidRPr="008F3ACE">
        <w:rPr>
          <w:rFonts w:ascii="Arial" w:hAnsi="Arial" w:cs="Arial"/>
          <w:color w:val="000000" w:themeColor="text1"/>
        </w:rPr>
        <w:t xml:space="preserve"> 2008 Kft. </w:t>
      </w:r>
      <w:r w:rsidRPr="008F3ACE">
        <w:rPr>
          <w:rFonts w:ascii="Arial" w:hAnsi="Arial" w:cs="Arial"/>
          <w:color w:val="000000" w:themeColor="text1"/>
        </w:rPr>
        <w:lastRenderedPageBreak/>
        <w:t>szerződéses határidőben 2019. január 31-én befejezte, a műszaki átadás-átvétel megtörtént, a megvalósulási dokumentációk benyújtása és műszaki ellenőr általi ellenőrzése megtörtént. Garanciális problémák javítása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TOP-6.5.1-15-SH1-2016-00005 Egészségügyi Intézmények Energetikai Korszerűsítése </w:t>
      </w:r>
      <w:r w:rsidRPr="008F3ACE">
        <w:rPr>
          <w:rFonts w:ascii="Arial" w:hAnsi="Arial" w:cs="Arial"/>
          <w:color w:val="000000" w:themeColor="text1"/>
        </w:rPr>
        <w:t xml:space="preserve">című projekt keretében, Szombathely Megyei Jogú Város Közgyűlésének 192/2016. (VI.9.) Kgy. számú határozata alapján eljárva a kiviteli tervek, az építési műszaki ellenőr, valamint a kivitelező beszerzésre kerültek. A Váci Mihály utca 3. szám alatti, illetve a Jáki u. 35. szám alatti orvosi rendelők energetikai korszerűsítésének kivitelezési munkáit a KG </w:t>
      </w:r>
      <w:proofErr w:type="spellStart"/>
      <w:r w:rsidRPr="008F3ACE">
        <w:rPr>
          <w:rFonts w:ascii="Arial" w:hAnsi="Arial" w:cs="Arial"/>
          <w:color w:val="000000" w:themeColor="text1"/>
        </w:rPr>
        <w:t>Invest</w:t>
      </w:r>
      <w:proofErr w:type="spellEnd"/>
      <w:r w:rsidRPr="008F3ACE">
        <w:rPr>
          <w:rFonts w:ascii="Arial" w:hAnsi="Arial" w:cs="Arial"/>
          <w:color w:val="000000" w:themeColor="text1"/>
        </w:rPr>
        <w:t xml:space="preserve"> 2008 Kft. szerződéses határidőben 2019. január 31-én befejezte, a műszaki átadás-átvétel megtörtént, a megvalósulási dokumentációk benyújtása és ellenőrzése megtörtént. Garanciális problémák javítása folyamatban van.</w:t>
      </w:r>
    </w:p>
    <w:p w:rsidR="00B5532E" w:rsidRPr="008F3ACE" w:rsidRDefault="00B5532E" w:rsidP="00B5532E">
      <w:pPr>
        <w:spacing w:after="120"/>
        <w:jc w:val="both"/>
        <w:rPr>
          <w:rFonts w:ascii="Arial" w:hAnsi="Arial" w:cs="Arial"/>
        </w:rPr>
      </w:pPr>
      <w:r w:rsidRPr="008F3ACE">
        <w:rPr>
          <w:rFonts w:ascii="Arial" w:hAnsi="Arial" w:cs="Arial"/>
          <w:b/>
        </w:rPr>
        <w:t>TOP-6.1.3-15-SH1-2016-00001 azonosítószámú, "Szombathelyi Vásárcsarnok felújítása”</w:t>
      </w:r>
      <w:r w:rsidRPr="008F3ACE">
        <w:rPr>
          <w:rFonts w:ascii="Arial" w:hAnsi="Arial" w:cs="Arial"/>
        </w:rPr>
        <w:t xml:space="preserve"> c. projekt keretében, </w:t>
      </w:r>
      <w:r w:rsidRPr="008F3ACE">
        <w:rPr>
          <w:rFonts w:ascii="Arial" w:hAnsi="Arial" w:cs="Arial"/>
          <w:iCs/>
        </w:rPr>
        <w:t xml:space="preserve">indított </w:t>
      </w:r>
      <w:r w:rsidRPr="008F3ACE">
        <w:rPr>
          <w:rFonts w:ascii="Arial" w:hAnsi="Arial" w:cs="Arial"/>
        </w:rPr>
        <w:t>közbeszerzési eljárás során beérkezett ajánlatok (4 db) műszaki-szakmai alkalmassági vizsgálatát a Beruházási Iroda elvégezte, jelenleg az ajánlatok hiánypótoltatása van folyamatban.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Az Innovációs és Technológiai Minisztérium által kiírt pályázat keretében 2 db elektromos gépjármű beszerzésére vonatkozó pályázat nyújtható be. </w:t>
      </w:r>
      <w:r w:rsidRPr="008F3ACE">
        <w:rPr>
          <w:rFonts w:ascii="Arial" w:hAnsi="Arial" w:cs="Arial"/>
          <w:color w:val="000000" w:themeColor="text1"/>
        </w:rPr>
        <w:t xml:space="preserve">2019. január 9-én a szükséges kérelem és adatlap benyújtásra került a támogató felé. A legfeljebb bruttó 30 millió forintos támogatás elnyerésére irányuló támogatási szerződés aláírásra került, határidő: 2020. június 30. </w:t>
      </w:r>
      <w:r w:rsidRPr="008F3ACE">
        <w:rPr>
          <w:rFonts w:ascii="Arial" w:hAnsi="Arial" w:cs="Arial"/>
          <w:iCs/>
          <w:color w:val="000000" w:themeColor="text1"/>
        </w:rPr>
        <w:t>A beszerzés előkészítése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TOP-6.3.3-15-SH1-2016-00001</w:t>
      </w:r>
      <w:r w:rsidRPr="008F3ACE">
        <w:rPr>
          <w:rFonts w:ascii="Arial" w:hAnsi="Arial" w:cs="Arial"/>
          <w:color w:val="000000" w:themeColor="text1"/>
        </w:rPr>
        <w:t xml:space="preserve"> számú „</w:t>
      </w:r>
      <w:r w:rsidRPr="008F3ACE">
        <w:rPr>
          <w:rFonts w:ascii="Arial" w:hAnsi="Arial" w:cs="Arial"/>
          <w:b/>
          <w:bCs/>
          <w:color w:val="000000" w:themeColor="text1"/>
        </w:rPr>
        <w:t>Szombathely bel- és csapadékvíz védelmi rendszerének fejlesztése</w:t>
      </w:r>
      <w:r w:rsidRPr="008F3ACE">
        <w:rPr>
          <w:rFonts w:ascii="Arial" w:hAnsi="Arial" w:cs="Arial"/>
          <w:color w:val="000000" w:themeColor="text1"/>
        </w:rPr>
        <w:t xml:space="preserve">” című projekt keretében, Szombathely Megyei Jogú Város Közgyűlésének 108/2016. (IV. 20.) Kgy. számú határozata alapján eljárva a kiviteli tervek, az építési műszaki ellenőr, valamint a kivitelező beszerzésre kerültek. Az érintett belterületi csapadékvíz elvezető rendszerek építését végző kivitelező beszerzésére irányuló első eljárás a Stromfeld és </w:t>
      </w:r>
      <w:proofErr w:type="spellStart"/>
      <w:r w:rsidRPr="008F3ACE">
        <w:rPr>
          <w:rFonts w:ascii="Arial" w:hAnsi="Arial" w:cs="Arial"/>
          <w:color w:val="000000" w:themeColor="text1"/>
        </w:rPr>
        <w:t>Joskar-Ola</w:t>
      </w:r>
      <w:proofErr w:type="spellEnd"/>
      <w:r w:rsidRPr="008F3ACE">
        <w:rPr>
          <w:rFonts w:ascii="Arial" w:hAnsi="Arial" w:cs="Arial"/>
          <w:color w:val="000000" w:themeColor="text1"/>
        </w:rPr>
        <w:t xml:space="preserve"> szakaszok tekintetében sikeresen lezárult. Ezen két szakasz esetében a nyertes </w:t>
      </w:r>
      <w:proofErr w:type="spellStart"/>
      <w:r w:rsidRPr="008F3ACE">
        <w:rPr>
          <w:rFonts w:ascii="Arial" w:hAnsi="Arial" w:cs="Arial"/>
          <w:color w:val="000000" w:themeColor="text1"/>
        </w:rPr>
        <w:t>Szkendó</w:t>
      </w:r>
      <w:proofErr w:type="spellEnd"/>
      <w:r w:rsidRPr="008F3ACE">
        <w:rPr>
          <w:rFonts w:ascii="Arial" w:hAnsi="Arial" w:cs="Arial"/>
          <w:color w:val="000000" w:themeColor="text1"/>
        </w:rPr>
        <w:t xml:space="preserve"> Kft. a kivitelezési munkákat a szerződéses határidőben befejezte. A vízjogi üzemeltetési engedély megszerzése folyamatban van. </w:t>
      </w:r>
    </w:p>
    <w:p w:rsidR="00B5532E" w:rsidRPr="008F3ACE" w:rsidRDefault="00B5532E" w:rsidP="00B5532E">
      <w:pPr>
        <w:spacing w:after="120"/>
        <w:jc w:val="both"/>
        <w:rPr>
          <w:rFonts w:ascii="Arial" w:hAnsi="Arial" w:cs="Arial"/>
          <w:color w:val="000000" w:themeColor="text1"/>
        </w:rPr>
      </w:pPr>
      <w:r w:rsidRPr="008F3ACE">
        <w:rPr>
          <w:rFonts w:ascii="Arial" w:hAnsi="Arial" w:cs="Arial"/>
          <w:color w:val="000000" w:themeColor="text1"/>
        </w:rPr>
        <w:t xml:space="preserve">A további 6 szakasz tekintetében kiírt újabb közbeszerzési eljárás eredményes volt, a nyertes A-Híd Zrt-vel a szerződéskötés 2019. január 28-án megtörtént. Kivitelező a Szent Imre herceg útja, </w:t>
      </w:r>
      <w:proofErr w:type="spellStart"/>
      <w:r w:rsidRPr="008F3ACE">
        <w:rPr>
          <w:rFonts w:ascii="Arial" w:hAnsi="Arial" w:cs="Arial"/>
          <w:color w:val="000000" w:themeColor="text1"/>
        </w:rPr>
        <w:t>Olad</w:t>
      </w:r>
      <w:proofErr w:type="spellEnd"/>
      <w:r w:rsidRPr="008F3ACE">
        <w:rPr>
          <w:rFonts w:ascii="Arial" w:hAnsi="Arial" w:cs="Arial"/>
          <w:color w:val="000000" w:themeColor="text1"/>
        </w:rPr>
        <w:t xml:space="preserve"> falu, Rumi út, Szatmár utca és Mérleg utca vonatkozásában a munkákat készre jelentette. A Nárai utcai, valamint a Szent Imre herceg utcai szakaszok tekintetében a Kivitelező 2019. november 21 -én pótmunkaigényt jelentett be. A kérelmekkel kapcsolatos szerződésmódosításokat jóváhagyás céljából a KFF részére megküldt</w:t>
      </w:r>
      <w:r w:rsidR="00714E07" w:rsidRPr="008F3ACE">
        <w:rPr>
          <w:rFonts w:ascii="Arial" w:hAnsi="Arial" w:cs="Arial"/>
          <w:color w:val="000000" w:themeColor="text1"/>
        </w:rPr>
        <w:t>e az iroda</w:t>
      </w:r>
      <w:r w:rsidRPr="008F3ACE">
        <w:rPr>
          <w:rFonts w:ascii="Arial" w:hAnsi="Arial" w:cs="Arial"/>
          <w:color w:val="000000" w:themeColor="text1"/>
        </w:rPr>
        <w:t>.</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TOP-6.1.4-16 „Képtár turisztikai fejlesztése”</w:t>
      </w:r>
      <w:r w:rsidRPr="008F3ACE">
        <w:rPr>
          <w:rFonts w:ascii="Arial" w:hAnsi="Arial" w:cs="Arial"/>
          <w:color w:val="000000" w:themeColor="text1"/>
        </w:rPr>
        <w:t xml:space="preserve"> című pályázat keretében, Szombathely Megyei Jogú Város Közgyűlésének 380/2016. (XII. 15.) Kgy. számú, valamint a 65/2018. (IV. 26.) Kgy. számú határozata alapján eljárva a kiviteli tervek beszerzésre kerültek. A műszaki ellenőri feladatok ellátására a beszerzés lezárult, a szerződést megkötésre került a </w:t>
      </w:r>
      <w:proofErr w:type="spellStart"/>
      <w:r w:rsidRPr="008F3ACE">
        <w:rPr>
          <w:rFonts w:ascii="Arial" w:hAnsi="Arial" w:cs="Arial"/>
          <w:color w:val="000000" w:themeColor="text1"/>
        </w:rPr>
        <w:t>Westber</w:t>
      </w:r>
      <w:proofErr w:type="spellEnd"/>
      <w:r w:rsidRPr="008F3ACE">
        <w:rPr>
          <w:rFonts w:ascii="Arial" w:hAnsi="Arial" w:cs="Arial"/>
          <w:color w:val="000000" w:themeColor="text1"/>
        </w:rPr>
        <w:t xml:space="preserve"> Kft-vel. A leadott kiviteli tervek szakmai ellenőrzése megtörtént. A kivitelező beszerzésére vonatkozó közbeszerzési eljárás eredményesen zárult, a Homlok Zrt-</w:t>
      </w:r>
      <w:proofErr w:type="spellStart"/>
      <w:r w:rsidRPr="008F3ACE">
        <w:rPr>
          <w:rFonts w:ascii="Arial" w:hAnsi="Arial" w:cs="Arial"/>
          <w:color w:val="000000" w:themeColor="text1"/>
        </w:rPr>
        <w:t>val</w:t>
      </w:r>
      <w:proofErr w:type="spellEnd"/>
      <w:r w:rsidRPr="008F3ACE">
        <w:rPr>
          <w:rFonts w:ascii="Arial" w:hAnsi="Arial" w:cs="Arial"/>
          <w:color w:val="000000" w:themeColor="text1"/>
        </w:rPr>
        <w:t xml:space="preserve"> a szerződéskötés megtörtént, a munkaterület átadására 2019. október 10-én került sor. Jelenleg a kivitelezés előkészítése zajlik. Kivitelező tájékoztatása alapján várhatóan 2019. november 18-tól elindul a kivitelezés. Kivitelezési határidő: 2020. október vége.</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TOP-6.1.4-16 „Víztorony turisztikai fejlesztése” </w:t>
      </w:r>
      <w:r w:rsidRPr="008F3ACE">
        <w:rPr>
          <w:rFonts w:ascii="Arial" w:hAnsi="Arial" w:cs="Arial"/>
          <w:color w:val="000000" w:themeColor="text1"/>
        </w:rPr>
        <w:t>című pályázat során, Szombathely Megyei Jogú Város Közgyűlésének 86/2017. (IV. 27.) Kgy. számú határozata, valamint a 66/2018. (IV. 26.) Kgy. számú határozata alapján eljárva az építési engedély beszerzésre került, a kivitelezési tervdokumentációt a Beruházási Iroda elkészítette. A műszaki ellenőri szerződés 2018. augusztus 22-én aláírásra került a Savaria Városfejlesztési Nonprofit Kft.-</w:t>
      </w:r>
      <w:r w:rsidRPr="008F3ACE">
        <w:rPr>
          <w:rFonts w:ascii="Arial" w:hAnsi="Arial" w:cs="Arial"/>
          <w:color w:val="000000" w:themeColor="text1"/>
        </w:rPr>
        <w:lastRenderedPageBreak/>
        <w:t>vel. A kivitelező beszerzésére vonatkozó közbeszerzési eljárás lezárult, a nyertes Homlok Építő Zrt-vel a szerződéskötés megtörtént, a munkaterület átadásra került, a kivitelezési határidő 2020. április 8.</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Szent Márton projekt II. ütem</w:t>
      </w:r>
      <w:r w:rsidRPr="008F3ACE">
        <w:rPr>
          <w:rFonts w:ascii="Arial" w:hAnsi="Arial" w:cs="Arial"/>
          <w:color w:val="000000" w:themeColor="text1"/>
        </w:rPr>
        <w:t>ében a Beruházási Iroda Szombathely Megyei Jogú Város Közgyűlésének 37/2017. (III. 2.) Kgy. számú határozata, a 174/2017. (VI. 15.) Kgy. számú, valamint a 322/2018. (XII. 10.) Kgy. számú határozata alapján járt el az alábbiak szerint:</w:t>
      </w:r>
    </w:p>
    <w:p w:rsidR="00B5532E" w:rsidRPr="008F3ACE" w:rsidRDefault="00B5532E" w:rsidP="00B5532E">
      <w:pPr>
        <w:numPr>
          <w:ilvl w:val="0"/>
          <w:numId w:val="3"/>
        </w:numPr>
        <w:spacing w:after="120"/>
        <w:ind w:left="851" w:hanging="426"/>
        <w:jc w:val="both"/>
        <w:rPr>
          <w:rFonts w:ascii="Arial" w:hAnsi="Arial" w:cs="Arial"/>
          <w:color w:val="000000" w:themeColor="text1"/>
        </w:rPr>
      </w:pPr>
      <w:r w:rsidRPr="008F3ACE">
        <w:rPr>
          <w:rFonts w:ascii="Arial" w:hAnsi="Arial" w:cs="Arial"/>
          <w:b/>
          <w:bCs/>
          <w:color w:val="000000" w:themeColor="text1"/>
        </w:rPr>
        <w:t xml:space="preserve">Ady tér és környezetének fejlesztése: </w:t>
      </w:r>
      <w:r w:rsidRPr="008F3ACE">
        <w:rPr>
          <w:rFonts w:ascii="Arial" w:hAnsi="Arial" w:cs="Arial"/>
          <w:color w:val="000000" w:themeColor="text1"/>
        </w:rPr>
        <w:t>A terveket készítő Somlai Mérnöki Iroda Kft. a vázlatterveket elkészítette, az iroda részére átadta, azokat a Tervtanács és a Közgyűlés a 67/2018. (IV. 26.) Kgy. sz. határozatával elfogadta. A tervező az engedélyes szintű tervdokumentációkat átadta. Az engedély iránti kérelem benyújtásához szükséges feltételek megteremtése (tulajdonosi hozzájárulás kérés) és a kiviteli tervek készítése folyamatban van.</w:t>
      </w:r>
    </w:p>
    <w:p w:rsidR="00B5532E" w:rsidRPr="008F3ACE" w:rsidRDefault="00B5532E" w:rsidP="00B5532E">
      <w:pPr>
        <w:numPr>
          <w:ilvl w:val="0"/>
          <w:numId w:val="3"/>
        </w:numPr>
        <w:spacing w:after="120"/>
        <w:ind w:left="851" w:hanging="426"/>
        <w:jc w:val="both"/>
        <w:rPr>
          <w:rFonts w:ascii="Arial" w:hAnsi="Arial" w:cs="Arial"/>
        </w:rPr>
      </w:pPr>
      <w:r w:rsidRPr="008F3ACE">
        <w:rPr>
          <w:rFonts w:ascii="Arial" w:hAnsi="Arial" w:cs="Arial"/>
          <w:b/>
          <w:bCs/>
          <w:color w:val="000000" w:themeColor="text1"/>
        </w:rPr>
        <w:t>Járdányi Paulovics István Romkert fejlesztése:</w:t>
      </w:r>
      <w:r w:rsidRPr="008F3ACE">
        <w:rPr>
          <w:rFonts w:ascii="Arial" w:hAnsi="Arial" w:cs="Arial"/>
          <w:color w:val="000000" w:themeColor="text1"/>
        </w:rPr>
        <w:t xml:space="preserve"> A Savaria Múzeum a császári mozaik kiemelését, konzerválását elvégezte. A mozaik restaurálására és elhelyezésére vonatkozó javaslatokat a Miniszterelnökség jóváhagyta. Ennek keretében a Romkert területén a tereprendezésre vonatkozó beszerzés eredményesen lezárult, az </w:t>
      </w:r>
      <w:proofErr w:type="spellStart"/>
      <w:r w:rsidRPr="008F3ACE">
        <w:rPr>
          <w:rFonts w:ascii="Arial" w:hAnsi="Arial" w:cs="Arial"/>
          <w:color w:val="000000" w:themeColor="text1"/>
        </w:rPr>
        <w:t>Inter-Alp</w:t>
      </w:r>
      <w:proofErr w:type="spellEnd"/>
      <w:r w:rsidRPr="008F3ACE">
        <w:rPr>
          <w:rFonts w:ascii="Arial" w:hAnsi="Arial" w:cs="Arial"/>
          <w:color w:val="000000" w:themeColor="text1"/>
        </w:rPr>
        <w:t xml:space="preserve"> </w:t>
      </w:r>
      <w:proofErr w:type="spellStart"/>
      <w:r w:rsidRPr="008F3ACE">
        <w:rPr>
          <w:rFonts w:ascii="Arial" w:hAnsi="Arial" w:cs="Arial"/>
          <w:color w:val="000000" w:themeColor="text1"/>
        </w:rPr>
        <w:t>Produkt</w:t>
      </w:r>
      <w:proofErr w:type="spellEnd"/>
      <w:r w:rsidRPr="008F3ACE">
        <w:rPr>
          <w:rFonts w:ascii="Arial" w:hAnsi="Arial" w:cs="Arial"/>
          <w:color w:val="000000" w:themeColor="text1"/>
        </w:rPr>
        <w:t xml:space="preserve"> Kft. a munkákat szerződés szerint elvégezte, jelenleg a műszaki átadás-átvételi eljárás van folyamatban. A Pásztor utcai raktár bővítésére vonatkozó </w:t>
      </w:r>
      <w:r w:rsidRPr="008F3ACE">
        <w:rPr>
          <w:rFonts w:ascii="Arial" w:hAnsi="Arial" w:cs="Arial"/>
        </w:rPr>
        <w:t>szerződéskötés folyamatban van. A mozaik restaurálására vonatkozó szerződéskötés aláírás alatt van.</w:t>
      </w:r>
    </w:p>
    <w:p w:rsidR="00B5532E" w:rsidRPr="008F3ACE" w:rsidRDefault="00B5532E" w:rsidP="00B5532E">
      <w:pPr>
        <w:numPr>
          <w:ilvl w:val="0"/>
          <w:numId w:val="3"/>
        </w:numPr>
        <w:spacing w:after="120"/>
        <w:ind w:left="851" w:hanging="425"/>
        <w:jc w:val="both"/>
        <w:rPr>
          <w:rFonts w:ascii="Arial" w:hAnsi="Arial" w:cs="Arial"/>
          <w:color w:val="000000" w:themeColor="text1"/>
        </w:rPr>
      </w:pPr>
      <w:r w:rsidRPr="008F3ACE">
        <w:rPr>
          <w:rFonts w:ascii="Arial" w:hAnsi="Arial" w:cs="Arial"/>
          <w:b/>
          <w:bCs/>
          <w:color w:val="000000" w:themeColor="text1"/>
        </w:rPr>
        <w:t xml:space="preserve">Szent Márton utca rehabilitációja: </w:t>
      </w:r>
      <w:r w:rsidRPr="008F3ACE">
        <w:rPr>
          <w:rFonts w:ascii="Arial" w:hAnsi="Arial" w:cs="Arial"/>
          <w:color w:val="000000" w:themeColor="text1"/>
        </w:rPr>
        <w:t xml:space="preserve">A tervezési szerződés megkötésre került, az engedélyezési tervek elkészültek, az építési engedélyt megkaptuk. A kiviteli terveket 2018. szeptember 26-án a tervező átadta. </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A Késmárk utcai teniszcentrum fejlesztése </w:t>
      </w:r>
      <w:r w:rsidRPr="008F3ACE">
        <w:rPr>
          <w:rFonts w:ascii="Arial" w:hAnsi="Arial" w:cs="Arial"/>
          <w:color w:val="000000" w:themeColor="text1"/>
        </w:rPr>
        <w:t xml:space="preserve">vonatkozásában, Szombathely Megyei Jogú Város Közgyűlésének 5/2018. (II. 15.) Kgy. számú határozata az MVP programból történő támogatását tudomásul vette, </w:t>
      </w:r>
      <w:r w:rsidR="00F4047D" w:rsidRPr="008F3ACE">
        <w:rPr>
          <w:rFonts w:ascii="Arial" w:hAnsi="Arial" w:cs="Arial"/>
          <w:color w:val="000000" w:themeColor="text1"/>
        </w:rPr>
        <w:t>e</w:t>
      </w:r>
      <w:r w:rsidRPr="008F3ACE">
        <w:rPr>
          <w:rFonts w:ascii="Arial" w:hAnsi="Arial" w:cs="Arial"/>
          <w:color w:val="000000" w:themeColor="text1"/>
        </w:rPr>
        <w:t xml:space="preserve">z alapján eljárva a tervező beszerzése megtörtént. Az engedélyezési szintű terveket a Közgyűlés 146/2018. (VI. 25.) Kgy. számú határozatával támogatta. Az engedély, a kiviteli tervek, az építési műszaki ellenőr beszerzésre kerültek. A kivitelező beszerzésére vonatkozó közbeszerzési eljárás sikeresen lezárult, a vállalkozási szerződést aláírta az önkormányzat a nyertes </w:t>
      </w:r>
      <w:proofErr w:type="spellStart"/>
      <w:r w:rsidRPr="008F3ACE">
        <w:rPr>
          <w:rFonts w:ascii="Arial" w:hAnsi="Arial" w:cs="Arial"/>
          <w:color w:val="000000" w:themeColor="text1"/>
        </w:rPr>
        <w:t>Takép</w:t>
      </w:r>
      <w:proofErr w:type="spellEnd"/>
      <w:r w:rsidRPr="008F3ACE">
        <w:rPr>
          <w:rFonts w:ascii="Arial" w:hAnsi="Arial" w:cs="Arial"/>
          <w:color w:val="000000" w:themeColor="text1"/>
        </w:rPr>
        <w:t xml:space="preserve"> 2000 Kft.-vel. A munkaterület átadásra került, a kivitelezési munkák folyamatban vannak, a készültség az 50 %-ot meghaladja. A kivitelezési határidő: 2020. március 21.</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w:t>
      </w:r>
      <w:proofErr w:type="spellStart"/>
      <w:r w:rsidRPr="008F3ACE">
        <w:rPr>
          <w:rFonts w:ascii="Arial" w:hAnsi="Arial" w:cs="Arial"/>
          <w:b/>
          <w:bCs/>
          <w:color w:val="000000" w:themeColor="text1"/>
        </w:rPr>
        <w:t>Schrammel</w:t>
      </w:r>
      <w:proofErr w:type="spellEnd"/>
      <w:r w:rsidRPr="008F3ACE">
        <w:rPr>
          <w:rFonts w:ascii="Arial" w:hAnsi="Arial" w:cs="Arial"/>
          <w:b/>
          <w:bCs/>
          <w:color w:val="000000" w:themeColor="text1"/>
        </w:rPr>
        <w:t xml:space="preserve"> Imre életművének méltó helyen történő elhelyezése Szombathelyen”</w:t>
      </w:r>
      <w:r w:rsidRPr="008F3ACE">
        <w:rPr>
          <w:rFonts w:ascii="Arial" w:hAnsi="Arial" w:cs="Arial"/>
          <w:color w:val="000000" w:themeColor="text1"/>
        </w:rPr>
        <w:t xml:space="preserve"> projekt keretében, Szombathely Megyei Jogú Város Közgyűlésének 289/2017. (X.26.) Kgy. számú határozata alapján eljárva a tervező beszerzésre került. </w:t>
      </w:r>
      <w:proofErr w:type="spellStart"/>
      <w:r w:rsidRPr="008F3ACE">
        <w:rPr>
          <w:rFonts w:ascii="Arial" w:hAnsi="Arial" w:cs="Arial"/>
          <w:color w:val="000000" w:themeColor="text1"/>
        </w:rPr>
        <w:t>Schrammel</w:t>
      </w:r>
      <w:proofErr w:type="spellEnd"/>
      <w:r w:rsidRPr="008F3ACE">
        <w:rPr>
          <w:rFonts w:ascii="Arial" w:hAnsi="Arial" w:cs="Arial"/>
          <w:color w:val="000000" w:themeColor="text1"/>
        </w:rPr>
        <w:t xml:space="preserve"> Zoltán készíti az Éva malom felújítás, kiállítótérré alakítás engedélyes és kiviteli terveit. Az elkészült engedélyezési szintű tervet a Közgyűlés a 315/2018. (XII. 10.) Kgy. számú határozatával támogatta. Az építési engedélyt megkapta az önkormányzat, a kiviteli tervek elkészültek. A kivitelező beszerzésére vonatkozó eljárás eredményeképpen</w:t>
      </w:r>
      <w:r w:rsidR="00661255" w:rsidRPr="008F3ACE">
        <w:rPr>
          <w:rFonts w:ascii="Arial" w:hAnsi="Arial" w:cs="Arial"/>
          <w:color w:val="000000" w:themeColor="text1"/>
        </w:rPr>
        <w:t xml:space="preserve"> a </w:t>
      </w:r>
      <w:r w:rsidRPr="008F3ACE">
        <w:rPr>
          <w:rFonts w:ascii="Arial" w:hAnsi="Arial" w:cs="Arial"/>
          <w:color w:val="000000" w:themeColor="text1"/>
        </w:rPr>
        <w:t>szerződés</w:t>
      </w:r>
      <w:r w:rsidR="00661255" w:rsidRPr="008F3ACE">
        <w:rPr>
          <w:rFonts w:ascii="Arial" w:hAnsi="Arial" w:cs="Arial"/>
          <w:color w:val="000000" w:themeColor="text1"/>
        </w:rPr>
        <w:t xml:space="preserve"> meg</w:t>
      </w:r>
      <w:r w:rsidRPr="008F3ACE">
        <w:rPr>
          <w:rFonts w:ascii="Arial" w:hAnsi="Arial" w:cs="Arial"/>
          <w:color w:val="000000" w:themeColor="text1"/>
        </w:rPr>
        <w:t>köt</w:t>
      </w:r>
      <w:r w:rsidR="00661255" w:rsidRPr="008F3ACE">
        <w:rPr>
          <w:rFonts w:ascii="Arial" w:hAnsi="Arial" w:cs="Arial"/>
          <w:color w:val="000000" w:themeColor="text1"/>
        </w:rPr>
        <w:t>ésre került</w:t>
      </w:r>
      <w:r w:rsidRPr="008F3ACE">
        <w:rPr>
          <w:rFonts w:ascii="Arial" w:hAnsi="Arial" w:cs="Arial"/>
          <w:color w:val="000000" w:themeColor="text1"/>
        </w:rPr>
        <w:t xml:space="preserve"> a Takép-2000 Kft-vel. A munkaterület átadás 2019. október 15-én megtörtént, a kivitelezés folyamatos.</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TOP-6.1.1-15-SH1-2016-00001 A szombathelyi Északi Iparterület fejlesztése </w:t>
      </w:r>
      <w:r w:rsidRPr="008F3ACE">
        <w:rPr>
          <w:rFonts w:ascii="Arial" w:hAnsi="Arial" w:cs="Arial"/>
          <w:color w:val="000000" w:themeColor="text1"/>
        </w:rPr>
        <w:t>című</w:t>
      </w:r>
      <w:r w:rsidRPr="008F3ACE">
        <w:rPr>
          <w:rFonts w:ascii="Arial" w:hAnsi="Arial" w:cs="Arial"/>
          <w:b/>
          <w:bCs/>
          <w:color w:val="000000" w:themeColor="text1"/>
        </w:rPr>
        <w:t xml:space="preserve"> </w:t>
      </w:r>
      <w:r w:rsidRPr="008F3ACE">
        <w:rPr>
          <w:rFonts w:ascii="Arial" w:hAnsi="Arial" w:cs="Arial"/>
          <w:color w:val="000000" w:themeColor="text1"/>
        </w:rPr>
        <w:t>projekt keretében, Szombathely Megyei Jogú Város Közgyűlésének 189/2016.</w:t>
      </w:r>
      <w:r w:rsidR="00CE4A99" w:rsidRPr="008F3ACE">
        <w:rPr>
          <w:rFonts w:ascii="Arial" w:hAnsi="Arial" w:cs="Arial"/>
          <w:color w:val="000000" w:themeColor="text1"/>
        </w:rPr>
        <w:t xml:space="preserve"> </w:t>
      </w:r>
      <w:r w:rsidRPr="008F3ACE">
        <w:rPr>
          <w:rFonts w:ascii="Arial" w:hAnsi="Arial" w:cs="Arial"/>
          <w:color w:val="000000" w:themeColor="text1"/>
        </w:rPr>
        <w:t xml:space="preserve">(VI.09.) Kgy. számú határozata alapján eljárva a kiviteli tervek, és az építési műszaki ellenőr beszerzése megtörtént. A műszaki ellenőri feladatokat a </w:t>
      </w:r>
      <w:proofErr w:type="spellStart"/>
      <w:r w:rsidRPr="008F3ACE">
        <w:rPr>
          <w:rFonts w:ascii="Arial" w:hAnsi="Arial" w:cs="Arial"/>
          <w:color w:val="000000" w:themeColor="text1"/>
        </w:rPr>
        <w:t>Westber</w:t>
      </w:r>
      <w:proofErr w:type="spellEnd"/>
      <w:r w:rsidRPr="008F3ACE">
        <w:rPr>
          <w:rFonts w:ascii="Arial" w:hAnsi="Arial" w:cs="Arial"/>
          <w:color w:val="000000" w:themeColor="text1"/>
        </w:rPr>
        <w:t xml:space="preserve"> Kft. látja el. A szükséges hatósági engedélyeket a Beruházási Iroda beszerezte. A fejlesztést végző kivitelezőre vonatkozó közbeszerzési eljárás lezárult. A szerződés aláírásra került a Vasivíz Zrt-vel és az Alpok Terra Kft-vel. A kivitelezés folyamatban van, a készültségi fok elérte a 50 %-ot.</w:t>
      </w:r>
    </w:p>
    <w:p w:rsidR="00B5532E" w:rsidRPr="008F3ACE" w:rsidRDefault="00B5532E" w:rsidP="00B5532E">
      <w:pPr>
        <w:spacing w:after="120"/>
        <w:jc w:val="both"/>
        <w:rPr>
          <w:rFonts w:ascii="Arial" w:hAnsi="Arial" w:cs="Arial"/>
          <w:b/>
          <w:color w:val="000000" w:themeColor="text1"/>
        </w:rPr>
      </w:pPr>
      <w:r w:rsidRPr="008F3ACE">
        <w:rPr>
          <w:rFonts w:ascii="Arial" w:hAnsi="Arial" w:cs="Arial"/>
          <w:b/>
          <w:color w:val="000000" w:themeColor="text1"/>
        </w:rPr>
        <w:lastRenderedPageBreak/>
        <w:t xml:space="preserve">Az MLSZ által </w:t>
      </w:r>
      <w:r w:rsidRPr="008F3ACE">
        <w:rPr>
          <w:rFonts w:ascii="Arial" w:hAnsi="Arial" w:cs="Arial"/>
          <w:color w:val="000000" w:themeColor="text1"/>
        </w:rPr>
        <w:t>- a 2012 óta működő Országos Pályaépítési Programjának keretén belül -</w:t>
      </w:r>
      <w:r w:rsidRPr="008F3ACE">
        <w:rPr>
          <w:rFonts w:ascii="Arial" w:hAnsi="Arial" w:cs="Arial"/>
          <w:b/>
          <w:color w:val="000000" w:themeColor="text1"/>
        </w:rPr>
        <w:t xml:space="preserve"> meghirdetett Óvodai Pályaépítési Program </w:t>
      </w:r>
      <w:r w:rsidRPr="008F3ACE">
        <w:rPr>
          <w:rFonts w:ascii="Arial" w:hAnsi="Arial" w:cs="Arial"/>
          <w:color w:val="000000" w:themeColor="text1"/>
        </w:rPr>
        <w:t>keretében a pályázat benyújtásáról a Sport és Ifjúsági Iroda gondoskodik, melyhez a műszaki tartalmú alátámasztó dokumentumokat a Beruházási Iroda biztosítja, szerzi be. A 163/2019. (IV.30.) Kgy. sz. határozat értelmében az iroda újabb talajmechanikai szakvéleményt, valamint helyszínrajzot szerzett be az új helyszínen, azaz a Neumann János Általános Iskola udvarára történő elhelyezésre tekintettel. A munkaterület átadás-átvételi eljárása 2019. november 5-én megtörtént, a kivitelezés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color w:val="000000" w:themeColor="text1"/>
        </w:rPr>
        <w:t xml:space="preserve">Szombathelyi Jáki úti temető I. világháborús hadisírjainak és emlékműveinek felújítása </w:t>
      </w:r>
      <w:r w:rsidRPr="008F3ACE">
        <w:rPr>
          <w:rFonts w:ascii="Arial" w:hAnsi="Arial" w:cs="Arial"/>
          <w:color w:val="000000" w:themeColor="text1"/>
        </w:rPr>
        <w:t>megtörtént, a Honvédelmi Minisztérium által észrevételezett hibák javítása elkészült. Az 578 db egységes hadisírkő stabilizálására, stabillá tételére vonatkozóan a Honvédelmi Minisztérium tájékoztatása alapján ismételt pályázat benyújtása szükséges, jelenleg annak előkészítése zajlik. A kivitelezésre vonatkozóan az ismételt árajánlatok beszerzésre kerültek. A Minisztérium tájékoztatása szerint a stabilizálási munkálatok elvégzését az idő rövidsége miatt 2019-ben nem áll módjukban támogatni. A kivitelezési munkák támogatására a következő évben új pályázat keretén belül szükséges pályázni.</w:t>
      </w:r>
    </w:p>
    <w:p w:rsidR="00B5532E" w:rsidRPr="008F3ACE" w:rsidRDefault="00B5532E" w:rsidP="00B5532E">
      <w:pPr>
        <w:spacing w:after="120"/>
        <w:jc w:val="both"/>
        <w:rPr>
          <w:rFonts w:ascii="Arial" w:hAnsi="Arial" w:cs="Arial"/>
          <w:color w:val="000000" w:themeColor="text1"/>
        </w:rPr>
      </w:pPr>
      <w:r w:rsidRPr="008F3ACE">
        <w:rPr>
          <w:rFonts w:ascii="Arial" w:hAnsi="Arial" w:cs="Arial"/>
          <w:b/>
          <w:color w:val="000000" w:themeColor="text1"/>
        </w:rPr>
        <w:t xml:space="preserve">A szombathelyi </w:t>
      </w:r>
      <w:proofErr w:type="spellStart"/>
      <w:r w:rsidRPr="008F3ACE">
        <w:rPr>
          <w:rFonts w:ascii="Arial" w:hAnsi="Arial" w:cs="Arial"/>
          <w:b/>
          <w:color w:val="000000" w:themeColor="text1"/>
        </w:rPr>
        <w:t>Gothard</w:t>
      </w:r>
      <w:proofErr w:type="spellEnd"/>
      <w:r w:rsidRPr="008F3ACE">
        <w:rPr>
          <w:rFonts w:ascii="Arial" w:hAnsi="Arial" w:cs="Arial"/>
          <w:b/>
          <w:color w:val="000000" w:themeColor="text1"/>
        </w:rPr>
        <w:t xml:space="preserve">-kastély felújításának és hasznosításának előkészítése </w:t>
      </w:r>
      <w:r w:rsidRPr="008F3ACE">
        <w:rPr>
          <w:rFonts w:ascii="Arial" w:hAnsi="Arial" w:cs="Arial"/>
          <w:color w:val="000000" w:themeColor="text1"/>
        </w:rPr>
        <w:t xml:space="preserve">projekt vonatkozásában az engedélyezési és kiviteli tervek elkészítésére vonatkozóan előzetes, piackutatási célú árajánlatok bekérésre kerültek. A legkedvezőbb ajánlat is jócskán meghaladja a tervezésre rendelkezésre álló összeget. A Városfejlesztési Iroda kiállítási forgatókönyvet szerzett be. </w:t>
      </w:r>
    </w:p>
    <w:p w:rsidR="00B5532E" w:rsidRPr="008F3ACE" w:rsidRDefault="00B5532E" w:rsidP="00B5532E">
      <w:pPr>
        <w:spacing w:after="120"/>
        <w:jc w:val="both"/>
        <w:rPr>
          <w:rFonts w:ascii="Arial" w:eastAsia="Calibri" w:hAnsi="Arial" w:cs="Arial"/>
          <w:color w:val="000000" w:themeColor="text1"/>
        </w:rPr>
      </w:pPr>
      <w:r w:rsidRPr="008F3ACE">
        <w:rPr>
          <w:rFonts w:ascii="Arial" w:eastAsia="Calibri" w:hAnsi="Arial" w:cs="Arial"/>
          <w:b/>
          <w:color w:val="000000" w:themeColor="text1"/>
        </w:rPr>
        <w:t>„Fedett uszoda létesítmény további fejlesztésére és bővítésére</w:t>
      </w:r>
      <w:r w:rsidRPr="008F3ACE">
        <w:rPr>
          <w:rFonts w:ascii="Arial" w:eastAsia="Calibri" w:hAnsi="Arial" w:cs="Arial"/>
          <w:color w:val="000000" w:themeColor="text1"/>
        </w:rPr>
        <w:t xml:space="preserve"> </w:t>
      </w:r>
      <w:r w:rsidRPr="008F3ACE">
        <w:rPr>
          <w:rFonts w:ascii="Arial" w:eastAsia="Calibri" w:hAnsi="Arial" w:cs="Arial"/>
          <w:b/>
          <w:color w:val="000000" w:themeColor="text1"/>
        </w:rPr>
        <w:t>irányuló tervek és beruházás támogatása”</w:t>
      </w:r>
      <w:r w:rsidRPr="008F3ACE">
        <w:rPr>
          <w:rFonts w:ascii="Arial" w:eastAsia="Calibri" w:hAnsi="Arial" w:cs="Arial"/>
          <w:color w:val="000000" w:themeColor="text1"/>
        </w:rPr>
        <w:t xml:space="preserve"> elnevezésű állami beruházás előkészítését szolgáló projektben </w:t>
      </w:r>
      <w:r w:rsidRPr="008F3ACE">
        <w:rPr>
          <w:rFonts w:ascii="Arial" w:eastAsia="Calibri" w:hAnsi="Arial" w:cs="Arial"/>
          <w:bCs/>
          <w:color w:val="000000" w:themeColor="text1"/>
        </w:rPr>
        <w:t>a Beruházási Iroda</w:t>
      </w:r>
      <w:r w:rsidRPr="008F3ACE">
        <w:rPr>
          <w:rFonts w:ascii="Arial" w:eastAsia="Calibri" w:hAnsi="Arial" w:cs="Arial"/>
          <w:color w:val="000000" w:themeColor="text1"/>
        </w:rPr>
        <w:t xml:space="preserve"> Szombathely Megyei Jogú Város Közgyűlésének 38/2017. (III.2.) Kgy. sz. határozata alapján jár el.</w:t>
      </w:r>
    </w:p>
    <w:p w:rsidR="00B5532E" w:rsidRPr="008F3ACE" w:rsidRDefault="00B5532E" w:rsidP="00B5532E">
      <w:pPr>
        <w:spacing w:after="120"/>
        <w:ind w:left="709" w:hanging="283"/>
        <w:jc w:val="both"/>
        <w:rPr>
          <w:rFonts w:ascii="Arial" w:eastAsia="Calibri" w:hAnsi="Arial" w:cs="Arial"/>
          <w:color w:val="000000" w:themeColor="text1"/>
        </w:rPr>
      </w:pPr>
      <w:r w:rsidRPr="008F3ACE">
        <w:rPr>
          <w:rFonts w:ascii="Arial" w:eastAsia="Calibri" w:hAnsi="Arial" w:cs="Arial"/>
          <w:color w:val="000000" w:themeColor="text1"/>
        </w:rPr>
        <w:t>II. ütemben megvalósuló közmű rekonstrukció (1. rész) és megújuló energia rendszer kialakítása (2. rész) műszaki szempontból megvalósult.</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 xml:space="preserve">Az I. világháborúban elesett tűzoltók tiszteletére állított emlékmű rekonstrukciójára </w:t>
      </w:r>
      <w:r w:rsidRPr="008F3ACE">
        <w:rPr>
          <w:rFonts w:ascii="Arial" w:hAnsi="Arial" w:cs="Arial"/>
          <w:color w:val="000000" w:themeColor="text1"/>
        </w:rPr>
        <w:t xml:space="preserve">vonatkozó pályázat benyújtásra került. Az engedélyezési és kiviteli tervek beszerzésre kerültek. A MANK Nonprofit Kft. szakvéleményének beszerzése folyamatban van. A megvalósítás határidejének módosítása folyamatban van </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 xml:space="preserve">Parkerdő Lakópark területén játszótér kialakítása </w:t>
      </w:r>
      <w:r w:rsidRPr="008F3ACE">
        <w:rPr>
          <w:rFonts w:ascii="Arial" w:hAnsi="Arial" w:cs="Arial"/>
          <w:color w:val="000000" w:themeColor="text1"/>
        </w:rPr>
        <w:t xml:space="preserve">ügyben a tervek rendelkezésre állnak. A Közgyűlés a </w:t>
      </w:r>
      <w:r w:rsidRPr="008F3ACE">
        <w:rPr>
          <w:rFonts w:ascii="Arial" w:hAnsi="Arial" w:cs="Arial"/>
          <w:bCs/>
          <w:color w:val="000000" w:themeColor="text1"/>
        </w:rPr>
        <w:t>156/2019. (IV.30.) Kgy. sz. határozatában a játszótér építését elrendelte.</w:t>
      </w:r>
      <w:r w:rsidRPr="008F3ACE">
        <w:rPr>
          <w:rFonts w:ascii="Arial" w:hAnsi="Arial" w:cs="Arial"/>
          <w:color w:val="000000" w:themeColor="text1"/>
        </w:rPr>
        <w:t xml:space="preserve"> A kivitelezésre vonatkozó közbeszerzési eljárás lezárult, a nyertes </w:t>
      </w:r>
      <w:proofErr w:type="spellStart"/>
      <w:r w:rsidRPr="008F3ACE">
        <w:rPr>
          <w:rFonts w:ascii="Arial" w:hAnsi="Arial" w:cs="Arial"/>
          <w:color w:val="000000" w:themeColor="text1"/>
        </w:rPr>
        <w:t>Litor</w:t>
      </w:r>
      <w:proofErr w:type="spellEnd"/>
      <w:r w:rsidRPr="008F3ACE">
        <w:rPr>
          <w:rFonts w:ascii="Arial" w:hAnsi="Arial" w:cs="Arial"/>
          <w:color w:val="000000" w:themeColor="text1"/>
        </w:rPr>
        <w:t xml:space="preserve"> Kft-vel a szerződés megkötésre került. A munkaterület átadás-átvételi eljárás 2019. október 17-én lezárult. A kivitelezés határideje 2020. július 1.</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
          <w:bCs/>
          <w:color w:val="000000" w:themeColor="text1"/>
        </w:rPr>
        <w:t xml:space="preserve">A </w:t>
      </w:r>
      <w:proofErr w:type="spellStart"/>
      <w:r w:rsidRPr="008F3ACE">
        <w:rPr>
          <w:rFonts w:ascii="Arial" w:hAnsi="Arial" w:cs="Arial"/>
          <w:b/>
          <w:bCs/>
          <w:color w:val="000000" w:themeColor="text1"/>
        </w:rPr>
        <w:t>Kámoni</w:t>
      </w:r>
      <w:proofErr w:type="spellEnd"/>
      <w:r w:rsidRPr="008F3ACE">
        <w:rPr>
          <w:rFonts w:ascii="Arial" w:hAnsi="Arial" w:cs="Arial"/>
          <w:b/>
          <w:bCs/>
          <w:color w:val="000000" w:themeColor="text1"/>
        </w:rPr>
        <w:t xml:space="preserve"> Arborétum és </w:t>
      </w:r>
      <w:proofErr w:type="spellStart"/>
      <w:r w:rsidRPr="008F3ACE">
        <w:rPr>
          <w:rFonts w:ascii="Arial" w:hAnsi="Arial" w:cs="Arial"/>
          <w:b/>
          <w:bCs/>
          <w:color w:val="000000" w:themeColor="text1"/>
        </w:rPr>
        <w:t>Ökoturisztikai</w:t>
      </w:r>
      <w:proofErr w:type="spellEnd"/>
      <w:r w:rsidRPr="008F3ACE">
        <w:rPr>
          <w:rFonts w:ascii="Arial" w:hAnsi="Arial" w:cs="Arial"/>
          <w:b/>
          <w:bCs/>
          <w:color w:val="000000" w:themeColor="text1"/>
        </w:rPr>
        <w:t xml:space="preserve"> Központ területén Fiókkönyvtár építés</w:t>
      </w:r>
      <w:r w:rsidRPr="008F3ACE">
        <w:rPr>
          <w:rFonts w:ascii="Arial" w:hAnsi="Arial" w:cs="Arial"/>
          <w:color w:val="000000" w:themeColor="text1"/>
        </w:rPr>
        <w:t>ével kapcsolatban a Beruházási Iroda Szombathely Megyei Jogú Város Közgyűlésének 321/201.(XII.10.) Kgy. számú határozata, valamint a Közgyűlés Gazdasági és Városstratégiai Bizottsága 224/2018. (IX.10</w:t>
      </w:r>
      <w:r w:rsidR="00B90A94" w:rsidRPr="008F3ACE">
        <w:rPr>
          <w:rFonts w:ascii="Arial" w:hAnsi="Arial" w:cs="Arial"/>
          <w:color w:val="000000" w:themeColor="text1"/>
        </w:rPr>
        <w:t>.</w:t>
      </w:r>
      <w:r w:rsidRPr="008F3ACE">
        <w:rPr>
          <w:rFonts w:ascii="Arial" w:hAnsi="Arial" w:cs="Arial"/>
          <w:color w:val="000000" w:themeColor="text1"/>
        </w:rPr>
        <w:t>) GVB, 280/2018. (IX.10</w:t>
      </w:r>
      <w:r w:rsidR="00B90A94" w:rsidRPr="008F3ACE">
        <w:rPr>
          <w:rFonts w:ascii="Arial" w:hAnsi="Arial" w:cs="Arial"/>
          <w:color w:val="000000" w:themeColor="text1"/>
        </w:rPr>
        <w:t>.</w:t>
      </w:r>
      <w:r w:rsidRPr="008F3ACE">
        <w:rPr>
          <w:rFonts w:ascii="Arial" w:hAnsi="Arial" w:cs="Arial"/>
          <w:color w:val="000000" w:themeColor="text1"/>
        </w:rPr>
        <w:t>) GVB, 377/2018. (XII.3</w:t>
      </w:r>
      <w:r w:rsidR="00B90A94" w:rsidRPr="008F3ACE">
        <w:rPr>
          <w:rFonts w:ascii="Arial" w:hAnsi="Arial" w:cs="Arial"/>
          <w:color w:val="000000" w:themeColor="text1"/>
        </w:rPr>
        <w:t>.</w:t>
      </w:r>
      <w:r w:rsidRPr="008F3ACE">
        <w:rPr>
          <w:rFonts w:ascii="Arial" w:hAnsi="Arial" w:cs="Arial"/>
          <w:color w:val="000000" w:themeColor="text1"/>
        </w:rPr>
        <w:t>) GVB számú határozatai alapján jár el. A tervezők beszerzése a versenyszabályzat szerinti megvalósult, a nyertes tervezőkkel a szerződéskötés 2018. július 5-én megtörtént. Az engedélyes tervek, a kiviteli tervek elkészültek. Az építési műszaki ellenőr és a kivitelező beszerzésére irányuló eljárások folyamatban vannak. A beérkezett ajánlatok szerinti kivitelezéshez szükséges többlet forrás biztosítását a Közgyűlés 2019. augusztus 27-én elfogadta. Az építési műszaki ellenőr és a kivitelező beszerzése megtörtént. A munkaterület átadására 2019. október 21-én került sor, a kivitelezés folyamatos.</w:t>
      </w:r>
    </w:p>
    <w:p w:rsidR="00B5532E" w:rsidRPr="008F3ACE" w:rsidRDefault="00B5532E" w:rsidP="00B5532E">
      <w:pPr>
        <w:spacing w:after="120"/>
        <w:jc w:val="both"/>
        <w:rPr>
          <w:rFonts w:ascii="Arial" w:hAnsi="Arial" w:cs="Arial"/>
          <w:bCs/>
          <w:color w:val="FF0000"/>
        </w:rPr>
      </w:pPr>
      <w:r w:rsidRPr="008F3ACE">
        <w:rPr>
          <w:rFonts w:ascii="Arial" w:hAnsi="Arial" w:cs="Arial"/>
          <w:b/>
          <w:bCs/>
          <w:color w:val="000000" w:themeColor="text1"/>
        </w:rPr>
        <w:t>TOP-6.5.1-16-SH1-2018-00002 "</w:t>
      </w:r>
      <w:proofErr w:type="spellStart"/>
      <w:r w:rsidRPr="008F3ACE">
        <w:rPr>
          <w:rFonts w:ascii="Arial" w:hAnsi="Arial" w:cs="Arial"/>
          <w:b/>
          <w:bCs/>
          <w:color w:val="000000" w:themeColor="text1"/>
        </w:rPr>
        <w:t>Oladi</w:t>
      </w:r>
      <w:proofErr w:type="spellEnd"/>
      <w:r w:rsidRPr="008F3ACE">
        <w:rPr>
          <w:rFonts w:ascii="Arial" w:hAnsi="Arial" w:cs="Arial"/>
          <w:b/>
          <w:bCs/>
          <w:color w:val="000000" w:themeColor="text1"/>
        </w:rPr>
        <w:t xml:space="preserve"> Szakgimnázium és Szakközépiskola energetikai korszerűsítése"</w:t>
      </w:r>
      <w:r w:rsidRPr="008F3ACE">
        <w:rPr>
          <w:rFonts w:ascii="Arial" w:hAnsi="Arial" w:cs="Arial"/>
          <w:color w:val="000000" w:themeColor="text1"/>
        </w:rPr>
        <w:t xml:space="preserve"> tervezett beruházás érdekében Szombathely Megyei Jogú Város </w:t>
      </w:r>
      <w:r w:rsidRPr="008F3ACE">
        <w:rPr>
          <w:rFonts w:ascii="Arial" w:hAnsi="Arial" w:cs="Arial"/>
          <w:color w:val="000000" w:themeColor="text1"/>
        </w:rPr>
        <w:lastRenderedPageBreak/>
        <w:t>Közgyűlésének 7/2018.</w:t>
      </w:r>
      <w:r w:rsidR="00B90A94" w:rsidRPr="008F3ACE">
        <w:rPr>
          <w:rFonts w:ascii="Arial" w:hAnsi="Arial" w:cs="Arial"/>
          <w:color w:val="000000" w:themeColor="text1"/>
        </w:rPr>
        <w:t xml:space="preserve"> </w:t>
      </w:r>
      <w:r w:rsidRPr="008F3ACE">
        <w:rPr>
          <w:rFonts w:ascii="Arial" w:hAnsi="Arial" w:cs="Arial"/>
          <w:color w:val="000000" w:themeColor="text1"/>
        </w:rPr>
        <w:t xml:space="preserve">(11.15.) Kgy. számú határozata alapján eljárva támogatási kérelem került benyújtásra a TOP-6.5.1-16-SH1 jelű, "Önkormányzati épületek energetikai korszerűsítése" című pályázati felhívásra. A Beruházási Iroda a tervek elkészítésére a piaci ár meghatározása céljából, indikatív ajánlatokat szerzett be, majd a tervek tényleges elkészítésére a tervező beszerzése megtörtént. A tervezési szerződés 2019. június 14-én aláírásra került. Az engedélyes szintű tervdokumentációk leadási határideje 2019. szeptember </w:t>
      </w:r>
      <w:r w:rsidR="00B90A94" w:rsidRPr="008F3ACE">
        <w:rPr>
          <w:rFonts w:ascii="Arial" w:hAnsi="Arial" w:cs="Arial"/>
          <w:color w:val="000000" w:themeColor="text1"/>
        </w:rPr>
        <w:t>2-a volt.</w:t>
      </w:r>
      <w:r w:rsidRPr="008F3ACE">
        <w:rPr>
          <w:rFonts w:ascii="Arial" w:hAnsi="Arial" w:cs="Arial"/>
          <w:color w:val="000000" w:themeColor="text1"/>
        </w:rPr>
        <w:t xml:space="preserve"> Az előzetes tervezői költségbecslés alapján megállapítható, hogy a támogatás kivitelezésre előirányzott összege fedezetet nyújt a felmerülő költségekre. Az engedélyes tervek, a kiviteli tervek elkészültek. A tervező által megadott költségvetési ár alátámasztás</w:t>
      </w:r>
      <w:r w:rsidR="00397409" w:rsidRPr="008F3ACE">
        <w:rPr>
          <w:rFonts w:ascii="Arial" w:hAnsi="Arial" w:cs="Arial"/>
          <w:color w:val="000000" w:themeColor="text1"/>
        </w:rPr>
        <w:t>ára</w:t>
      </w:r>
      <w:r w:rsidRPr="008F3ACE">
        <w:rPr>
          <w:rFonts w:ascii="Arial" w:hAnsi="Arial" w:cs="Arial"/>
          <w:color w:val="000000" w:themeColor="text1"/>
        </w:rPr>
        <w:t xml:space="preserve"> a kivitelezésre vonatkozó indikatív árajánlat kérés előkészítés alatt van.</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A Bolyai u. 1-3. számok közötti közpark megépítésére</w:t>
      </w:r>
      <w:r w:rsidRPr="008F3ACE">
        <w:rPr>
          <w:rFonts w:ascii="Arial" w:hAnsi="Arial" w:cs="Arial"/>
          <w:bCs/>
          <w:color w:val="000000" w:themeColor="text1"/>
        </w:rPr>
        <w:t xml:space="preserve"> vonatkozó tervek tavaly augusztusában elkészültek. A kivitelező beszerzése megtörtént. </w:t>
      </w:r>
      <w:r w:rsidRPr="008F3ACE">
        <w:rPr>
          <w:rFonts w:ascii="Arial" w:hAnsi="Arial" w:cs="Arial"/>
          <w:color w:val="000000" w:themeColor="text1"/>
        </w:rPr>
        <w:t xml:space="preserve">A munkaterület átadására </w:t>
      </w:r>
      <w:r w:rsidRPr="008F3ACE">
        <w:rPr>
          <w:rFonts w:ascii="Arial" w:hAnsi="Arial" w:cs="Arial"/>
          <w:bCs/>
          <w:color w:val="000000" w:themeColor="text1"/>
        </w:rPr>
        <w:t xml:space="preserve">2019. szeptember 13-án </w:t>
      </w:r>
      <w:r w:rsidRPr="008F3ACE">
        <w:rPr>
          <w:rFonts w:ascii="Arial" w:hAnsi="Arial" w:cs="Arial"/>
          <w:color w:val="000000" w:themeColor="text1"/>
        </w:rPr>
        <w:t>került sor.</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A Pázmány P. u. 56-64. számú tömbbelsőben lévő járda felújítás</w:t>
      </w:r>
      <w:r w:rsidRPr="008F3ACE">
        <w:rPr>
          <w:rFonts w:ascii="Arial" w:hAnsi="Arial" w:cs="Arial"/>
          <w:bCs/>
          <w:color w:val="000000" w:themeColor="text1"/>
        </w:rPr>
        <w:t xml:space="preserve"> kivitelezőjének beszerzése megtörtént, </w:t>
      </w:r>
      <w:r w:rsidRPr="008F3ACE">
        <w:rPr>
          <w:rFonts w:ascii="Arial" w:hAnsi="Arial" w:cs="Arial"/>
          <w:color w:val="000000" w:themeColor="text1"/>
        </w:rPr>
        <w:t xml:space="preserve">a munkaterület átadására </w:t>
      </w:r>
      <w:r w:rsidRPr="008F3ACE">
        <w:rPr>
          <w:rFonts w:ascii="Arial" w:hAnsi="Arial" w:cs="Arial"/>
          <w:bCs/>
          <w:color w:val="000000" w:themeColor="text1"/>
        </w:rPr>
        <w:t xml:space="preserve">2019. szeptember 13-án </w:t>
      </w:r>
      <w:r w:rsidRPr="008F3ACE">
        <w:rPr>
          <w:rFonts w:ascii="Arial" w:hAnsi="Arial" w:cs="Arial"/>
          <w:color w:val="000000" w:themeColor="text1"/>
        </w:rPr>
        <w:t xml:space="preserve">került sor, a kivitelezés </w:t>
      </w:r>
      <w:r w:rsidR="001400AF">
        <w:rPr>
          <w:rFonts w:ascii="Arial" w:hAnsi="Arial" w:cs="Arial"/>
          <w:color w:val="000000" w:themeColor="text1"/>
        </w:rPr>
        <w:t>befejeződött</w:t>
      </w:r>
      <w:r w:rsidRPr="008F3ACE">
        <w:rPr>
          <w:rFonts w:ascii="Arial" w:hAnsi="Arial" w:cs="Arial"/>
          <w:color w:val="000000" w:themeColor="text1"/>
        </w:rPr>
        <w:t>.</w:t>
      </w:r>
      <w:r w:rsidR="001400AF">
        <w:rPr>
          <w:rFonts w:ascii="Arial" w:hAnsi="Arial" w:cs="Arial"/>
          <w:color w:val="000000" w:themeColor="text1"/>
        </w:rPr>
        <w:t xml:space="preserve"> Az átadásra 2019. december 6-án került sor.</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Cs/>
          <w:color w:val="000000" w:themeColor="text1"/>
        </w:rPr>
        <w:t xml:space="preserve">A </w:t>
      </w:r>
      <w:r w:rsidRPr="008F3ACE">
        <w:rPr>
          <w:rFonts w:ascii="Arial" w:hAnsi="Arial" w:cs="Arial"/>
          <w:b/>
          <w:bCs/>
          <w:color w:val="000000" w:themeColor="text1"/>
        </w:rPr>
        <w:t>Herényi temető előtti parkolók</w:t>
      </w:r>
      <w:r w:rsidRPr="008F3ACE">
        <w:rPr>
          <w:rFonts w:ascii="Arial" w:hAnsi="Arial" w:cs="Arial"/>
          <w:bCs/>
          <w:color w:val="000000" w:themeColor="text1"/>
        </w:rPr>
        <w:t xml:space="preserve"> kialakítására vonatkozó aktualizált tervdokumentáció engedélyezése megtörtént, a kiviteli tervdokumentáció benyújtása is megtörtént. </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 xml:space="preserve">A </w:t>
      </w:r>
      <w:proofErr w:type="spellStart"/>
      <w:r w:rsidRPr="008F3ACE">
        <w:rPr>
          <w:rFonts w:ascii="Arial" w:hAnsi="Arial" w:cs="Arial"/>
          <w:b/>
          <w:bCs/>
          <w:color w:val="000000" w:themeColor="text1"/>
        </w:rPr>
        <w:t>Vereczkei</w:t>
      </w:r>
      <w:proofErr w:type="spellEnd"/>
      <w:r w:rsidRPr="008F3ACE">
        <w:rPr>
          <w:rFonts w:ascii="Arial" w:hAnsi="Arial" w:cs="Arial"/>
          <w:b/>
          <w:bCs/>
          <w:color w:val="000000" w:themeColor="text1"/>
        </w:rPr>
        <w:t xml:space="preserve"> utca járda </w:t>
      </w:r>
      <w:r w:rsidRPr="008F3ACE">
        <w:rPr>
          <w:rFonts w:ascii="Arial" w:hAnsi="Arial" w:cs="Arial"/>
          <w:bCs/>
          <w:color w:val="000000" w:themeColor="text1"/>
        </w:rPr>
        <w:t xml:space="preserve">burkolatfelújítás kivitelezőjének beszerzése megtörtént. </w:t>
      </w:r>
      <w:r w:rsidRPr="008F3ACE">
        <w:rPr>
          <w:rFonts w:ascii="Arial" w:hAnsi="Arial" w:cs="Arial"/>
          <w:color w:val="000000" w:themeColor="text1"/>
        </w:rPr>
        <w:t xml:space="preserve">A munkaterület átadására </w:t>
      </w:r>
      <w:r w:rsidRPr="008F3ACE">
        <w:rPr>
          <w:rFonts w:ascii="Arial" w:hAnsi="Arial" w:cs="Arial"/>
          <w:bCs/>
          <w:color w:val="000000" w:themeColor="text1"/>
        </w:rPr>
        <w:t xml:space="preserve">2019. október 19-én </w:t>
      </w:r>
      <w:r w:rsidRPr="008F3ACE">
        <w:rPr>
          <w:rFonts w:ascii="Arial" w:hAnsi="Arial" w:cs="Arial"/>
          <w:color w:val="000000" w:themeColor="text1"/>
        </w:rPr>
        <w:t>került sor.</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 xml:space="preserve">A Pázmány P. utca 42-52. szám alatti épülettömb körüli járda </w:t>
      </w:r>
      <w:r w:rsidRPr="008F3ACE">
        <w:rPr>
          <w:rFonts w:ascii="Arial" w:hAnsi="Arial" w:cs="Arial"/>
          <w:bCs/>
          <w:color w:val="000000" w:themeColor="text1"/>
        </w:rPr>
        <w:t xml:space="preserve">burkolatfelújítás kivitelezőjének beszerzése megtörtént. </w:t>
      </w:r>
      <w:r w:rsidRPr="008F3ACE">
        <w:rPr>
          <w:rFonts w:ascii="Arial" w:hAnsi="Arial" w:cs="Arial"/>
          <w:color w:val="000000" w:themeColor="text1"/>
        </w:rPr>
        <w:t xml:space="preserve">A munkaterület átadására </w:t>
      </w:r>
      <w:r w:rsidRPr="008F3ACE">
        <w:rPr>
          <w:rFonts w:ascii="Arial" w:hAnsi="Arial" w:cs="Arial"/>
          <w:bCs/>
          <w:color w:val="000000" w:themeColor="text1"/>
        </w:rPr>
        <w:t xml:space="preserve">2019. október 19-én </w:t>
      </w:r>
      <w:r w:rsidRPr="008F3ACE">
        <w:rPr>
          <w:rFonts w:ascii="Arial" w:hAnsi="Arial" w:cs="Arial"/>
          <w:color w:val="000000" w:themeColor="text1"/>
        </w:rPr>
        <w:t>került sor.</w:t>
      </w:r>
    </w:p>
    <w:p w:rsidR="00B5532E" w:rsidRPr="008F3ACE" w:rsidRDefault="00B5532E" w:rsidP="00B5532E">
      <w:pPr>
        <w:spacing w:after="120"/>
        <w:jc w:val="both"/>
        <w:rPr>
          <w:rFonts w:ascii="Arial" w:hAnsi="Arial" w:cs="Arial"/>
          <w:b/>
          <w:bCs/>
          <w:color w:val="000000" w:themeColor="text1"/>
        </w:rPr>
      </w:pPr>
      <w:r w:rsidRPr="008F3ACE">
        <w:rPr>
          <w:rFonts w:ascii="Arial" w:hAnsi="Arial" w:cs="Arial"/>
          <w:b/>
          <w:bCs/>
          <w:color w:val="000000" w:themeColor="text1"/>
        </w:rPr>
        <w:t xml:space="preserve">Kálvária domb oldalába tervezett színház </w:t>
      </w:r>
      <w:r w:rsidRPr="008F3ACE">
        <w:rPr>
          <w:rFonts w:ascii="Arial" w:hAnsi="Arial" w:cs="Arial"/>
          <w:bCs/>
          <w:color w:val="000000" w:themeColor="text1"/>
        </w:rPr>
        <w:t>tervezésére vonatkozó indikatív ajánlatok beszerzése megtörtént.</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
          <w:bCs/>
          <w:color w:val="000000" w:themeColor="text1"/>
        </w:rPr>
        <w:t>A Szűrcsapó u. 22. szám melletti területen parkoló kialakítás:</w:t>
      </w:r>
      <w:r w:rsidRPr="008F3ACE">
        <w:rPr>
          <w:rFonts w:ascii="Arial" w:hAnsi="Arial" w:cs="Arial"/>
          <w:bCs/>
          <w:color w:val="000000" w:themeColor="text1"/>
        </w:rPr>
        <w:t xml:space="preserve"> A kivitelező beszerzése megtörtént, a vállalkozási szerződés aláírásra került. A kivitelezés folyamatban van.</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
          <w:bCs/>
          <w:color w:val="000000" w:themeColor="text1"/>
        </w:rPr>
        <w:t>Bem J.</w:t>
      </w:r>
      <w:r w:rsidRPr="008F3ACE">
        <w:rPr>
          <w:rFonts w:ascii="Arial" w:hAnsi="Arial" w:cs="Arial"/>
          <w:bCs/>
          <w:color w:val="000000" w:themeColor="text1"/>
        </w:rPr>
        <w:t xml:space="preserve"> </w:t>
      </w:r>
      <w:r w:rsidRPr="008F3ACE">
        <w:rPr>
          <w:rFonts w:ascii="Arial" w:hAnsi="Arial" w:cs="Arial"/>
          <w:b/>
          <w:color w:val="000000" w:themeColor="text1"/>
        </w:rPr>
        <w:t>u. 19.</w:t>
      </w:r>
      <w:r w:rsidRPr="008F3ACE">
        <w:rPr>
          <w:rFonts w:ascii="Arial" w:hAnsi="Arial" w:cs="Arial"/>
          <w:bCs/>
          <w:color w:val="000000" w:themeColor="text1"/>
        </w:rPr>
        <w:t xml:space="preserve"> előtti járda felújítása, és a </w:t>
      </w:r>
      <w:proofErr w:type="spellStart"/>
      <w:r w:rsidRPr="008F3ACE">
        <w:rPr>
          <w:rFonts w:ascii="Arial" w:hAnsi="Arial" w:cs="Arial"/>
          <w:bCs/>
          <w:color w:val="000000" w:themeColor="text1"/>
        </w:rPr>
        <w:t>Söptei</w:t>
      </w:r>
      <w:proofErr w:type="spellEnd"/>
      <w:r w:rsidRPr="008F3ACE">
        <w:rPr>
          <w:rFonts w:ascii="Arial" w:hAnsi="Arial" w:cs="Arial"/>
          <w:bCs/>
          <w:color w:val="000000" w:themeColor="text1"/>
        </w:rPr>
        <w:t xml:space="preserve"> u. – Losonc u. kereszteződésében gyalogátkelőhely kiépítése: A kivitelező beszerzése megtörtént, a vállalkozási szerződés aláírásra került. A gyalogátkelőhely kiépítése megtörtént.</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
          <w:bCs/>
          <w:color w:val="000000" w:themeColor="text1"/>
        </w:rPr>
        <w:t>A Ferenczy I. utcai fejlesztés:</w:t>
      </w:r>
      <w:r w:rsidRPr="008F3ACE">
        <w:rPr>
          <w:rFonts w:ascii="Arial" w:hAnsi="Arial" w:cs="Arial"/>
          <w:bCs/>
          <w:color w:val="000000" w:themeColor="text1"/>
        </w:rPr>
        <w:t xml:space="preserve"> A kivitelező kiválasztására irányuló közbeszerzési eljárás indító lapja elkészült, aláírás alatt van. A Közbeszerzési Irodának történő átadását követően a feltételes közbeszerzési eljárás megindulhat. A Támogatási szerződés még nem került aláírásra a Támogató részéről.</w:t>
      </w:r>
    </w:p>
    <w:p w:rsidR="00B5532E" w:rsidRPr="008F3ACE" w:rsidRDefault="00B5532E" w:rsidP="00B5532E">
      <w:pPr>
        <w:spacing w:after="120"/>
        <w:jc w:val="both"/>
        <w:rPr>
          <w:rFonts w:ascii="Arial" w:hAnsi="Arial" w:cs="Arial"/>
          <w:bCs/>
          <w:color w:val="000000" w:themeColor="text1"/>
        </w:rPr>
      </w:pPr>
      <w:r w:rsidRPr="008F3ACE">
        <w:rPr>
          <w:rFonts w:ascii="Arial" w:hAnsi="Arial" w:cs="Arial"/>
          <w:b/>
          <w:bCs/>
          <w:color w:val="000000" w:themeColor="text1"/>
        </w:rPr>
        <w:t>Tervezés</w:t>
      </w:r>
      <w:r w:rsidR="00E124A4">
        <w:rPr>
          <w:rFonts w:ascii="Arial" w:hAnsi="Arial" w:cs="Arial"/>
          <w:b/>
          <w:bCs/>
          <w:color w:val="000000" w:themeColor="text1"/>
        </w:rPr>
        <w:t xml:space="preserve"> – járda, parkoló és játszótér</w:t>
      </w:r>
      <w:r w:rsidRPr="008F3ACE">
        <w:rPr>
          <w:rFonts w:ascii="Arial" w:hAnsi="Arial" w:cs="Arial"/>
          <w:b/>
          <w:bCs/>
          <w:color w:val="000000" w:themeColor="text1"/>
        </w:rPr>
        <w:t>:</w:t>
      </w:r>
      <w:r w:rsidRPr="008F3ACE">
        <w:rPr>
          <w:rFonts w:ascii="Arial" w:hAnsi="Arial" w:cs="Arial"/>
          <w:bCs/>
          <w:color w:val="000000" w:themeColor="text1"/>
        </w:rPr>
        <w:t xml:space="preserve"> Szombathely Megyei Jogú Város Közgyűlése által 156/2019. (IV.30.) Kgy. sz. határozatával elfogadott tervek elkészítését végző tervezők beszerzése megkezdődött, folyamatban van, zajlik a határozat 3. pontjában lévő sorrendben.</w:t>
      </w:r>
    </w:p>
    <w:p w:rsidR="00B5532E" w:rsidRPr="008F3ACE" w:rsidRDefault="00B5532E" w:rsidP="00B5532E">
      <w:pPr>
        <w:spacing w:after="120"/>
        <w:jc w:val="both"/>
        <w:rPr>
          <w:rFonts w:ascii="Arial" w:hAnsi="Arial" w:cs="Arial"/>
          <w:bCs/>
          <w:color w:val="000000" w:themeColor="text1"/>
        </w:rPr>
      </w:pPr>
      <w:r w:rsidRPr="008F3ACE">
        <w:rPr>
          <w:rFonts w:ascii="Arial" w:eastAsiaTheme="minorHAnsi" w:hAnsi="Arial" w:cs="Arial"/>
          <w:b/>
          <w:lang w:eastAsia="en-US"/>
        </w:rPr>
        <w:t xml:space="preserve">2020. évben 1000 db új fa telepítésének megvalósítása Szombathelyen: </w:t>
      </w:r>
      <w:r w:rsidRPr="008F3ACE">
        <w:rPr>
          <w:rFonts w:ascii="Arial" w:eastAsiaTheme="minorHAnsi" w:hAnsi="Arial" w:cs="Arial"/>
          <w:lang w:eastAsia="en-US"/>
        </w:rPr>
        <w:t xml:space="preserve">A fásítás kivitelezését megalapozó kiviteli szintű terv elkészítése szükséges, mely javaslatot ad a város közterületeinek fásításra alkalmas területein fatelepítésre a klimatikus viszonyok, ökológiai és szakmai szempontok </w:t>
      </w:r>
      <w:proofErr w:type="gramStart"/>
      <w:r w:rsidRPr="008F3ACE">
        <w:rPr>
          <w:rFonts w:ascii="Arial" w:eastAsiaTheme="minorHAnsi" w:hAnsi="Arial" w:cs="Arial"/>
          <w:lang w:eastAsia="en-US"/>
        </w:rPr>
        <w:t>figyelembe</w:t>
      </w:r>
      <w:r w:rsidR="003D2391" w:rsidRPr="008F3ACE">
        <w:rPr>
          <w:rFonts w:ascii="Arial" w:eastAsiaTheme="minorHAnsi" w:hAnsi="Arial" w:cs="Arial"/>
          <w:lang w:eastAsia="en-US"/>
        </w:rPr>
        <w:t xml:space="preserve"> </w:t>
      </w:r>
      <w:r w:rsidRPr="008F3ACE">
        <w:rPr>
          <w:rFonts w:ascii="Arial" w:eastAsiaTheme="minorHAnsi" w:hAnsi="Arial" w:cs="Arial"/>
          <w:lang w:eastAsia="en-US"/>
        </w:rPr>
        <w:t>vételével</w:t>
      </w:r>
      <w:proofErr w:type="gramEnd"/>
      <w:r w:rsidRPr="008F3ACE">
        <w:rPr>
          <w:rFonts w:ascii="Arial" w:eastAsiaTheme="minorHAnsi" w:hAnsi="Arial" w:cs="Arial"/>
          <w:lang w:eastAsia="en-US"/>
        </w:rPr>
        <w:t xml:space="preserve">, az adott helyszínre alkalmas faj/fajta pontos megjelölésével. A feladat végrehajtásának ütemezését, és a tervezés becsült költségét Szombathely MJV Közgyűlésének november 28-i ülésére előkészített előterjesztés tartalmazta. </w:t>
      </w:r>
      <w:r w:rsidRPr="008F3ACE">
        <w:rPr>
          <w:rFonts w:ascii="Arial" w:hAnsi="Arial" w:cs="Arial"/>
          <w:color w:val="000000" w:themeColor="text1"/>
        </w:rPr>
        <w:t>A tervezési feladat előkészítése érdekében a tervezők beszerzése a versenyszabályzat szerint megkezdődött, az ajánlattétel határideje 2019. december 5</w:t>
      </w:r>
      <w:r w:rsidR="003D2391" w:rsidRPr="008F3ACE">
        <w:rPr>
          <w:rFonts w:ascii="Arial" w:hAnsi="Arial" w:cs="Arial"/>
          <w:color w:val="000000" w:themeColor="text1"/>
        </w:rPr>
        <w:t>-e volt.</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lastRenderedPageBreak/>
        <w:t>Városfejlesztési alap, képviselői keret felhasználása:</w:t>
      </w:r>
    </w:p>
    <w:p w:rsidR="00B5532E" w:rsidRPr="008F3ACE" w:rsidRDefault="00B5532E" w:rsidP="00B5532E">
      <w:pPr>
        <w:pStyle w:val="Listaszerbekezds"/>
        <w:spacing w:after="120"/>
        <w:ind w:left="0"/>
        <w:contextualSpacing w:val="0"/>
        <w:jc w:val="both"/>
        <w:rPr>
          <w:rFonts w:cs="Arial"/>
          <w:color w:val="000000" w:themeColor="text1"/>
          <w:sz w:val="24"/>
        </w:rPr>
      </w:pPr>
      <w:r w:rsidRPr="008F3ACE">
        <w:rPr>
          <w:rFonts w:cs="Arial"/>
          <w:color w:val="000000" w:themeColor="text1"/>
          <w:sz w:val="24"/>
        </w:rPr>
        <w:t>A bizottsági, illetve közgyűlési határozatok alapján a feladatok elosztásra kerültek a Kommunális és Környezetvédelmi Iroda, Beruházási Iroda, továbbá az Egészségügyi, Kulturális és Köznevelési Iroda között. A támogatott szervezetek beadványai alapján a támogatásához szükséges támogatási szerződések ügyintézése, az elszámolások be/elfogadása folyamatos.</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Víziközmű ügyek, víziközmű tulajdonnal és fejlesztéssel kapcsolatos intézkedések:</w:t>
      </w:r>
    </w:p>
    <w:p w:rsidR="00B5532E" w:rsidRPr="008F3ACE" w:rsidRDefault="00B5532E" w:rsidP="00B5532E">
      <w:pPr>
        <w:spacing w:after="120"/>
        <w:jc w:val="both"/>
        <w:rPr>
          <w:rFonts w:ascii="Arial" w:hAnsi="Arial" w:cs="Arial"/>
          <w:color w:val="000000" w:themeColor="text1"/>
        </w:rPr>
      </w:pPr>
      <w:r w:rsidRPr="008F3ACE">
        <w:rPr>
          <w:rFonts w:ascii="Arial" w:hAnsi="Arial" w:cs="Arial"/>
          <w:color w:val="000000" w:themeColor="text1"/>
        </w:rPr>
        <w:t xml:space="preserve">A magán beruházásban kiépülő víziközművek tulajdonba adásával kapcsolatos ügyek intézése folyamatos. A lakóparkok esetében a szennyvízvezeték tulajdonba vétele a folyamatos beépítések miatti kárelhárítások finanszírozási kérdését veti fel. Egy egységes álláspont kialakítása, és a Vasivíz Zrt.-vel történő egyeztetés szükséges. A Vasivíz üzemeltetői szakvéleménye alapján a GFT-ben szereplő, és </w:t>
      </w:r>
      <w:proofErr w:type="spellStart"/>
      <w:r w:rsidRPr="008F3ACE">
        <w:rPr>
          <w:rFonts w:ascii="Arial" w:hAnsi="Arial" w:cs="Arial"/>
          <w:color w:val="000000" w:themeColor="text1"/>
        </w:rPr>
        <w:t>havária</w:t>
      </w:r>
      <w:proofErr w:type="spellEnd"/>
      <w:r w:rsidRPr="008F3ACE">
        <w:rPr>
          <w:rFonts w:ascii="Arial" w:hAnsi="Arial" w:cs="Arial"/>
          <w:color w:val="000000" w:themeColor="text1"/>
        </w:rPr>
        <w:t xml:space="preserve"> eseményekről szóló felújításokra, pótlásokra a tájékoztató visszajelzésünk, továbbá az elkészült munkák műszaki átadás-átvételén való részvétel, a beküldött számlák teljesítés igazolása folyamatos. A 2020-2034 évre szóló gördülő fejlesztési tervet (GFT) a Vasivíz Zrt. megküldte a MEKH-</w:t>
      </w:r>
      <w:proofErr w:type="spellStart"/>
      <w:r w:rsidRPr="008F3ACE">
        <w:rPr>
          <w:rFonts w:ascii="Arial" w:hAnsi="Arial" w:cs="Arial"/>
          <w:color w:val="000000" w:themeColor="text1"/>
        </w:rPr>
        <w:t>nek</w:t>
      </w:r>
      <w:proofErr w:type="spellEnd"/>
      <w:r w:rsidRPr="008F3ACE">
        <w:rPr>
          <w:rFonts w:ascii="Arial" w:hAnsi="Arial" w:cs="Arial"/>
          <w:color w:val="000000" w:themeColor="text1"/>
        </w:rPr>
        <w:t xml:space="preserve"> jóváhagyás céljából, a tervrészek engedélyezése folyamatban van.</w:t>
      </w:r>
    </w:p>
    <w:p w:rsidR="00B5532E" w:rsidRPr="008F3ACE" w:rsidRDefault="00B5532E" w:rsidP="00B5532E">
      <w:pPr>
        <w:spacing w:after="120"/>
        <w:jc w:val="both"/>
        <w:rPr>
          <w:rFonts w:ascii="Arial" w:hAnsi="Arial" w:cs="Arial"/>
          <w:color w:val="000000" w:themeColor="text1"/>
        </w:rPr>
      </w:pPr>
      <w:r w:rsidRPr="008F3ACE">
        <w:rPr>
          <w:rFonts w:ascii="Arial" w:hAnsi="Arial" w:cs="Arial"/>
          <w:b/>
          <w:bCs/>
          <w:color w:val="000000" w:themeColor="text1"/>
        </w:rPr>
        <w:t xml:space="preserve">Egyéb beadványok folytán képződött feladatok végrehajtása: </w:t>
      </w:r>
      <w:r w:rsidRPr="008F3ACE">
        <w:rPr>
          <w:rFonts w:ascii="Arial" w:hAnsi="Arial" w:cs="Arial"/>
          <w:color w:val="000000" w:themeColor="text1"/>
        </w:rPr>
        <w:t xml:space="preserve">A Szombathely, </w:t>
      </w:r>
      <w:proofErr w:type="spellStart"/>
      <w:r w:rsidRPr="008F3ACE">
        <w:rPr>
          <w:rFonts w:ascii="Arial" w:hAnsi="Arial" w:cs="Arial"/>
          <w:color w:val="000000" w:themeColor="text1"/>
        </w:rPr>
        <w:t>Laky</w:t>
      </w:r>
      <w:proofErr w:type="spellEnd"/>
      <w:r w:rsidRPr="008F3ACE">
        <w:rPr>
          <w:rFonts w:ascii="Arial" w:hAnsi="Arial" w:cs="Arial"/>
          <w:color w:val="000000" w:themeColor="text1"/>
        </w:rPr>
        <w:t xml:space="preserve"> Demeter utcai posta újranyitásával kapcsolatosan lakossági igény merült fel. Az ügyintézés jelenleg folyamatban van. A Magyar Posta Zrt. részére az önkormányzat által aláírt támogatási szerződés tervezetet megküldtük a Posta még nem küldte vissza. Ágh Ernő képviselő úr kezdeményezésére az ügy előrehaladása érdekében Bártfai-</w:t>
      </w:r>
      <w:proofErr w:type="spellStart"/>
      <w:r w:rsidRPr="008F3ACE">
        <w:rPr>
          <w:rFonts w:ascii="Arial" w:hAnsi="Arial" w:cs="Arial"/>
          <w:color w:val="000000" w:themeColor="text1"/>
        </w:rPr>
        <w:t>Mager</w:t>
      </w:r>
      <w:proofErr w:type="spellEnd"/>
      <w:r w:rsidRPr="008F3ACE">
        <w:rPr>
          <w:rFonts w:ascii="Arial" w:hAnsi="Arial" w:cs="Arial"/>
          <w:color w:val="000000" w:themeColor="text1"/>
        </w:rPr>
        <w:t xml:space="preserve"> Andrea nemzeti vagyon kezeléséért felelős miniszter asszonynak küldtünk Dr. Puskás Tivadar, Polgármester </w:t>
      </w:r>
      <w:proofErr w:type="gramStart"/>
      <w:r w:rsidRPr="008F3ACE">
        <w:rPr>
          <w:rFonts w:ascii="Arial" w:hAnsi="Arial" w:cs="Arial"/>
          <w:color w:val="000000" w:themeColor="text1"/>
        </w:rPr>
        <w:t>Úr,</w:t>
      </w:r>
      <w:proofErr w:type="gramEnd"/>
      <w:r w:rsidRPr="008F3ACE">
        <w:rPr>
          <w:rFonts w:ascii="Arial" w:hAnsi="Arial" w:cs="Arial"/>
          <w:color w:val="000000" w:themeColor="text1"/>
        </w:rPr>
        <w:t xml:space="preserve"> és Dr. Hende Csaba, Országgyűlési Képviselő Úr nevében egy megkereső levelet 2019. július 31-én. Válasz azóta nem érkezett.</w:t>
      </w:r>
    </w:p>
    <w:p w:rsidR="00B5532E" w:rsidRPr="008F3ACE" w:rsidRDefault="00B5532E" w:rsidP="00AA47D1">
      <w:pPr>
        <w:jc w:val="both"/>
        <w:rPr>
          <w:rFonts w:ascii="Arial" w:hAnsi="Arial" w:cs="Arial"/>
          <w:bCs/>
          <w:color w:val="000000" w:themeColor="text1"/>
        </w:rPr>
      </w:pPr>
      <w:r w:rsidRPr="008F3ACE">
        <w:rPr>
          <w:rFonts w:ascii="Arial" w:hAnsi="Arial" w:cs="Arial"/>
          <w:bCs/>
          <w:color w:val="000000" w:themeColor="text1"/>
        </w:rPr>
        <w:t xml:space="preserve">A </w:t>
      </w:r>
      <w:r w:rsidRPr="008F3ACE">
        <w:rPr>
          <w:rFonts w:ascii="Arial" w:hAnsi="Arial" w:cs="Arial"/>
          <w:b/>
          <w:bCs/>
          <w:color w:val="000000" w:themeColor="text1"/>
        </w:rPr>
        <w:t>Hajdú utca szennyvízelvezetés</w:t>
      </w:r>
      <w:r w:rsidRPr="008F3ACE">
        <w:rPr>
          <w:rFonts w:ascii="Arial" w:hAnsi="Arial" w:cs="Arial"/>
          <w:bCs/>
          <w:color w:val="000000" w:themeColor="text1"/>
        </w:rPr>
        <w:t xml:space="preserve"> megoldásának kivitelezése a jogerős vízjogi engedély birtokában kiépült, a műszaki-átadás átvételi eljárás meg</w:t>
      </w:r>
      <w:r w:rsidR="00697A70">
        <w:rPr>
          <w:rFonts w:ascii="Arial" w:hAnsi="Arial" w:cs="Arial"/>
          <w:bCs/>
          <w:color w:val="000000" w:themeColor="text1"/>
        </w:rPr>
        <w:t>történt 2019. november 29-én</w:t>
      </w:r>
      <w:r w:rsidRPr="008F3ACE">
        <w:rPr>
          <w:rFonts w:ascii="Arial" w:hAnsi="Arial" w:cs="Arial"/>
          <w:bCs/>
          <w:color w:val="000000" w:themeColor="text1"/>
        </w:rPr>
        <w:t xml:space="preserve">. </w:t>
      </w:r>
    </w:p>
    <w:p w:rsidR="00B5532E" w:rsidRPr="008F3ACE" w:rsidRDefault="00B5532E" w:rsidP="00AA47D1">
      <w:pPr>
        <w:jc w:val="both"/>
        <w:rPr>
          <w:rFonts w:ascii="Arial" w:hAnsi="Arial" w:cs="Arial"/>
          <w:color w:val="000000" w:themeColor="text1"/>
        </w:rPr>
      </w:pPr>
    </w:p>
    <w:p w:rsidR="00602E9F" w:rsidRPr="008F3ACE" w:rsidRDefault="00A42ACD" w:rsidP="00AA47D1">
      <w:pPr>
        <w:jc w:val="both"/>
        <w:rPr>
          <w:rFonts w:ascii="Arial" w:hAnsi="Arial" w:cs="Arial"/>
        </w:rPr>
      </w:pPr>
      <w:r w:rsidRPr="008F3ACE">
        <w:rPr>
          <w:rFonts w:ascii="Arial" w:hAnsi="Arial" w:cs="Arial"/>
          <w:color w:val="000000" w:themeColor="text1"/>
        </w:rPr>
        <w:t xml:space="preserve">A </w:t>
      </w:r>
      <w:r w:rsidRPr="008F3ACE">
        <w:rPr>
          <w:rFonts w:ascii="Arial" w:hAnsi="Arial" w:cs="Arial"/>
          <w:b/>
          <w:bCs/>
          <w:i/>
          <w:iCs/>
          <w:color w:val="000000" w:themeColor="text1"/>
        </w:rPr>
        <w:t>Kommunális és Környezetvédelmi Iroda</w:t>
      </w:r>
      <w:r w:rsidRPr="008F3ACE">
        <w:rPr>
          <w:rFonts w:ascii="Arial" w:hAnsi="Arial" w:cs="Arial"/>
          <w:color w:val="000000" w:themeColor="text1"/>
        </w:rPr>
        <w:t xml:space="preserve">: </w:t>
      </w:r>
      <w:r w:rsidR="00602E9F" w:rsidRPr="008F3ACE">
        <w:rPr>
          <w:rFonts w:ascii="Arial" w:hAnsi="Arial" w:cs="Arial"/>
        </w:rPr>
        <w:t>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kapcsolatos feladatokat.</w:t>
      </w:r>
    </w:p>
    <w:p w:rsidR="00602E9F" w:rsidRPr="008F3ACE" w:rsidRDefault="00602E9F" w:rsidP="00602E9F">
      <w:pPr>
        <w:jc w:val="both"/>
        <w:rPr>
          <w:rFonts w:ascii="Arial" w:hAnsi="Arial" w:cs="Arial"/>
        </w:rPr>
      </w:pPr>
      <w:r w:rsidRPr="008F3ACE">
        <w:rPr>
          <w:rFonts w:ascii="Arial" w:hAnsi="Arial" w:cs="Arial"/>
        </w:rPr>
        <w:t xml:space="preserve">Hatósági eljárást folytat le a fakivágási, a közterület-használati, a jegyzői hatáskörbe tartozó vízgazdálkodási (az ásott és fúrt kutak létesítési, fennmaradási, üzemeltetési, megszűntetési eljárás, a háztartási szennyvíz tisztítását és a tisztított szennyvíz elszikkasztását szolgáló vízilétesítmény létesítéséhez, üzemeltetéséhez, fennmaradásához és megszüntetéséhez szükséges eljárás), zajvédelmi és hulladékgazdálkodási ügyekben. Állást foglal, illetve intézkedik a közúti közlekedéssel, fenntartással, </w:t>
      </w:r>
      <w:proofErr w:type="gramStart"/>
      <w:r w:rsidRPr="008F3ACE">
        <w:rPr>
          <w:rFonts w:ascii="Arial" w:hAnsi="Arial" w:cs="Arial"/>
        </w:rPr>
        <w:t>üzemeltetéssel,  fejlesztéssel</w:t>
      </w:r>
      <w:proofErr w:type="gramEnd"/>
      <w:r w:rsidRPr="008F3ACE">
        <w:rPr>
          <w:rFonts w:ascii="Arial" w:hAnsi="Arial" w:cs="Arial"/>
        </w:rPr>
        <w:t xml:space="preserve">, igazgatással, a csapadékvíz elvezetéssel kapcsolatos ügyekben. </w:t>
      </w:r>
    </w:p>
    <w:p w:rsidR="00602E9F" w:rsidRPr="008F3ACE" w:rsidRDefault="00602E9F" w:rsidP="00602E9F">
      <w:pPr>
        <w:jc w:val="both"/>
        <w:rPr>
          <w:rFonts w:ascii="Arial" w:hAnsi="Arial" w:cs="Arial"/>
        </w:rPr>
      </w:pPr>
    </w:p>
    <w:p w:rsidR="0089249D" w:rsidRPr="002A3C2F" w:rsidRDefault="0089249D" w:rsidP="00471DBD">
      <w:pPr>
        <w:jc w:val="both"/>
        <w:rPr>
          <w:rFonts w:ascii="Arial" w:hAnsi="Arial" w:cs="Arial"/>
          <w:color w:val="000000" w:themeColor="text1"/>
        </w:rPr>
      </w:pPr>
    </w:p>
    <w:p w:rsidR="00940A53" w:rsidRPr="002A3C2F" w:rsidRDefault="000E0409" w:rsidP="00471DBD">
      <w:pPr>
        <w:jc w:val="both"/>
        <w:rPr>
          <w:rFonts w:ascii="Arial" w:hAnsi="Arial" w:cs="Arial"/>
          <w:color w:val="000000" w:themeColor="text1"/>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940A53" w:rsidRPr="002A3C2F">
        <w:rPr>
          <w:rFonts w:ascii="Arial" w:hAnsi="Arial" w:cs="Arial"/>
          <w:color w:val="000000" w:themeColor="text1"/>
        </w:rPr>
        <w:t>tevékenységéről az alábbi tájékoztatást ad</w:t>
      </w:r>
      <w:r w:rsidR="00C932BD" w:rsidRPr="002A3C2F">
        <w:rPr>
          <w:rFonts w:ascii="Arial" w:hAnsi="Arial" w:cs="Arial"/>
          <w:color w:val="000000" w:themeColor="text1"/>
        </w:rPr>
        <w:t>ta az ir</w:t>
      </w:r>
      <w:r w:rsidR="00940A53" w:rsidRPr="002A3C2F">
        <w:rPr>
          <w:rFonts w:ascii="Arial" w:hAnsi="Arial" w:cs="Arial"/>
          <w:color w:val="000000" w:themeColor="text1"/>
        </w:rPr>
        <w:t>o</w:t>
      </w:r>
      <w:r w:rsidR="00C932BD" w:rsidRPr="002A3C2F">
        <w:rPr>
          <w:rFonts w:ascii="Arial" w:hAnsi="Arial" w:cs="Arial"/>
          <w:color w:val="000000" w:themeColor="text1"/>
        </w:rPr>
        <w:t>da vezetője</w:t>
      </w:r>
      <w:r w:rsidR="00940A53" w:rsidRPr="002A3C2F">
        <w:rPr>
          <w:rFonts w:ascii="Arial" w:hAnsi="Arial" w:cs="Arial"/>
          <w:color w:val="000000" w:themeColor="text1"/>
        </w:rPr>
        <w:t>:</w:t>
      </w:r>
    </w:p>
    <w:p w:rsidR="005A2158" w:rsidRPr="002A3C2F" w:rsidRDefault="005A2158" w:rsidP="005A2158">
      <w:pPr>
        <w:jc w:val="both"/>
        <w:rPr>
          <w:rFonts w:ascii="Arial" w:hAnsi="Arial" w:cs="Arial"/>
          <w:color w:val="000000" w:themeColor="text1"/>
        </w:rPr>
      </w:pPr>
    </w:p>
    <w:p w:rsidR="00684B87" w:rsidRDefault="00684B87" w:rsidP="00684B87">
      <w:pPr>
        <w:jc w:val="both"/>
        <w:rPr>
          <w:rFonts w:ascii="Arial" w:hAnsi="Arial" w:cs="Arial"/>
        </w:rPr>
      </w:pPr>
      <w:r>
        <w:rPr>
          <w:rFonts w:ascii="Arial" w:hAnsi="Arial" w:cs="Arial"/>
        </w:rPr>
        <w:t>A beszámolási időszakban befejeződött az alábbi témakörben lefolytatott vizsgálat:</w:t>
      </w:r>
    </w:p>
    <w:p w:rsidR="00684B87" w:rsidRDefault="00684B87" w:rsidP="00684B87">
      <w:pPr>
        <w:jc w:val="both"/>
        <w:rPr>
          <w:rFonts w:ascii="Arial" w:hAnsi="Arial" w:cs="Arial"/>
        </w:rPr>
      </w:pPr>
    </w:p>
    <w:p w:rsidR="00684B87" w:rsidRDefault="00684B87" w:rsidP="00684B87">
      <w:pPr>
        <w:numPr>
          <w:ilvl w:val="0"/>
          <w:numId w:val="20"/>
        </w:numPr>
        <w:shd w:val="clear" w:color="auto" w:fill="FFFFFF"/>
        <w:jc w:val="both"/>
        <w:outlineLvl w:val="0"/>
        <w:rPr>
          <w:rFonts w:ascii="Arial" w:hAnsi="Arial" w:cs="Arial"/>
        </w:rPr>
      </w:pPr>
      <w:r w:rsidRPr="006848D7">
        <w:rPr>
          <w:rFonts w:ascii="Arial" w:hAnsi="Arial" w:cs="Arial"/>
        </w:rPr>
        <w:t xml:space="preserve">A Szombathelyi Médiaközpont Nonprofit Kft.-nél a 2017. évben lefolytatott Állami Számvevőszéki vizsgálat megállapításai, javaslatai végrehajtásának felülvizsgálata, valamint a </w:t>
      </w:r>
      <w:r>
        <w:rPr>
          <w:rFonts w:ascii="Arial" w:hAnsi="Arial" w:cs="Arial"/>
        </w:rPr>
        <w:t>társaságnál 2018. évben a belső kontrollrendszer szabályszerűsége tárgyában lefolytatott belső ellenőrzési vizsgálat megállapításainak utóellenőrzése.</w:t>
      </w:r>
    </w:p>
    <w:p w:rsidR="00684B87" w:rsidRDefault="00684B87" w:rsidP="00684B87">
      <w:pPr>
        <w:ind w:left="720"/>
        <w:jc w:val="both"/>
        <w:rPr>
          <w:rFonts w:ascii="Arial" w:hAnsi="Arial" w:cs="Arial"/>
        </w:rPr>
      </w:pPr>
    </w:p>
    <w:p w:rsidR="00684B87" w:rsidRDefault="00684B87" w:rsidP="00684B87">
      <w:pPr>
        <w:jc w:val="both"/>
        <w:rPr>
          <w:rFonts w:ascii="Arial" w:hAnsi="Arial" w:cs="Arial"/>
        </w:rPr>
      </w:pPr>
      <w:r>
        <w:rPr>
          <w:rFonts w:ascii="Arial" w:hAnsi="Arial" w:cs="Arial"/>
        </w:rPr>
        <w:lastRenderedPageBreak/>
        <w:t>A vizsgálat tapasztalatairól az iroda a vonatkozó jogszabályban foglaltaknak megfelelően a 2020. áprilisi közgyűlésen számol be.</w:t>
      </w:r>
    </w:p>
    <w:p w:rsidR="00684B87" w:rsidRDefault="00684B87" w:rsidP="00684B87">
      <w:pPr>
        <w:shd w:val="clear" w:color="auto" w:fill="FFFFFF"/>
        <w:jc w:val="both"/>
        <w:outlineLvl w:val="0"/>
        <w:rPr>
          <w:rFonts w:ascii="Arial" w:hAnsi="Arial" w:cs="Arial"/>
        </w:rPr>
      </w:pPr>
    </w:p>
    <w:p w:rsidR="00684B87" w:rsidRDefault="00684B87" w:rsidP="00684B87">
      <w:pPr>
        <w:shd w:val="clear" w:color="auto" w:fill="FFFFFF"/>
        <w:jc w:val="both"/>
        <w:outlineLvl w:val="0"/>
        <w:rPr>
          <w:rFonts w:ascii="Arial" w:hAnsi="Arial" w:cs="Arial"/>
        </w:rPr>
      </w:pPr>
      <w:r>
        <w:rPr>
          <w:rFonts w:ascii="Arial" w:hAnsi="Arial" w:cs="Arial"/>
        </w:rPr>
        <w:t>2019. december hónapban új vizsgálatot indított el az iroda az alábbi témában:</w:t>
      </w:r>
    </w:p>
    <w:p w:rsidR="00684B87" w:rsidRDefault="00684B87" w:rsidP="00684B87">
      <w:pPr>
        <w:shd w:val="clear" w:color="auto" w:fill="FFFFFF"/>
        <w:jc w:val="both"/>
        <w:outlineLvl w:val="0"/>
        <w:rPr>
          <w:rFonts w:ascii="Arial" w:hAnsi="Arial" w:cs="Arial"/>
        </w:rPr>
      </w:pPr>
    </w:p>
    <w:p w:rsidR="00684B87" w:rsidRDefault="00684B87" w:rsidP="00684B87">
      <w:pPr>
        <w:numPr>
          <w:ilvl w:val="0"/>
          <w:numId w:val="20"/>
        </w:numPr>
        <w:spacing w:after="160" w:line="259" w:lineRule="auto"/>
        <w:ind w:left="709" w:hanging="502"/>
        <w:jc w:val="both"/>
        <w:rPr>
          <w:rFonts w:ascii="Arial" w:hAnsi="Arial" w:cs="Arial"/>
        </w:rPr>
      </w:pPr>
      <w:r w:rsidRPr="00754B47">
        <w:rPr>
          <w:rFonts w:ascii="Arial" w:hAnsi="Arial" w:cs="Arial"/>
          <w:bCs/>
        </w:rPr>
        <w:t>Szombathely Megyei Jogú Város Önkormányzata befektetési tevékenységének szabályszerűsége, a szabad pé</w:t>
      </w:r>
      <w:r>
        <w:rPr>
          <w:rFonts w:ascii="Arial" w:hAnsi="Arial" w:cs="Arial"/>
          <w:bCs/>
        </w:rPr>
        <w:t xml:space="preserve">nzeszközök biztonságos lekötésének </w:t>
      </w:r>
      <w:r w:rsidRPr="00754B47">
        <w:rPr>
          <w:rFonts w:ascii="Arial" w:hAnsi="Arial" w:cs="Arial"/>
        </w:rPr>
        <w:t>ellenőrzés</w:t>
      </w:r>
      <w:r>
        <w:rPr>
          <w:rFonts w:ascii="Arial" w:hAnsi="Arial" w:cs="Arial"/>
        </w:rPr>
        <w:t>e.</w:t>
      </w:r>
    </w:p>
    <w:p w:rsidR="00684B87" w:rsidRPr="003071CF" w:rsidRDefault="00684B87" w:rsidP="00684B87">
      <w:pPr>
        <w:jc w:val="both"/>
        <w:rPr>
          <w:rFonts w:ascii="Arial" w:hAnsi="Arial" w:cs="Arial"/>
        </w:rPr>
      </w:pPr>
      <w:r w:rsidRPr="003071CF">
        <w:rPr>
          <w:rFonts w:ascii="Arial" w:eastAsia="PMingLiU" w:hAnsi="Arial" w:cs="Arial"/>
          <w:bCs/>
          <w:color w:val="000000"/>
        </w:rPr>
        <w:t>Az ellenőrzés célja</w:t>
      </w:r>
      <w:r w:rsidRPr="003071CF">
        <w:rPr>
          <w:rFonts w:ascii="Arial" w:hAnsi="Arial" w:cs="Arial"/>
        </w:rPr>
        <w:t xml:space="preserve"> annak megállapítása, hogy a jogszabályi előírásoknak megfelelően a kontrollkörnyezet biztosította-e a befektetési tevékenységek szabályszerű végzését. Az egyes befektetési tevékenységekkel kapcsolatos döntéshozatal és a döntések végrehajtása, valamint az egyes befektetések számviteli elszámolása, nyilvántartása szabályszerű volt-e.</w:t>
      </w:r>
    </w:p>
    <w:p w:rsidR="00684B87" w:rsidRDefault="00684B87" w:rsidP="00684B87">
      <w:pPr>
        <w:pStyle w:val="lfej"/>
        <w:tabs>
          <w:tab w:val="clear" w:pos="4536"/>
          <w:tab w:val="clear" w:pos="9072"/>
        </w:tabs>
        <w:jc w:val="both"/>
        <w:rPr>
          <w:rFonts w:ascii="Arial" w:hAnsi="Arial" w:cs="Arial"/>
        </w:rPr>
      </w:pPr>
      <w:r>
        <w:rPr>
          <w:rFonts w:ascii="Arial" w:hAnsi="Arial" w:cs="Arial"/>
        </w:rPr>
        <w:t>2019. novemberében megkezdődött a felkészülés a következő, 2020-as év feladataira is. Lefolytatta az iroda a kockázatelemzést, amely alapján kidolgozta a 2020. évi belső és fenntartói ellenőrzési tervet, amelyet a 2019. decemberi Közgyűlésen mutat be a képviselőtestületnek.</w:t>
      </w:r>
    </w:p>
    <w:p w:rsidR="00791C10" w:rsidRPr="002A3C2F" w:rsidRDefault="00791C10" w:rsidP="008D1D4C">
      <w:pPr>
        <w:pStyle w:val="Szvegtrzs"/>
        <w:rPr>
          <w:rFonts w:ascii="Arial" w:hAnsi="Arial" w:cs="Arial"/>
          <w:color w:val="000000" w:themeColor="text1"/>
        </w:rPr>
      </w:pPr>
    </w:p>
    <w:p w:rsidR="006868A7" w:rsidRPr="002A3C2F" w:rsidRDefault="006868A7" w:rsidP="008D1D4C">
      <w:pPr>
        <w:pStyle w:val="Szvegtrzs"/>
        <w:rPr>
          <w:rFonts w:ascii="Arial" w:hAnsi="Arial" w:cs="Arial"/>
          <w:color w:val="000000" w:themeColor="text1"/>
        </w:rPr>
      </w:pPr>
    </w:p>
    <w:p w:rsidR="008D1D4C" w:rsidRPr="002A3C2F" w:rsidRDefault="008D1D4C" w:rsidP="008D1D4C">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rsidR="008D1D4C" w:rsidRPr="002A3C2F" w:rsidRDefault="008D1D4C" w:rsidP="008D1D4C">
      <w:pPr>
        <w:jc w:val="both"/>
        <w:rPr>
          <w:rFonts w:ascii="Arial" w:hAnsi="Arial" w:cs="Arial"/>
          <w:color w:val="000000" w:themeColor="text1"/>
        </w:rPr>
      </w:pPr>
    </w:p>
    <w:p w:rsidR="0054295E" w:rsidRPr="002A3C2F" w:rsidRDefault="0054295E" w:rsidP="008D1D4C">
      <w:pPr>
        <w:jc w:val="both"/>
        <w:rPr>
          <w:rFonts w:ascii="Arial" w:hAnsi="Arial" w:cs="Arial"/>
          <w:b/>
          <w:color w:val="000000" w:themeColor="text1"/>
        </w:rPr>
      </w:pPr>
    </w:p>
    <w:p w:rsidR="008D1D4C" w:rsidRPr="002A3C2F" w:rsidRDefault="008D1D4C" w:rsidP="008D1D4C">
      <w:pPr>
        <w:jc w:val="both"/>
        <w:rPr>
          <w:rFonts w:ascii="Arial" w:hAnsi="Arial" w:cs="Arial"/>
          <w:b/>
          <w:color w:val="000000" w:themeColor="text1"/>
        </w:rPr>
      </w:pPr>
      <w:r w:rsidRPr="002A3C2F">
        <w:rPr>
          <w:rFonts w:ascii="Arial" w:hAnsi="Arial" w:cs="Arial"/>
          <w:b/>
          <w:color w:val="000000" w:themeColor="text1"/>
        </w:rPr>
        <w:t>Szombathely, 201</w:t>
      </w:r>
      <w:r w:rsidR="00703DBB" w:rsidRPr="002A3C2F">
        <w:rPr>
          <w:rFonts w:ascii="Arial" w:hAnsi="Arial" w:cs="Arial"/>
          <w:b/>
          <w:color w:val="000000" w:themeColor="text1"/>
        </w:rPr>
        <w:t>9</w:t>
      </w:r>
      <w:r w:rsidRPr="002A3C2F">
        <w:rPr>
          <w:rFonts w:ascii="Arial" w:hAnsi="Arial" w:cs="Arial"/>
          <w:b/>
          <w:color w:val="000000" w:themeColor="text1"/>
        </w:rPr>
        <w:t xml:space="preserve">. </w:t>
      </w:r>
      <w:r w:rsidR="00073A83">
        <w:rPr>
          <w:rFonts w:ascii="Arial" w:hAnsi="Arial" w:cs="Arial"/>
          <w:b/>
          <w:color w:val="000000" w:themeColor="text1"/>
        </w:rPr>
        <w:t>december</w:t>
      </w:r>
      <w:proofErr w:type="gramStart"/>
      <w:r w:rsidR="00073A83">
        <w:rPr>
          <w:rFonts w:ascii="Arial" w:hAnsi="Arial" w:cs="Arial"/>
          <w:b/>
          <w:color w:val="000000" w:themeColor="text1"/>
        </w:rPr>
        <w:t xml:space="preserve"> </w:t>
      </w:r>
      <w:r w:rsidR="00172230" w:rsidRPr="002A3C2F">
        <w:rPr>
          <w:rFonts w:ascii="Arial" w:hAnsi="Arial" w:cs="Arial"/>
          <w:b/>
          <w:color w:val="000000" w:themeColor="text1"/>
        </w:rPr>
        <w:t xml:space="preserve"> </w:t>
      </w:r>
      <w:r w:rsidR="00060B25" w:rsidRPr="002A3C2F">
        <w:rPr>
          <w:rFonts w:ascii="Arial" w:hAnsi="Arial" w:cs="Arial"/>
          <w:b/>
          <w:color w:val="000000" w:themeColor="text1"/>
        </w:rPr>
        <w:t xml:space="preserve"> </w:t>
      </w:r>
      <w:r w:rsidRPr="002A3C2F">
        <w:rPr>
          <w:rFonts w:ascii="Arial" w:hAnsi="Arial" w:cs="Arial"/>
          <w:b/>
          <w:color w:val="000000" w:themeColor="text1"/>
        </w:rPr>
        <w:t>„</w:t>
      </w:r>
      <w:proofErr w:type="gramEnd"/>
      <w:r w:rsidRPr="002A3C2F">
        <w:rPr>
          <w:rFonts w:ascii="Arial" w:hAnsi="Arial" w:cs="Arial"/>
          <w:b/>
          <w:color w:val="000000" w:themeColor="text1"/>
        </w:rPr>
        <w:t xml:space="preserve">     ”</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p>
    <w:p w:rsidR="008D1D4C" w:rsidRPr="002A3C2F" w:rsidRDefault="008D1D4C" w:rsidP="008D1D4C">
      <w:pPr>
        <w:ind w:left="4248"/>
        <w:jc w:val="both"/>
        <w:rPr>
          <w:rFonts w:ascii="Arial" w:hAnsi="Arial" w:cs="Arial"/>
          <w:b/>
          <w:color w:val="000000" w:themeColor="text1"/>
        </w:rPr>
      </w:pPr>
      <w:r w:rsidRPr="002A3C2F">
        <w:rPr>
          <w:rFonts w:ascii="Arial" w:hAnsi="Arial" w:cs="Arial"/>
          <w:b/>
          <w:color w:val="000000" w:themeColor="text1"/>
        </w:rPr>
        <w:t xml:space="preserve">       </w:t>
      </w:r>
      <w:r w:rsidRPr="002A3C2F">
        <w:rPr>
          <w:rFonts w:ascii="Arial" w:hAnsi="Arial" w:cs="Arial"/>
          <w:b/>
          <w:color w:val="000000" w:themeColor="text1"/>
        </w:rPr>
        <w:tab/>
      </w:r>
      <w:r w:rsidRPr="002A3C2F">
        <w:rPr>
          <w:rFonts w:ascii="Arial" w:hAnsi="Arial" w:cs="Arial"/>
          <w:b/>
          <w:color w:val="000000" w:themeColor="text1"/>
        </w:rPr>
        <w:tab/>
        <w:t xml:space="preserve">   /: Dr. Károlyi Ákos :/</w:t>
      </w:r>
    </w:p>
    <w:p w:rsidR="00761129" w:rsidRPr="002A3C2F" w:rsidRDefault="00761129" w:rsidP="008D1D4C">
      <w:pPr>
        <w:jc w:val="center"/>
        <w:rPr>
          <w:rFonts w:ascii="Arial" w:hAnsi="Arial" w:cs="Arial"/>
          <w:b/>
          <w:color w:val="000000" w:themeColor="text1"/>
          <w:u w:val="single"/>
        </w:rPr>
      </w:pPr>
    </w:p>
    <w:p w:rsidR="00DE6695" w:rsidRPr="002A3C2F" w:rsidRDefault="00DE6695" w:rsidP="008D1D4C">
      <w:pPr>
        <w:jc w:val="center"/>
        <w:rPr>
          <w:rFonts w:ascii="Arial" w:hAnsi="Arial" w:cs="Arial"/>
          <w:b/>
          <w:color w:val="000000" w:themeColor="text1"/>
          <w:u w:val="single"/>
        </w:rPr>
      </w:pPr>
    </w:p>
    <w:p w:rsidR="009B2BD0" w:rsidRPr="002A3C2F" w:rsidRDefault="009B2BD0" w:rsidP="008D1D4C">
      <w:pPr>
        <w:jc w:val="center"/>
        <w:rPr>
          <w:rFonts w:ascii="Arial" w:hAnsi="Arial" w:cs="Arial"/>
          <w:b/>
          <w:color w:val="000000" w:themeColor="text1"/>
          <w:u w:val="single"/>
        </w:rPr>
      </w:pPr>
    </w:p>
    <w:p w:rsidR="0089249D" w:rsidRPr="002A3C2F" w:rsidRDefault="0089249D" w:rsidP="008D1D4C">
      <w:pPr>
        <w:jc w:val="center"/>
        <w:rPr>
          <w:rFonts w:ascii="Arial" w:hAnsi="Arial" w:cs="Arial"/>
          <w:b/>
          <w:color w:val="000000" w:themeColor="text1"/>
          <w:u w:val="single"/>
        </w:rPr>
      </w:pPr>
    </w:p>
    <w:p w:rsidR="0089249D" w:rsidRPr="002A3C2F" w:rsidRDefault="0089249D" w:rsidP="008D1D4C">
      <w:pPr>
        <w:jc w:val="center"/>
        <w:rPr>
          <w:rFonts w:ascii="Arial" w:hAnsi="Arial" w:cs="Arial"/>
          <w:b/>
          <w:color w:val="000000" w:themeColor="text1"/>
          <w:u w:val="single"/>
        </w:rPr>
      </w:pPr>
    </w:p>
    <w:p w:rsidR="008D1D4C" w:rsidRPr="002A3C2F" w:rsidRDefault="00775309" w:rsidP="008D1D4C">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rsidR="008D1D4C" w:rsidRPr="002A3C2F" w:rsidRDefault="008D1D4C" w:rsidP="008D1D4C">
      <w:pPr>
        <w:jc w:val="both"/>
        <w:rPr>
          <w:rFonts w:ascii="Arial" w:hAnsi="Arial" w:cs="Arial"/>
          <w:b/>
          <w:bCs/>
          <w:color w:val="000000" w:themeColor="text1"/>
          <w:u w:val="single"/>
        </w:rPr>
      </w:pPr>
    </w:p>
    <w:p w:rsidR="008D1D4C" w:rsidRPr="002A3C2F" w:rsidRDefault="00E37FBC" w:rsidP="008D1D4C">
      <w:pPr>
        <w:jc w:val="center"/>
        <w:rPr>
          <w:rFonts w:ascii="Arial" w:hAnsi="Arial" w:cs="Arial"/>
          <w:b/>
          <w:bCs/>
          <w:color w:val="000000" w:themeColor="text1"/>
          <w:u w:val="single"/>
        </w:rPr>
      </w:pPr>
      <w:proofErr w:type="gramStart"/>
      <w:r w:rsidRPr="002A3C2F">
        <w:rPr>
          <w:rFonts w:ascii="Arial" w:hAnsi="Arial" w:cs="Arial"/>
          <w:b/>
          <w:bCs/>
          <w:color w:val="000000" w:themeColor="text1"/>
          <w:u w:val="single"/>
        </w:rPr>
        <w:t>.…</w:t>
      </w:r>
      <w:proofErr w:type="gramEnd"/>
      <w:r w:rsidRPr="002A3C2F">
        <w:rPr>
          <w:rFonts w:ascii="Arial" w:hAnsi="Arial" w:cs="Arial"/>
          <w:b/>
          <w:bCs/>
          <w:color w:val="000000" w:themeColor="text1"/>
          <w:u w:val="single"/>
        </w:rPr>
        <w:t>/ 201</w:t>
      </w:r>
      <w:r w:rsidR="00703DBB" w:rsidRPr="002A3C2F">
        <w:rPr>
          <w:rFonts w:ascii="Arial" w:hAnsi="Arial" w:cs="Arial"/>
          <w:b/>
          <w:bCs/>
          <w:color w:val="000000" w:themeColor="text1"/>
          <w:u w:val="single"/>
        </w:rPr>
        <w:t>9</w:t>
      </w:r>
      <w:r w:rsidRPr="002A3C2F">
        <w:rPr>
          <w:rFonts w:ascii="Arial" w:hAnsi="Arial" w:cs="Arial"/>
          <w:b/>
          <w:bCs/>
          <w:color w:val="000000" w:themeColor="text1"/>
          <w:u w:val="single"/>
        </w:rPr>
        <w:t>. (</w:t>
      </w:r>
      <w:r w:rsidR="00172230" w:rsidRPr="002A3C2F">
        <w:rPr>
          <w:rFonts w:ascii="Arial" w:hAnsi="Arial" w:cs="Arial"/>
          <w:b/>
          <w:bCs/>
          <w:color w:val="000000" w:themeColor="text1"/>
          <w:u w:val="single"/>
        </w:rPr>
        <w:t>X</w:t>
      </w:r>
      <w:r w:rsidR="000710F8" w:rsidRPr="002A3C2F">
        <w:rPr>
          <w:rFonts w:ascii="Arial" w:hAnsi="Arial" w:cs="Arial"/>
          <w:b/>
          <w:bCs/>
          <w:color w:val="000000" w:themeColor="text1"/>
          <w:u w:val="single"/>
        </w:rPr>
        <w:t>I</w:t>
      </w:r>
      <w:r w:rsidR="00073A83">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073A83">
        <w:rPr>
          <w:rFonts w:ascii="Arial" w:hAnsi="Arial" w:cs="Arial"/>
          <w:b/>
          <w:bCs/>
          <w:color w:val="000000" w:themeColor="text1"/>
          <w:u w:val="single"/>
        </w:rPr>
        <w:t>19</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rsidR="008D1D4C" w:rsidRPr="002A3C2F" w:rsidRDefault="008D1D4C" w:rsidP="008D1D4C">
      <w:pPr>
        <w:jc w:val="both"/>
        <w:rPr>
          <w:rFonts w:ascii="Arial" w:hAnsi="Arial" w:cs="Arial"/>
          <w:b/>
          <w:bCs/>
          <w:color w:val="000000" w:themeColor="text1"/>
          <w:u w:val="single"/>
        </w:rPr>
      </w:pPr>
    </w:p>
    <w:p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rsidR="008D1D4C" w:rsidRPr="002A3C2F" w:rsidRDefault="008D1D4C" w:rsidP="008D1D4C">
      <w:pPr>
        <w:jc w:val="both"/>
        <w:rPr>
          <w:rFonts w:ascii="Arial" w:hAnsi="Arial" w:cs="Arial"/>
          <w:color w:val="000000" w:themeColor="text1"/>
        </w:rPr>
      </w:pPr>
    </w:p>
    <w:p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rsidR="0054295E" w:rsidRPr="002A3C2F" w:rsidRDefault="0054295E" w:rsidP="008D1D4C">
      <w:pPr>
        <w:jc w:val="both"/>
        <w:rPr>
          <w:rFonts w:ascii="Arial" w:hAnsi="Arial" w:cs="Arial"/>
          <w:color w:val="000000" w:themeColor="text1"/>
        </w:rPr>
      </w:pPr>
    </w:p>
    <w:p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E82F69">
      <w:footerReference w:type="default" r:id="rId8"/>
      <w:headerReference w:type="first" r:id="rId9"/>
      <w:footerReference w:type="firs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823" w:rsidRDefault="00A73823">
      <w:r>
        <w:separator/>
      </w:r>
    </w:p>
  </w:endnote>
  <w:endnote w:type="continuationSeparator" w:id="0">
    <w:p w:rsidR="00A73823" w:rsidRDefault="00A7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23" w:rsidRPr="0034130E" w:rsidRDefault="00A73823"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6E06F13C" wp14:editId="1B616BAF">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C23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17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23" w:rsidRPr="00356256" w:rsidRDefault="00A73823"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rsidR="00A73823" w:rsidRPr="00356256" w:rsidRDefault="00A73823"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rsidR="00A73823" w:rsidRPr="00356256" w:rsidRDefault="00A73823"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823" w:rsidRDefault="00A73823">
      <w:r>
        <w:separator/>
      </w:r>
    </w:p>
  </w:footnote>
  <w:footnote w:type="continuationSeparator" w:id="0">
    <w:p w:rsidR="00A73823" w:rsidRDefault="00A73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23" w:rsidRPr="004417D8" w:rsidRDefault="00A73823">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extent cx="861060" cy="10312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rsidR="00A73823" w:rsidRPr="004417D8" w:rsidRDefault="00A73823">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rsidR="00A73823" w:rsidRPr="004417D8" w:rsidRDefault="00A73823">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rsidR="00A73823" w:rsidRPr="00132161" w:rsidRDefault="00A73823">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FF3201"/>
    <w:multiLevelType w:val="hybridMultilevel"/>
    <w:tmpl w:val="5708641A"/>
    <w:lvl w:ilvl="0" w:tplc="040E0001">
      <w:start w:val="1"/>
      <w:numFmt w:val="bullet"/>
      <w:lvlText w:val=""/>
      <w:lvlJc w:val="left"/>
      <w:pPr>
        <w:ind w:left="790" w:hanging="360"/>
      </w:pPr>
      <w:rPr>
        <w:rFonts w:ascii="Symbol" w:hAnsi="Symbol" w:hint="default"/>
      </w:rPr>
    </w:lvl>
    <w:lvl w:ilvl="1" w:tplc="040E0003" w:tentative="1">
      <w:start w:val="1"/>
      <w:numFmt w:val="bullet"/>
      <w:lvlText w:val="o"/>
      <w:lvlJc w:val="left"/>
      <w:pPr>
        <w:ind w:left="1510" w:hanging="360"/>
      </w:pPr>
      <w:rPr>
        <w:rFonts w:ascii="Courier New" w:hAnsi="Courier New" w:cs="Courier New" w:hint="default"/>
      </w:rPr>
    </w:lvl>
    <w:lvl w:ilvl="2" w:tplc="040E0005" w:tentative="1">
      <w:start w:val="1"/>
      <w:numFmt w:val="bullet"/>
      <w:lvlText w:val=""/>
      <w:lvlJc w:val="left"/>
      <w:pPr>
        <w:ind w:left="2230" w:hanging="360"/>
      </w:pPr>
      <w:rPr>
        <w:rFonts w:ascii="Wingdings" w:hAnsi="Wingdings" w:hint="default"/>
      </w:rPr>
    </w:lvl>
    <w:lvl w:ilvl="3" w:tplc="040E0001" w:tentative="1">
      <w:start w:val="1"/>
      <w:numFmt w:val="bullet"/>
      <w:lvlText w:val=""/>
      <w:lvlJc w:val="left"/>
      <w:pPr>
        <w:ind w:left="2950" w:hanging="360"/>
      </w:pPr>
      <w:rPr>
        <w:rFonts w:ascii="Symbol" w:hAnsi="Symbol" w:hint="default"/>
      </w:rPr>
    </w:lvl>
    <w:lvl w:ilvl="4" w:tplc="040E0003" w:tentative="1">
      <w:start w:val="1"/>
      <w:numFmt w:val="bullet"/>
      <w:lvlText w:val="o"/>
      <w:lvlJc w:val="left"/>
      <w:pPr>
        <w:ind w:left="3670" w:hanging="360"/>
      </w:pPr>
      <w:rPr>
        <w:rFonts w:ascii="Courier New" w:hAnsi="Courier New" w:cs="Courier New" w:hint="default"/>
      </w:rPr>
    </w:lvl>
    <w:lvl w:ilvl="5" w:tplc="040E0005" w:tentative="1">
      <w:start w:val="1"/>
      <w:numFmt w:val="bullet"/>
      <w:lvlText w:val=""/>
      <w:lvlJc w:val="left"/>
      <w:pPr>
        <w:ind w:left="4390" w:hanging="360"/>
      </w:pPr>
      <w:rPr>
        <w:rFonts w:ascii="Wingdings" w:hAnsi="Wingdings" w:hint="default"/>
      </w:rPr>
    </w:lvl>
    <w:lvl w:ilvl="6" w:tplc="040E0001" w:tentative="1">
      <w:start w:val="1"/>
      <w:numFmt w:val="bullet"/>
      <w:lvlText w:val=""/>
      <w:lvlJc w:val="left"/>
      <w:pPr>
        <w:ind w:left="5110" w:hanging="360"/>
      </w:pPr>
      <w:rPr>
        <w:rFonts w:ascii="Symbol" w:hAnsi="Symbol" w:hint="default"/>
      </w:rPr>
    </w:lvl>
    <w:lvl w:ilvl="7" w:tplc="040E0003" w:tentative="1">
      <w:start w:val="1"/>
      <w:numFmt w:val="bullet"/>
      <w:lvlText w:val="o"/>
      <w:lvlJc w:val="left"/>
      <w:pPr>
        <w:ind w:left="5830" w:hanging="360"/>
      </w:pPr>
      <w:rPr>
        <w:rFonts w:ascii="Courier New" w:hAnsi="Courier New" w:cs="Courier New" w:hint="default"/>
      </w:rPr>
    </w:lvl>
    <w:lvl w:ilvl="8" w:tplc="040E0005" w:tentative="1">
      <w:start w:val="1"/>
      <w:numFmt w:val="bullet"/>
      <w:lvlText w:val=""/>
      <w:lvlJc w:val="left"/>
      <w:pPr>
        <w:ind w:left="6550" w:hanging="360"/>
      </w:pPr>
      <w:rPr>
        <w:rFonts w:ascii="Wingdings" w:hAnsi="Wingdings" w:hint="default"/>
      </w:rPr>
    </w:lvl>
  </w:abstractNum>
  <w:abstractNum w:abstractNumId="2" w15:restartNumberingAfterBreak="0">
    <w:nsid w:val="15161FEA"/>
    <w:multiLevelType w:val="hybridMultilevel"/>
    <w:tmpl w:val="F7A4D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6F2DE4"/>
    <w:multiLevelType w:val="hybridMultilevel"/>
    <w:tmpl w:val="5A1096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AFB2ACB"/>
    <w:multiLevelType w:val="hybridMultilevel"/>
    <w:tmpl w:val="D4649826"/>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CB72081"/>
    <w:multiLevelType w:val="hybridMultilevel"/>
    <w:tmpl w:val="3CDC46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2FA56F3"/>
    <w:multiLevelType w:val="hybridMultilevel"/>
    <w:tmpl w:val="BAB0658C"/>
    <w:lvl w:ilvl="0" w:tplc="497474FE">
      <w:start w:val="1"/>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3ACD09E9"/>
    <w:multiLevelType w:val="hybridMultilevel"/>
    <w:tmpl w:val="4CACD668"/>
    <w:lvl w:ilvl="0" w:tplc="78AE2824">
      <w:numFmt w:val="bullet"/>
      <w:lvlText w:val="-"/>
      <w:lvlJc w:val="left"/>
      <w:pPr>
        <w:ind w:left="720" w:hanging="360"/>
      </w:pPr>
      <w:rPr>
        <w:rFonts w:ascii="Arial" w:eastAsia="Calibr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0E3769D"/>
    <w:multiLevelType w:val="hybridMultilevel"/>
    <w:tmpl w:val="5956BEA4"/>
    <w:lvl w:ilvl="0" w:tplc="6B701962">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47890559"/>
    <w:multiLevelType w:val="hybridMultilevel"/>
    <w:tmpl w:val="BCB63F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9242F41"/>
    <w:multiLevelType w:val="hybridMultilevel"/>
    <w:tmpl w:val="1C0E9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37039B"/>
    <w:multiLevelType w:val="hybridMultilevel"/>
    <w:tmpl w:val="F0EAE7D8"/>
    <w:lvl w:ilvl="0" w:tplc="040E0005">
      <w:start w:val="1"/>
      <w:numFmt w:val="bullet"/>
      <w:lvlText w:val=""/>
      <w:lvlJc w:val="left"/>
      <w:pPr>
        <w:ind w:left="720" w:hanging="360"/>
      </w:pPr>
      <w:rPr>
        <w:rFonts w:ascii="Wingdings" w:hAnsi="Wingdings" w:hint="default"/>
        <w:b/>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26521E"/>
    <w:multiLevelType w:val="hybridMultilevel"/>
    <w:tmpl w:val="1D7EAF76"/>
    <w:lvl w:ilvl="0" w:tplc="6B701962">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cs="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cs="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cs="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14" w15:restartNumberingAfterBreak="0">
    <w:nsid w:val="5AAD7233"/>
    <w:multiLevelType w:val="hybridMultilevel"/>
    <w:tmpl w:val="E8FCBD64"/>
    <w:lvl w:ilvl="0" w:tplc="A0067982">
      <w:start w:val="2019"/>
      <w:numFmt w:val="bullet"/>
      <w:lvlText w:val="-"/>
      <w:lvlJc w:val="left"/>
      <w:pPr>
        <w:ind w:left="-66" w:hanging="360"/>
      </w:pPr>
      <w:rPr>
        <w:rFonts w:ascii="Arial" w:eastAsia="Calibri" w:hAnsi="Arial" w:cs="Arial" w:hint="default"/>
      </w:rPr>
    </w:lvl>
    <w:lvl w:ilvl="1" w:tplc="040E0003" w:tentative="1">
      <w:start w:val="1"/>
      <w:numFmt w:val="bullet"/>
      <w:lvlText w:val="o"/>
      <w:lvlJc w:val="left"/>
      <w:pPr>
        <w:ind w:left="654" w:hanging="360"/>
      </w:pPr>
      <w:rPr>
        <w:rFonts w:ascii="Courier New" w:hAnsi="Courier New" w:cs="Courier New" w:hint="default"/>
      </w:rPr>
    </w:lvl>
    <w:lvl w:ilvl="2" w:tplc="040E0005" w:tentative="1">
      <w:start w:val="1"/>
      <w:numFmt w:val="bullet"/>
      <w:lvlText w:val=""/>
      <w:lvlJc w:val="left"/>
      <w:pPr>
        <w:ind w:left="1374" w:hanging="360"/>
      </w:pPr>
      <w:rPr>
        <w:rFonts w:ascii="Wingdings" w:hAnsi="Wingdings" w:hint="default"/>
      </w:rPr>
    </w:lvl>
    <w:lvl w:ilvl="3" w:tplc="040E0001" w:tentative="1">
      <w:start w:val="1"/>
      <w:numFmt w:val="bullet"/>
      <w:lvlText w:val=""/>
      <w:lvlJc w:val="left"/>
      <w:pPr>
        <w:ind w:left="2094" w:hanging="360"/>
      </w:pPr>
      <w:rPr>
        <w:rFonts w:ascii="Symbol" w:hAnsi="Symbol" w:hint="default"/>
      </w:rPr>
    </w:lvl>
    <w:lvl w:ilvl="4" w:tplc="040E0003" w:tentative="1">
      <w:start w:val="1"/>
      <w:numFmt w:val="bullet"/>
      <w:lvlText w:val="o"/>
      <w:lvlJc w:val="left"/>
      <w:pPr>
        <w:ind w:left="2814" w:hanging="360"/>
      </w:pPr>
      <w:rPr>
        <w:rFonts w:ascii="Courier New" w:hAnsi="Courier New" w:cs="Courier New" w:hint="default"/>
      </w:rPr>
    </w:lvl>
    <w:lvl w:ilvl="5" w:tplc="040E0005" w:tentative="1">
      <w:start w:val="1"/>
      <w:numFmt w:val="bullet"/>
      <w:lvlText w:val=""/>
      <w:lvlJc w:val="left"/>
      <w:pPr>
        <w:ind w:left="3534" w:hanging="360"/>
      </w:pPr>
      <w:rPr>
        <w:rFonts w:ascii="Wingdings" w:hAnsi="Wingdings" w:hint="default"/>
      </w:rPr>
    </w:lvl>
    <w:lvl w:ilvl="6" w:tplc="040E0001" w:tentative="1">
      <w:start w:val="1"/>
      <w:numFmt w:val="bullet"/>
      <w:lvlText w:val=""/>
      <w:lvlJc w:val="left"/>
      <w:pPr>
        <w:ind w:left="4254" w:hanging="360"/>
      </w:pPr>
      <w:rPr>
        <w:rFonts w:ascii="Symbol" w:hAnsi="Symbol" w:hint="default"/>
      </w:rPr>
    </w:lvl>
    <w:lvl w:ilvl="7" w:tplc="040E0003" w:tentative="1">
      <w:start w:val="1"/>
      <w:numFmt w:val="bullet"/>
      <w:lvlText w:val="o"/>
      <w:lvlJc w:val="left"/>
      <w:pPr>
        <w:ind w:left="4974" w:hanging="360"/>
      </w:pPr>
      <w:rPr>
        <w:rFonts w:ascii="Courier New" w:hAnsi="Courier New" w:cs="Courier New" w:hint="default"/>
      </w:rPr>
    </w:lvl>
    <w:lvl w:ilvl="8" w:tplc="040E0005" w:tentative="1">
      <w:start w:val="1"/>
      <w:numFmt w:val="bullet"/>
      <w:lvlText w:val=""/>
      <w:lvlJc w:val="left"/>
      <w:pPr>
        <w:ind w:left="5694" w:hanging="360"/>
      </w:pPr>
      <w:rPr>
        <w:rFonts w:ascii="Wingdings" w:hAnsi="Wingdings" w:hint="default"/>
      </w:rPr>
    </w:lvl>
  </w:abstractNum>
  <w:abstractNum w:abstractNumId="15" w15:restartNumberingAfterBreak="0">
    <w:nsid w:val="5F7B426B"/>
    <w:multiLevelType w:val="hybridMultilevel"/>
    <w:tmpl w:val="853CC5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8BB2435"/>
    <w:multiLevelType w:val="hybridMultilevel"/>
    <w:tmpl w:val="9CE487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6EC12969"/>
    <w:multiLevelType w:val="hybridMultilevel"/>
    <w:tmpl w:val="9E64F1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8715C6E"/>
    <w:multiLevelType w:val="hybridMultilevel"/>
    <w:tmpl w:val="79DA4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D4B6DCE"/>
    <w:multiLevelType w:val="hybridMultilevel"/>
    <w:tmpl w:val="6BBC772C"/>
    <w:lvl w:ilvl="0" w:tplc="6B701962">
      <w:start w:val="1"/>
      <w:numFmt w:val="bullet"/>
      <w:lvlText w:val=""/>
      <w:lvlJc w:val="left"/>
      <w:pPr>
        <w:ind w:left="6806" w:hanging="360"/>
      </w:pPr>
      <w:rPr>
        <w:rFonts w:ascii="Symbol" w:hAnsi="Symbol" w:hint="default"/>
      </w:rPr>
    </w:lvl>
    <w:lvl w:ilvl="1" w:tplc="77CE7DB0">
      <w:numFmt w:val="bullet"/>
      <w:lvlText w:val="-"/>
      <w:lvlJc w:val="left"/>
      <w:pPr>
        <w:ind w:left="7238" w:hanging="705"/>
      </w:pPr>
      <w:rPr>
        <w:rFonts w:ascii="Arial" w:eastAsia="Calibri" w:hAnsi="Arial" w:cs="Arial" w:hint="default"/>
        <w:b/>
      </w:rPr>
    </w:lvl>
    <w:lvl w:ilvl="2" w:tplc="040E0005" w:tentative="1">
      <w:start w:val="1"/>
      <w:numFmt w:val="bullet"/>
      <w:lvlText w:val=""/>
      <w:lvlJc w:val="left"/>
      <w:pPr>
        <w:ind w:left="7613" w:hanging="360"/>
      </w:pPr>
      <w:rPr>
        <w:rFonts w:ascii="Wingdings" w:hAnsi="Wingdings" w:hint="default"/>
      </w:rPr>
    </w:lvl>
    <w:lvl w:ilvl="3" w:tplc="040E0001" w:tentative="1">
      <w:start w:val="1"/>
      <w:numFmt w:val="bullet"/>
      <w:lvlText w:val=""/>
      <w:lvlJc w:val="left"/>
      <w:pPr>
        <w:ind w:left="8333" w:hanging="360"/>
      </w:pPr>
      <w:rPr>
        <w:rFonts w:ascii="Symbol" w:hAnsi="Symbol" w:hint="default"/>
      </w:rPr>
    </w:lvl>
    <w:lvl w:ilvl="4" w:tplc="040E0003" w:tentative="1">
      <w:start w:val="1"/>
      <w:numFmt w:val="bullet"/>
      <w:lvlText w:val="o"/>
      <w:lvlJc w:val="left"/>
      <w:pPr>
        <w:ind w:left="9053" w:hanging="360"/>
      </w:pPr>
      <w:rPr>
        <w:rFonts w:ascii="Courier New" w:hAnsi="Courier New" w:cs="Courier New" w:hint="default"/>
      </w:rPr>
    </w:lvl>
    <w:lvl w:ilvl="5" w:tplc="040E0005" w:tentative="1">
      <w:start w:val="1"/>
      <w:numFmt w:val="bullet"/>
      <w:lvlText w:val=""/>
      <w:lvlJc w:val="left"/>
      <w:pPr>
        <w:ind w:left="9773" w:hanging="360"/>
      </w:pPr>
      <w:rPr>
        <w:rFonts w:ascii="Wingdings" w:hAnsi="Wingdings" w:hint="default"/>
      </w:rPr>
    </w:lvl>
    <w:lvl w:ilvl="6" w:tplc="040E0001" w:tentative="1">
      <w:start w:val="1"/>
      <w:numFmt w:val="bullet"/>
      <w:lvlText w:val=""/>
      <w:lvlJc w:val="left"/>
      <w:pPr>
        <w:ind w:left="10493" w:hanging="360"/>
      </w:pPr>
      <w:rPr>
        <w:rFonts w:ascii="Symbol" w:hAnsi="Symbol" w:hint="default"/>
      </w:rPr>
    </w:lvl>
    <w:lvl w:ilvl="7" w:tplc="040E0003" w:tentative="1">
      <w:start w:val="1"/>
      <w:numFmt w:val="bullet"/>
      <w:lvlText w:val="o"/>
      <w:lvlJc w:val="left"/>
      <w:pPr>
        <w:ind w:left="11213" w:hanging="360"/>
      </w:pPr>
      <w:rPr>
        <w:rFonts w:ascii="Courier New" w:hAnsi="Courier New" w:cs="Courier New" w:hint="default"/>
      </w:rPr>
    </w:lvl>
    <w:lvl w:ilvl="8" w:tplc="040E0005" w:tentative="1">
      <w:start w:val="1"/>
      <w:numFmt w:val="bullet"/>
      <w:lvlText w:val=""/>
      <w:lvlJc w:val="left"/>
      <w:pPr>
        <w:ind w:left="11933" w:hanging="360"/>
      </w:pPr>
      <w:rPr>
        <w:rFonts w:ascii="Wingdings" w:hAnsi="Wingdings" w:hint="default"/>
      </w:rPr>
    </w:lvl>
  </w:abstractNum>
  <w:abstractNum w:abstractNumId="20" w15:restartNumberingAfterBreak="0">
    <w:nsid w:val="7E333ED9"/>
    <w:multiLevelType w:val="hybridMultilevel"/>
    <w:tmpl w:val="99D27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8"/>
  </w:num>
  <w:num w:numId="5">
    <w:abstractNumId w:val="15"/>
  </w:num>
  <w:num w:numId="6">
    <w:abstractNumId w:val="13"/>
  </w:num>
  <w:num w:numId="7">
    <w:abstractNumId w:val="16"/>
  </w:num>
  <w:num w:numId="8">
    <w:abstractNumId w:val="6"/>
  </w:num>
  <w:num w:numId="9">
    <w:abstractNumId w:val="4"/>
  </w:num>
  <w:num w:numId="10">
    <w:abstractNumId w:val="9"/>
  </w:num>
  <w:num w:numId="11">
    <w:abstractNumId w:val="10"/>
  </w:num>
  <w:num w:numId="12">
    <w:abstractNumId w:val="3"/>
  </w:num>
  <w:num w:numId="13">
    <w:abstractNumId w:val="2"/>
  </w:num>
  <w:num w:numId="14">
    <w:abstractNumId w:val="12"/>
  </w:num>
  <w:num w:numId="15">
    <w:abstractNumId w:val="20"/>
  </w:num>
  <w:num w:numId="16">
    <w:abstractNumId w:val="14"/>
  </w:num>
  <w:num w:numId="17">
    <w:abstractNumId w:val="18"/>
  </w:num>
  <w:num w:numId="18">
    <w:abstractNumId w:val="1"/>
  </w:num>
  <w:num w:numId="19">
    <w:abstractNumId w:val="0"/>
  </w:num>
  <w:num w:numId="20">
    <w:abstractNumId w:val="5"/>
  </w:num>
  <w:num w:numId="2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458B"/>
    <w:rsid w:val="00005D6A"/>
    <w:rsid w:val="00005F78"/>
    <w:rsid w:val="00010629"/>
    <w:rsid w:val="00011F6D"/>
    <w:rsid w:val="000145DE"/>
    <w:rsid w:val="00021338"/>
    <w:rsid w:val="0002278C"/>
    <w:rsid w:val="000235FC"/>
    <w:rsid w:val="00024B0E"/>
    <w:rsid w:val="00024C07"/>
    <w:rsid w:val="000264E0"/>
    <w:rsid w:val="00032007"/>
    <w:rsid w:val="00035378"/>
    <w:rsid w:val="00042335"/>
    <w:rsid w:val="00042723"/>
    <w:rsid w:val="00044F24"/>
    <w:rsid w:val="00045382"/>
    <w:rsid w:val="00045A5F"/>
    <w:rsid w:val="000472FB"/>
    <w:rsid w:val="00047ABB"/>
    <w:rsid w:val="00047EED"/>
    <w:rsid w:val="00050385"/>
    <w:rsid w:val="000509AC"/>
    <w:rsid w:val="000554A0"/>
    <w:rsid w:val="00057EBC"/>
    <w:rsid w:val="00060B25"/>
    <w:rsid w:val="000710F8"/>
    <w:rsid w:val="00072932"/>
    <w:rsid w:val="000735AF"/>
    <w:rsid w:val="00073A83"/>
    <w:rsid w:val="00074236"/>
    <w:rsid w:val="000748FC"/>
    <w:rsid w:val="00075EB4"/>
    <w:rsid w:val="00080227"/>
    <w:rsid w:val="00082EFC"/>
    <w:rsid w:val="00086B21"/>
    <w:rsid w:val="00086FB9"/>
    <w:rsid w:val="00087762"/>
    <w:rsid w:val="00091020"/>
    <w:rsid w:val="00097244"/>
    <w:rsid w:val="00097253"/>
    <w:rsid w:val="000A189F"/>
    <w:rsid w:val="000A2FDF"/>
    <w:rsid w:val="000A408F"/>
    <w:rsid w:val="000A52F8"/>
    <w:rsid w:val="000A668A"/>
    <w:rsid w:val="000A78FA"/>
    <w:rsid w:val="000B1765"/>
    <w:rsid w:val="000B2798"/>
    <w:rsid w:val="000B297E"/>
    <w:rsid w:val="000B3BB2"/>
    <w:rsid w:val="000B4E48"/>
    <w:rsid w:val="000B5705"/>
    <w:rsid w:val="000B66BF"/>
    <w:rsid w:val="000B6763"/>
    <w:rsid w:val="000B6E7E"/>
    <w:rsid w:val="000C6309"/>
    <w:rsid w:val="000C6929"/>
    <w:rsid w:val="000D04B0"/>
    <w:rsid w:val="000D2B72"/>
    <w:rsid w:val="000D4B1D"/>
    <w:rsid w:val="000D4C82"/>
    <w:rsid w:val="000D5554"/>
    <w:rsid w:val="000E0409"/>
    <w:rsid w:val="000E4C5C"/>
    <w:rsid w:val="000E4C8B"/>
    <w:rsid w:val="000E50CF"/>
    <w:rsid w:val="000F3EFB"/>
    <w:rsid w:val="000F52AE"/>
    <w:rsid w:val="000F5D69"/>
    <w:rsid w:val="000F6F56"/>
    <w:rsid w:val="0010002C"/>
    <w:rsid w:val="00100206"/>
    <w:rsid w:val="00100CE6"/>
    <w:rsid w:val="00103140"/>
    <w:rsid w:val="00104400"/>
    <w:rsid w:val="00104731"/>
    <w:rsid w:val="001108EE"/>
    <w:rsid w:val="0011240A"/>
    <w:rsid w:val="001131D0"/>
    <w:rsid w:val="001140DE"/>
    <w:rsid w:val="00115637"/>
    <w:rsid w:val="00121ACA"/>
    <w:rsid w:val="00124763"/>
    <w:rsid w:val="00124DD0"/>
    <w:rsid w:val="00127A88"/>
    <w:rsid w:val="00127B08"/>
    <w:rsid w:val="001311C0"/>
    <w:rsid w:val="0013213B"/>
    <w:rsid w:val="00132161"/>
    <w:rsid w:val="00132214"/>
    <w:rsid w:val="00132DE4"/>
    <w:rsid w:val="001332C8"/>
    <w:rsid w:val="0013438F"/>
    <w:rsid w:val="00135069"/>
    <w:rsid w:val="00135E92"/>
    <w:rsid w:val="00137162"/>
    <w:rsid w:val="0013763F"/>
    <w:rsid w:val="001378A8"/>
    <w:rsid w:val="0013795A"/>
    <w:rsid w:val="00137CBE"/>
    <w:rsid w:val="001400AF"/>
    <w:rsid w:val="00140421"/>
    <w:rsid w:val="0014129A"/>
    <w:rsid w:val="00142E21"/>
    <w:rsid w:val="00143944"/>
    <w:rsid w:val="00145D18"/>
    <w:rsid w:val="00146BEB"/>
    <w:rsid w:val="00153143"/>
    <w:rsid w:val="00153EF1"/>
    <w:rsid w:val="0015546B"/>
    <w:rsid w:val="001558A2"/>
    <w:rsid w:val="001562CB"/>
    <w:rsid w:val="001572EC"/>
    <w:rsid w:val="001625B5"/>
    <w:rsid w:val="00164D22"/>
    <w:rsid w:val="001654B3"/>
    <w:rsid w:val="00172230"/>
    <w:rsid w:val="00173224"/>
    <w:rsid w:val="00177FB7"/>
    <w:rsid w:val="00181836"/>
    <w:rsid w:val="00183E4E"/>
    <w:rsid w:val="00186229"/>
    <w:rsid w:val="00187375"/>
    <w:rsid w:val="00190776"/>
    <w:rsid w:val="00192ACE"/>
    <w:rsid w:val="00196AD9"/>
    <w:rsid w:val="00196AEE"/>
    <w:rsid w:val="00196C4D"/>
    <w:rsid w:val="001975D3"/>
    <w:rsid w:val="001A169E"/>
    <w:rsid w:val="001A30DE"/>
    <w:rsid w:val="001A4648"/>
    <w:rsid w:val="001B18AA"/>
    <w:rsid w:val="001B246E"/>
    <w:rsid w:val="001B7BCB"/>
    <w:rsid w:val="001C1A43"/>
    <w:rsid w:val="001C3AD4"/>
    <w:rsid w:val="001C4A87"/>
    <w:rsid w:val="001C572A"/>
    <w:rsid w:val="001D09E3"/>
    <w:rsid w:val="001D12D1"/>
    <w:rsid w:val="001D196D"/>
    <w:rsid w:val="001D2478"/>
    <w:rsid w:val="001D363F"/>
    <w:rsid w:val="001D7CAE"/>
    <w:rsid w:val="001E1D8D"/>
    <w:rsid w:val="001E2DD8"/>
    <w:rsid w:val="001E39E6"/>
    <w:rsid w:val="001E4BEE"/>
    <w:rsid w:val="001E7720"/>
    <w:rsid w:val="001F1C28"/>
    <w:rsid w:val="001F5219"/>
    <w:rsid w:val="001F6479"/>
    <w:rsid w:val="001F6689"/>
    <w:rsid w:val="00204AE7"/>
    <w:rsid w:val="00205500"/>
    <w:rsid w:val="002058C4"/>
    <w:rsid w:val="00206CCF"/>
    <w:rsid w:val="00213CD6"/>
    <w:rsid w:val="00214181"/>
    <w:rsid w:val="00216949"/>
    <w:rsid w:val="00217726"/>
    <w:rsid w:val="00217F16"/>
    <w:rsid w:val="00221915"/>
    <w:rsid w:val="00222EBE"/>
    <w:rsid w:val="00222FD6"/>
    <w:rsid w:val="002238E9"/>
    <w:rsid w:val="00224714"/>
    <w:rsid w:val="00231D5C"/>
    <w:rsid w:val="0023338D"/>
    <w:rsid w:val="00235955"/>
    <w:rsid w:val="00236BA6"/>
    <w:rsid w:val="00237F5F"/>
    <w:rsid w:val="00240387"/>
    <w:rsid w:val="00240A5A"/>
    <w:rsid w:val="002414CF"/>
    <w:rsid w:val="00243A39"/>
    <w:rsid w:val="00243B44"/>
    <w:rsid w:val="00244EA3"/>
    <w:rsid w:val="00245F3F"/>
    <w:rsid w:val="00251F9E"/>
    <w:rsid w:val="002535BA"/>
    <w:rsid w:val="002550FD"/>
    <w:rsid w:val="002562C3"/>
    <w:rsid w:val="00256312"/>
    <w:rsid w:val="002567C2"/>
    <w:rsid w:val="0026366B"/>
    <w:rsid w:val="00264A7F"/>
    <w:rsid w:val="00264E55"/>
    <w:rsid w:val="00272AED"/>
    <w:rsid w:val="00282C3E"/>
    <w:rsid w:val="00283B15"/>
    <w:rsid w:val="00283CBB"/>
    <w:rsid w:val="00286626"/>
    <w:rsid w:val="00291482"/>
    <w:rsid w:val="00291483"/>
    <w:rsid w:val="00291BC1"/>
    <w:rsid w:val="002926CF"/>
    <w:rsid w:val="00292F74"/>
    <w:rsid w:val="00294F78"/>
    <w:rsid w:val="002955DF"/>
    <w:rsid w:val="00296442"/>
    <w:rsid w:val="002A0E83"/>
    <w:rsid w:val="002A2081"/>
    <w:rsid w:val="002A2E8A"/>
    <w:rsid w:val="002A32C1"/>
    <w:rsid w:val="002A37B9"/>
    <w:rsid w:val="002A3C2F"/>
    <w:rsid w:val="002B0866"/>
    <w:rsid w:val="002B25AE"/>
    <w:rsid w:val="002B2D5A"/>
    <w:rsid w:val="002B2ED7"/>
    <w:rsid w:val="002B3ED9"/>
    <w:rsid w:val="002B4F29"/>
    <w:rsid w:val="002B72B0"/>
    <w:rsid w:val="002C09AE"/>
    <w:rsid w:val="002C1124"/>
    <w:rsid w:val="002C384C"/>
    <w:rsid w:val="002C41B9"/>
    <w:rsid w:val="002C502E"/>
    <w:rsid w:val="002C6A13"/>
    <w:rsid w:val="002D19D3"/>
    <w:rsid w:val="002D25E8"/>
    <w:rsid w:val="002D33FD"/>
    <w:rsid w:val="002D4724"/>
    <w:rsid w:val="002D508E"/>
    <w:rsid w:val="002D6E2E"/>
    <w:rsid w:val="002E147C"/>
    <w:rsid w:val="002E407A"/>
    <w:rsid w:val="002E6BFA"/>
    <w:rsid w:val="002F155C"/>
    <w:rsid w:val="002F370A"/>
    <w:rsid w:val="002F3B74"/>
    <w:rsid w:val="002F3BD3"/>
    <w:rsid w:val="002F5387"/>
    <w:rsid w:val="002F5767"/>
    <w:rsid w:val="002F58C5"/>
    <w:rsid w:val="002F58D8"/>
    <w:rsid w:val="002F682B"/>
    <w:rsid w:val="0030378F"/>
    <w:rsid w:val="00306304"/>
    <w:rsid w:val="00310A39"/>
    <w:rsid w:val="00315EB2"/>
    <w:rsid w:val="00321ED0"/>
    <w:rsid w:val="00322207"/>
    <w:rsid w:val="003228BB"/>
    <w:rsid w:val="00324DE0"/>
    <w:rsid w:val="00325973"/>
    <w:rsid w:val="0032649B"/>
    <w:rsid w:val="00326538"/>
    <w:rsid w:val="0032665B"/>
    <w:rsid w:val="00326D96"/>
    <w:rsid w:val="00333840"/>
    <w:rsid w:val="00335050"/>
    <w:rsid w:val="00335621"/>
    <w:rsid w:val="00335AB4"/>
    <w:rsid w:val="00336F16"/>
    <w:rsid w:val="003374D7"/>
    <w:rsid w:val="0034130E"/>
    <w:rsid w:val="00341593"/>
    <w:rsid w:val="00342CE1"/>
    <w:rsid w:val="00343ACA"/>
    <w:rsid w:val="00346C5F"/>
    <w:rsid w:val="00351245"/>
    <w:rsid w:val="003515EC"/>
    <w:rsid w:val="00351D91"/>
    <w:rsid w:val="003527BA"/>
    <w:rsid w:val="003554DD"/>
    <w:rsid w:val="00356256"/>
    <w:rsid w:val="00356B52"/>
    <w:rsid w:val="0036145C"/>
    <w:rsid w:val="0036160A"/>
    <w:rsid w:val="003624E9"/>
    <w:rsid w:val="003659DB"/>
    <w:rsid w:val="00365EDE"/>
    <w:rsid w:val="00366A8A"/>
    <w:rsid w:val="00372797"/>
    <w:rsid w:val="00372DA8"/>
    <w:rsid w:val="00375806"/>
    <w:rsid w:val="003770DE"/>
    <w:rsid w:val="00377A8C"/>
    <w:rsid w:val="0038139C"/>
    <w:rsid w:val="00384DD8"/>
    <w:rsid w:val="00385614"/>
    <w:rsid w:val="00385BEF"/>
    <w:rsid w:val="00387067"/>
    <w:rsid w:val="00387E79"/>
    <w:rsid w:val="00391508"/>
    <w:rsid w:val="00393C90"/>
    <w:rsid w:val="00393E00"/>
    <w:rsid w:val="00394909"/>
    <w:rsid w:val="00394ACF"/>
    <w:rsid w:val="003952D3"/>
    <w:rsid w:val="003960C4"/>
    <w:rsid w:val="00397409"/>
    <w:rsid w:val="00397FD5"/>
    <w:rsid w:val="003A04E0"/>
    <w:rsid w:val="003A0BFC"/>
    <w:rsid w:val="003A2B0E"/>
    <w:rsid w:val="003A5C72"/>
    <w:rsid w:val="003A6350"/>
    <w:rsid w:val="003A6776"/>
    <w:rsid w:val="003B1D3F"/>
    <w:rsid w:val="003B429C"/>
    <w:rsid w:val="003B66CC"/>
    <w:rsid w:val="003C0625"/>
    <w:rsid w:val="003C0AF7"/>
    <w:rsid w:val="003C0C9E"/>
    <w:rsid w:val="003C27B8"/>
    <w:rsid w:val="003C3093"/>
    <w:rsid w:val="003C7B07"/>
    <w:rsid w:val="003D2391"/>
    <w:rsid w:val="003D3C98"/>
    <w:rsid w:val="003D40A0"/>
    <w:rsid w:val="003D4615"/>
    <w:rsid w:val="003D5230"/>
    <w:rsid w:val="003D59F7"/>
    <w:rsid w:val="003D7229"/>
    <w:rsid w:val="003E01DC"/>
    <w:rsid w:val="003E10CB"/>
    <w:rsid w:val="003E22CC"/>
    <w:rsid w:val="003E2845"/>
    <w:rsid w:val="003E3016"/>
    <w:rsid w:val="003E3E68"/>
    <w:rsid w:val="003E44C1"/>
    <w:rsid w:val="003E5BE7"/>
    <w:rsid w:val="003E764E"/>
    <w:rsid w:val="003F01EF"/>
    <w:rsid w:val="003F01F4"/>
    <w:rsid w:val="003F0994"/>
    <w:rsid w:val="003F1C0A"/>
    <w:rsid w:val="003F1E75"/>
    <w:rsid w:val="003F2252"/>
    <w:rsid w:val="003F4F1D"/>
    <w:rsid w:val="00400FBD"/>
    <w:rsid w:val="00403013"/>
    <w:rsid w:val="00404225"/>
    <w:rsid w:val="00406F80"/>
    <w:rsid w:val="0041005B"/>
    <w:rsid w:val="00410A12"/>
    <w:rsid w:val="00412D49"/>
    <w:rsid w:val="00413BBF"/>
    <w:rsid w:val="004145EE"/>
    <w:rsid w:val="00420661"/>
    <w:rsid w:val="004210DA"/>
    <w:rsid w:val="00421A96"/>
    <w:rsid w:val="0042413F"/>
    <w:rsid w:val="004305B5"/>
    <w:rsid w:val="00432447"/>
    <w:rsid w:val="00432750"/>
    <w:rsid w:val="00433300"/>
    <w:rsid w:val="0043361B"/>
    <w:rsid w:val="00433872"/>
    <w:rsid w:val="004373D9"/>
    <w:rsid w:val="00440060"/>
    <w:rsid w:val="00440444"/>
    <w:rsid w:val="0044151C"/>
    <w:rsid w:val="004417D8"/>
    <w:rsid w:val="00441DE0"/>
    <w:rsid w:val="00442457"/>
    <w:rsid w:val="00446A93"/>
    <w:rsid w:val="0045018A"/>
    <w:rsid w:val="004506D5"/>
    <w:rsid w:val="004508F0"/>
    <w:rsid w:val="004557B4"/>
    <w:rsid w:val="004559D3"/>
    <w:rsid w:val="00460624"/>
    <w:rsid w:val="00460E70"/>
    <w:rsid w:val="00461F78"/>
    <w:rsid w:val="004632D3"/>
    <w:rsid w:val="004634B8"/>
    <w:rsid w:val="00465896"/>
    <w:rsid w:val="004671F4"/>
    <w:rsid w:val="004677BC"/>
    <w:rsid w:val="00467BF9"/>
    <w:rsid w:val="0047160F"/>
    <w:rsid w:val="00471CAD"/>
    <w:rsid w:val="00471DBD"/>
    <w:rsid w:val="00473CA5"/>
    <w:rsid w:val="00474294"/>
    <w:rsid w:val="00475AF5"/>
    <w:rsid w:val="00476BD1"/>
    <w:rsid w:val="00477F85"/>
    <w:rsid w:val="00481A6A"/>
    <w:rsid w:val="004824C5"/>
    <w:rsid w:val="00485C73"/>
    <w:rsid w:val="004908DA"/>
    <w:rsid w:val="0049182C"/>
    <w:rsid w:val="004921DA"/>
    <w:rsid w:val="00493B07"/>
    <w:rsid w:val="004A04B5"/>
    <w:rsid w:val="004A0AC4"/>
    <w:rsid w:val="004A0BED"/>
    <w:rsid w:val="004A2E41"/>
    <w:rsid w:val="004A42FC"/>
    <w:rsid w:val="004A4A28"/>
    <w:rsid w:val="004A7195"/>
    <w:rsid w:val="004B11E9"/>
    <w:rsid w:val="004B19CF"/>
    <w:rsid w:val="004B4C9B"/>
    <w:rsid w:val="004B5604"/>
    <w:rsid w:val="004C0F59"/>
    <w:rsid w:val="004C2F3E"/>
    <w:rsid w:val="004C3A3F"/>
    <w:rsid w:val="004C3B3D"/>
    <w:rsid w:val="004C5157"/>
    <w:rsid w:val="004C6B75"/>
    <w:rsid w:val="004D03CF"/>
    <w:rsid w:val="004D0D07"/>
    <w:rsid w:val="004D321B"/>
    <w:rsid w:val="004D707F"/>
    <w:rsid w:val="004E250E"/>
    <w:rsid w:val="004E50CB"/>
    <w:rsid w:val="004E513E"/>
    <w:rsid w:val="004F23BD"/>
    <w:rsid w:val="004F2902"/>
    <w:rsid w:val="004F2E08"/>
    <w:rsid w:val="004F2F3C"/>
    <w:rsid w:val="004F319E"/>
    <w:rsid w:val="004F3334"/>
    <w:rsid w:val="004F4A3C"/>
    <w:rsid w:val="004F7ABC"/>
    <w:rsid w:val="004F7EF7"/>
    <w:rsid w:val="0050025C"/>
    <w:rsid w:val="00500A6F"/>
    <w:rsid w:val="00501B74"/>
    <w:rsid w:val="00501FF5"/>
    <w:rsid w:val="00506987"/>
    <w:rsid w:val="00507ADB"/>
    <w:rsid w:val="00510825"/>
    <w:rsid w:val="00511757"/>
    <w:rsid w:val="00512082"/>
    <w:rsid w:val="0051532B"/>
    <w:rsid w:val="00515ABE"/>
    <w:rsid w:val="00520CB4"/>
    <w:rsid w:val="00522479"/>
    <w:rsid w:val="00524343"/>
    <w:rsid w:val="00524A48"/>
    <w:rsid w:val="00526104"/>
    <w:rsid w:val="00531D1D"/>
    <w:rsid w:val="00531F43"/>
    <w:rsid w:val="00532D64"/>
    <w:rsid w:val="005333A8"/>
    <w:rsid w:val="00533E32"/>
    <w:rsid w:val="0053444C"/>
    <w:rsid w:val="00535E47"/>
    <w:rsid w:val="00535F76"/>
    <w:rsid w:val="00540AC3"/>
    <w:rsid w:val="0054295E"/>
    <w:rsid w:val="0054389A"/>
    <w:rsid w:val="00543911"/>
    <w:rsid w:val="00544DF7"/>
    <w:rsid w:val="0054755A"/>
    <w:rsid w:val="00547D1C"/>
    <w:rsid w:val="00552345"/>
    <w:rsid w:val="00552468"/>
    <w:rsid w:val="00556428"/>
    <w:rsid w:val="00556477"/>
    <w:rsid w:val="00562025"/>
    <w:rsid w:val="0056292D"/>
    <w:rsid w:val="00562D1A"/>
    <w:rsid w:val="00562F13"/>
    <w:rsid w:val="00564434"/>
    <w:rsid w:val="00565530"/>
    <w:rsid w:val="00565F85"/>
    <w:rsid w:val="00566CC0"/>
    <w:rsid w:val="005673E1"/>
    <w:rsid w:val="0056785B"/>
    <w:rsid w:val="005806DA"/>
    <w:rsid w:val="005849E3"/>
    <w:rsid w:val="005872E5"/>
    <w:rsid w:val="00591461"/>
    <w:rsid w:val="005931C2"/>
    <w:rsid w:val="005939DB"/>
    <w:rsid w:val="00594B40"/>
    <w:rsid w:val="005970C5"/>
    <w:rsid w:val="005A2158"/>
    <w:rsid w:val="005A28B4"/>
    <w:rsid w:val="005A3382"/>
    <w:rsid w:val="005A4079"/>
    <w:rsid w:val="005A565A"/>
    <w:rsid w:val="005B2AC2"/>
    <w:rsid w:val="005B35E3"/>
    <w:rsid w:val="005B469E"/>
    <w:rsid w:val="005C1BF1"/>
    <w:rsid w:val="005C30EA"/>
    <w:rsid w:val="005C47A9"/>
    <w:rsid w:val="005C497A"/>
    <w:rsid w:val="005C4D54"/>
    <w:rsid w:val="005C7D1D"/>
    <w:rsid w:val="005D2166"/>
    <w:rsid w:val="005D22FF"/>
    <w:rsid w:val="005D2382"/>
    <w:rsid w:val="005D48D0"/>
    <w:rsid w:val="005D4F82"/>
    <w:rsid w:val="005D59A5"/>
    <w:rsid w:val="005E004E"/>
    <w:rsid w:val="005E0F83"/>
    <w:rsid w:val="005E16F5"/>
    <w:rsid w:val="005E7E16"/>
    <w:rsid w:val="005F19FE"/>
    <w:rsid w:val="005F249F"/>
    <w:rsid w:val="005F52A1"/>
    <w:rsid w:val="00600D00"/>
    <w:rsid w:val="006011DA"/>
    <w:rsid w:val="0060177C"/>
    <w:rsid w:val="00602E9F"/>
    <w:rsid w:val="00605174"/>
    <w:rsid w:val="006107F4"/>
    <w:rsid w:val="006160C9"/>
    <w:rsid w:val="00617736"/>
    <w:rsid w:val="006212DB"/>
    <w:rsid w:val="0062174D"/>
    <w:rsid w:val="00621FFD"/>
    <w:rsid w:val="0062403B"/>
    <w:rsid w:val="00625CBC"/>
    <w:rsid w:val="00630DDD"/>
    <w:rsid w:val="006334E9"/>
    <w:rsid w:val="00633D80"/>
    <w:rsid w:val="00633E99"/>
    <w:rsid w:val="00636E03"/>
    <w:rsid w:val="00640FD2"/>
    <w:rsid w:val="00641965"/>
    <w:rsid w:val="00643E8D"/>
    <w:rsid w:val="00644481"/>
    <w:rsid w:val="00655DFF"/>
    <w:rsid w:val="00661255"/>
    <w:rsid w:val="0066631C"/>
    <w:rsid w:val="00666C9C"/>
    <w:rsid w:val="00667632"/>
    <w:rsid w:val="00681FD8"/>
    <w:rsid w:val="00682A5D"/>
    <w:rsid w:val="00682F18"/>
    <w:rsid w:val="00683ACC"/>
    <w:rsid w:val="00683BE9"/>
    <w:rsid w:val="00684B87"/>
    <w:rsid w:val="00684C68"/>
    <w:rsid w:val="0068599A"/>
    <w:rsid w:val="006868A7"/>
    <w:rsid w:val="0068787E"/>
    <w:rsid w:val="0069012B"/>
    <w:rsid w:val="0069050A"/>
    <w:rsid w:val="006921AF"/>
    <w:rsid w:val="0069293C"/>
    <w:rsid w:val="00692951"/>
    <w:rsid w:val="00692CA6"/>
    <w:rsid w:val="00694B79"/>
    <w:rsid w:val="0069509E"/>
    <w:rsid w:val="00697A70"/>
    <w:rsid w:val="006A3D89"/>
    <w:rsid w:val="006A45AD"/>
    <w:rsid w:val="006A4D11"/>
    <w:rsid w:val="006A63E6"/>
    <w:rsid w:val="006B0205"/>
    <w:rsid w:val="006B1713"/>
    <w:rsid w:val="006B32EC"/>
    <w:rsid w:val="006B5218"/>
    <w:rsid w:val="006B52EF"/>
    <w:rsid w:val="006B6251"/>
    <w:rsid w:val="006B7BDE"/>
    <w:rsid w:val="006C1256"/>
    <w:rsid w:val="006C236B"/>
    <w:rsid w:val="006C5641"/>
    <w:rsid w:val="006C6012"/>
    <w:rsid w:val="006C6453"/>
    <w:rsid w:val="006C6D39"/>
    <w:rsid w:val="006D1489"/>
    <w:rsid w:val="006D184A"/>
    <w:rsid w:val="006D1890"/>
    <w:rsid w:val="006D1EE6"/>
    <w:rsid w:val="006D3E56"/>
    <w:rsid w:val="006D4097"/>
    <w:rsid w:val="006D40B0"/>
    <w:rsid w:val="006D546E"/>
    <w:rsid w:val="006D5A6F"/>
    <w:rsid w:val="006E09B1"/>
    <w:rsid w:val="006E0EBE"/>
    <w:rsid w:val="006E2C86"/>
    <w:rsid w:val="006E3A03"/>
    <w:rsid w:val="006E5C75"/>
    <w:rsid w:val="006E7177"/>
    <w:rsid w:val="006F1741"/>
    <w:rsid w:val="006F1E0E"/>
    <w:rsid w:val="006F2713"/>
    <w:rsid w:val="006F2E60"/>
    <w:rsid w:val="006F5185"/>
    <w:rsid w:val="006F63DB"/>
    <w:rsid w:val="006F6A1E"/>
    <w:rsid w:val="006F6D4D"/>
    <w:rsid w:val="00703C25"/>
    <w:rsid w:val="00703DBB"/>
    <w:rsid w:val="00706C9A"/>
    <w:rsid w:val="00710DA6"/>
    <w:rsid w:val="00710F95"/>
    <w:rsid w:val="007112E7"/>
    <w:rsid w:val="0071175A"/>
    <w:rsid w:val="0071253D"/>
    <w:rsid w:val="00714E07"/>
    <w:rsid w:val="007169DD"/>
    <w:rsid w:val="0072082C"/>
    <w:rsid w:val="00720F35"/>
    <w:rsid w:val="007231BE"/>
    <w:rsid w:val="00724CF7"/>
    <w:rsid w:val="0072625F"/>
    <w:rsid w:val="0072706B"/>
    <w:rsid w:val="00727BDD"/>
    <w:rsid w:val="00730BFF"/>
    <w:rsid w:val="00731817"/>
    <w:rsid w:val="0073600B"/>
    <w:rsid w:val="007401DB"/>
    <w:rsid w:val="00741C91"/>
    <w:rsid w:val="007421D0"/>
    <w:rsid w:val="00744DBE"/>
    <w:rsid w:val="00745DF9"/>
    <w:rsid w:val="0075042E"/>
    <w:rsid w:val="00750908"/>
    <w:rsid w:val="007510B6"/>
    <w:rsid w:val="00751151"/>
    <w:rsid w:val="0075175B"/>
    <w:rsid w:val="00752CF9"/>
    <w:rsid w:val="00752DDD"/>
    <w:rsid w:val="007541F3"/>
    <w:rsid w:val="00754FAE"/>
    <w:rsid w:val="007571A0"/>
    <w:rsid w:val="00757E8F"/>
    <w:rsid w:val="00761129"/>
    <w:rsid w:val="007617E5"/>
    <w:rsid w:val="00761D78"/>
    <w:rsid w:val="00763CD7"/>
    <w:rsid w:val="00764B7F"/>
    <w:rsid w:val="00767406"/>
    <w:rsid w:val="007702FD"/>
    <w:rsid w:val="0077106F"/>
    <w:rsid w:val="007719E9"/>
    <w:rsid w:val="00771E72"/>
    <w:rsid w:val="0077321E"/>
    <w:rsid w:val="00775309"/>
    <w:rsid w:val="0077531E"/>
    <w:rsid w:val="00775E0C"/>
    <w:rsid w:val="007777CD"/>
    <w:rsid w:val="007809CC"/>
    <w:rsid w:val="007810D1"/>
    <w:rsid w:val="00783ACE"/>
    <w:rsid w:val="00785112"/>
    <w:rsid w:val="00786662"/>
    <w:rsid w:val="007877FC"/>
    <w:rsid w:val="00787997"/>
    <w:rsid w:val="00791B75"/>
    <w:rsid w:val="00791C10"/>
    <w:rsid w:val="007944B7"/>
    <w:rsid w:val="00795270"/>
    <w:rsid w:val="00795EDB"/>
    <w:rsid w:val="00795F17"/>
    <w:rsid w:val="007A26F3"/>
    <w:rsid w:val="007A4C9E"/>
    <w:rsid w:val="007A63E4"/>
    <w:rsid w:val="007A7846"/>
    <w:rsid w:val="007B2765"/>
    <w:rsid w:val="007B2FF9"/>
    <w:rsid w:val="007B31BF"/>
    <w:rsid w:val="007B473F"/>
    <w:rsid w:val="007B565C"/>
    <w:rsid w:val="007B7E96"/>
    <w:rsid w:val="007C0A43"/>
    <w:rsid w:val="007C164F"/>
    <w:rsid w:val="007C20C6"/>
    <w:rsid w:val="007C4430"/>
    <w:rsid w:val="007C4E8A"/>
    <w:rsid w:val="007C6D2D"/>
    <w:rsid w:val="007C7754"/>
    <w:rsid w:val="007D0246"/>
    <w:rsid w:val="007D11B4"/>
    <w:rsid w:val="007D1D83"/>
    <w:rsid w:val="007D2D7D"/>
    <w:rsid w:val="007D6392"/>
    <w:rsid w:val="007D734B"/>
    <w:rsid w:val="007D795B"/>
    <w:rsid w:val="007E0855"/>
    <w:rsid w:val="007E09F2"/>
    <w:rsid w:val="007E29F5"/>
    <w:rsid w:val="007E562F"/>
    <w:rsid w:val="007E683E"/>
    <w:rsid w:val="007F1414"/>
    <w:rsid w:val="007F2F31"/>
    <w:rsid w:val="007F3E91"/>
    <w:rsid w:val="008012F1"/>
    <w:rsid w:val="0080361E"/>
    <w:rsid w:val="00805BC2"/>
    <w:rsid w:val="00807213"/>
    <w:rsid w:val="00807813"/>
    <w:rsid w:val="0081155F"/>
    <w:rsid w:val="008160CC"/>
    <w:rsid w:val="008174BE"/>
    <w:rsid w:val="00817A4B"/>
    <w:rsid w:val="00823F6A"/>
    <w:rsid w:val="00827B41"/>
    <w:rsid w:val="00834EC7"/>
    <w:rsid w:val="00835567"/>
    <w:rsid w:val="00841623"/>
    <w:rsid w:val="00844DD5"/>
    <w:rsid w:val="00845B1B"/>
    <w:rsid w:val="00847A81"/>
    <w:rsid w:val="0085148F"/>
    <w:rsid w:val="0085183D"/>
    <w:rsid w:val="008531F3"/>
    <w:rsid w:val="00853DC9"/>
    <w:rsid w:val="008543BE"/>
    <w:rsid w:val="00855950"/>
    <w:rsid w:val="00857958"/>
    <w:rsid w:val="0086069F"/>
    <w:rsid w:val="00862D97"/>
    <w:rsid w:val="00863211"/>
    <w:rsid w:val="00867FCF"/>
    <w:rsid w:val="0087136B"/>
    <w:rsid w:val="0087213B"/>
    <w:rsid w:val="008728D0"/>
    <w:rsid w:val="00872B5A"/>
    <w:rsid w:val="00875B91"/>
    <w:rsid w:val="00880B45"/>
    <w:rsid w:val="00882462"/>
    <w:rsid w:val="00882C6D"/>
    <w:rsid w:val="00883FFA"/>
    <w:rsid w:val="0088483E"/>
    <w:rsid w:val="008851E8"/>
    <w:rsid w:val="00886EF1"/>
    <w:rsid w:val="00887B97"/>
    <w:rsid w:val="008903BE"/>
    <w:rsid w:val="008903CF"/>
    <w:rsid w:val="00891235"/>
    <w:rsid w:val="0089249D"/>
    <w:rsid w:val="00892FDA"/>
    <w:rsid w:val="00893B4B"/>
    <w:rsid w:val="008950DA"/>
    <w:rsid w:val="00895695"/>
    <w:rsid w:val="00896412"/>
    <w:rsid w:val="008A008A"/>
    <w:rsid w:val="008A0CA1"/>
    <w:rsid w:val="008A1E0F"/>
    <w:rsid w:val="008A22D2"/>
    <w:rsid w:val="008A3F45"/>
    <w:rsid w:val="008A405C"/>
    <w:rsid w:val="008A6462"/>
    <w:rsid w:val="008B1C66"/>
    <w:rsid w:val="008B4F1F"/>
    <w:rsid w:val="008B703B"/>
    <w:rsid w:val="008C201F"/>
    <w:rsid w:val="008C329E"/>
    <w:rsid w:val="008C4BB6"/>
    <w:rsid w:val="008C6A2B"/>
    <w:rsid w:val="008D1AC8"/>
    <w:rsid w:val="008D1D4C"/>
    <w:rsid w:val="008D3162"/>
    <w:rsid w:val="008E1AAA"/>
    <w:rsid w:val="008E38BC"/>
    <w:rsid w:val="008E4BC8"/>
    <w:rsid w:val="008E5D6D"/>
    <w:rsid w:val="008E756D"/>
    <w:rsid w:val="008F1B6B"/>
    <w:rsid w:val="008F2083"/>
    <w:rsid w:val="008F3ACE"/>
    <w:rsid w:val="00900616"/>
    <w:rsid w:val="00902054"/>
    <w:rsid w:val="009027AC"/>
    <w:rsid w:val="00904D14"/>
    <w:rsid w:val="00904F9A"/>
    <w:rsid w:val="009051CD"/>
    <w:rsid w:val="00906089"/>
    <w:rsid w:val="009077AA"/>
    <w:rsid w:val="009103BB"/>
    <w:rsid w:val="00910465"/>
    <w:rsid w:val="00911699"/>
    <w:rsid w:val="00913C46"/>
    <w:rsid w:val="00913FD0"/>
    <w:rsid w:val="0091558C"/>
    <w:rsid w:val="009158BB"/>
    <w:rsid w:val="009216E3"/>
    <w:rsid w:val="00921888"/>
    <w:rsid w:val="009242EB"/>
    <w:rsid w:val="00924874"/>
    <w:rsid w:val="0092495A"/>
    <w:rsid w:val="00924E23"/>
    <w:rsid w:val="00925AAF"/>
    <w:rsid w:val="00925E6D"/>
    <w:rsid w:val="00926E3C"/>
    <w:rsid w:val="00930C5F"/>
    <w:rsid w:val="00931CEB"/>
    <w:rsid w:val="00931F0E"/>
    <w:rsid w:val="009348EA"/>
    <w:rsid w:val="009348F4"/>
    <w:rsid w:val="00934F1B"/>
    <w:rsid w:val="00935DEB"/>
    <w:rsid w:val="009375D4"/>
    <w:rsid w:val="00937DAF"/>
    <w:rsid w:val="00940A53"/>
    <w:rsid w:val="00942A7E"/>
    <w:rsid w:val="009452C9"/>
    <w:rsid w:val="009474DA"/>
    <w:rsid w:val="00953AEA"/>
    <w:rsid w:val="009544EB"/>
    <w:rsid w:val="009547CF"/>
    <w:rsid w:val="009551F3"/>
    <w:rsid w:val="00956251"/>
    <w:rsid w:val="009567C5"/>
    <w:rsid w:val="009601F3"/>
    <w:rsid w:val="00961237"/>
    <w:rsid w:val="0096279B"/>
    <w:rsid w:val="00964A03"/>
    <w:rsid w:val="00964EC7"/>
    <w:rsid w:val="00965581"/>
    <w:rsid w:val="00965B77"/>
    <w:rsid w:val="009661B7"/>
    <w:rsid w:val="0097028D"/>
    <w:rsid w:val="0097162B"/>
    <w:rsid w:val="00971D14"/>
    <w:rsid w:val="009726E6"/>
    <w:rsid w:val="009728BA"/>
    <w:rsid w:val="0097353D"/>
    <w:rsid w:val="00977BF3"/>
    <w:rsid w:val="009803C0"/>
    <w:rsid w:val="009812C9"/>
    <w:rsid w:val="00981576"/>
    <w:rsid w:val="0098250A"/>
    <w:rsid w:val="00983F92"/>
    <w:rsid w:val="00987771"/>
    <w:rsid w:val="009929DE"/>
    <w:rsid w:val="00993B2D"/>
    <w:rsid w:val="00993BC3"/>
    <w:rsid w:val="00996E69"/>
    <w:rsid w:val="009A1FA6"/>
    <w:rsid w:val="009A3005"/>
    <w:rsid w:val="009A3B2F"/>
    <w:rsid w:val="009A60FA"/>
    <w:rsid w:val="009B1324"/>
    <w:rsid w:val="009B2BD0"/>
    <w:rsid w:val="009B734A"/>
    <w:rsid w:val="009B7BFE"/>
    <w:rsid w:val="009B7D81"/>
    <w:rsid w:val="009C3E4F"/>
    <w:rsid w:val="009D3B96"/>
    <w:rsid w:val="009D441F"/>
    <w:rsid w:val="009E1959"/>
    <w:rsid w:val="009E2AA6"/>
    <w:rsid w:val="009E3156"/>
    <w:rsid w:val="009E6019"/>
    <w:rsid w:val="009E6A9B"/>
    <w:rsid w:val="009F658A"/>
    <w:rsid w:val="00A03E75"/>
    <w:rsid w:val="00A03EC0"/>
    <w:rsid w:val="00A04A4B"/>
    <w:rsid w:val="00A04B0C"/>
    <w:rsid w:val="00A06020"/>
    <w:rsid w:val="00A06816"/>
    <w:rsid w:val="00A10FD5"/>
    <w:rsid w:val="00A11363"/>
    <w:rsid w:val="00A11639"/>
    <w:rsid w:val="00A11D3B"/>
    <w:rsid w:val="00A14CA6"/>
    <w:rsid w:val="00A174F2"/>
    <w:rsid w:val="00A20143"/>
    <w:rsid w:val="00A20A4C"/>
    <w:rsid w:val="00A22438"/>
    <w:rsid w:val="00A2332E"/>
    <w:rsid w:val="00A27FEC"/>
    <w:rsid w:val="00A30CBF"/>
    <w:rsid w:val="00A33655"/>
    <w:rsid w:val="00A352A5"/>
    <w:rsid w:val="00A36ACE"/>
    <w:rsid w:val="00A36D62"/>
    <w:rsid w:val="00A37823"/>
    <w:rsid w:val="00A401EB"/>
    <w:rsid w:val="00A40501"/>
    <w:rsid w:val="00A42ACD"/>
    <w:rsid w:val="00A42B14"/>
    <w:rsid w:val="00A42F54"/>
    <w:rsid w:val="00A4488D"/>
    <w:rsid w:val="00A46A60"/>
    <w:rsid w:val="00A46E84"/>
    <w:rsid w:val="00A50129"/>
    <w:rsid w:val="00A52811"/>
    <w:rsid w:val="00A549B0"/>
    <w:rsid w:val="00A54F22"/>
    <w:rsid w:val="00A56E6D"/>
    <w:rsid w:val="00A61480"/>
    <w:rsid w:val="00A63872"/>
    <w:rsid w:val="00A67BA3"/>
    <w:rsid w:val="00A70B3B"/>
    <w:rsid w:val="00A71CDF"/>
    <w:rsid w:val="00A73823"/>
    <w:rsid w:val="00A7633E"/>
    <w:rsid w:val="00A77A5E"/>
    <w:rsid w:val="00A81523"/>
    <w:rsid w:val="00A82346"/>
    <w:rsid w:val="00A823C9"/>
    <w:rsid w:val="00A85856"/>
    <w:rsid w:val="00A92EB0"/>
    <w:rsid w:val="00A95A6B"/>
    <w:rsid w:val="00AA2DBB"/>
    <w:rsid w:val="00AA4300"/>
    <w:rsid w:val="00AA47D1"/>
    <w:rsid w:val="00AA7277"/>
    <w:rsid w:val="00AB2DDD"/>
    <w:rsid w:val="00AB6FF1"/>
    <w:rsid w:val="00AB7B31"/>
    <w:rsid w:val="00AB7D0C"/>
    <w:rsid w:val="00AC0679"/>
    <w:rsid w:val="00AC16DE"/>
    <w:rsid w:val="00AD08CD"/>
    <w:rsid w:val="00AD08F1"/>
    <w:rsid w:val="00AD0BC7"/>
    <w:rsid w:val="00AD177B"/>
    <w:rsid w:val="00AD25F7"/>
    <w:rsid w:val="00AD308A"/>
    <w:rsid w:val="00AE05D2"/>
    <w:rsid w:val="00AE1F01"/>
    <w:rsid w:val="00AE22F6"/>
    <w:rsid w:val="00AE384D"/>
    <w:rsid w:val="00AF0008"/>
    <w:rsid w:val="00AF0542"/>
    <w:rsid w:val="00AF2702"/>
    <w:rsid w:val="00AF3EF0"/>
    <w:rsid w:val="00AF5040"/>
    <w:rsid w:val="00AF57C3"/>
    <w:rsid w:val="00AF7960"/>
    <w:rsid w:val="00B03240"/>
    <w:rsid w:val="00B03FAF"/>
    <w:rsid w:val="00B04C67"/>
    <w:rsid w:val="00B075B0"/>
    <w:rsid w:val="00B07B6A"/>
    <w:rsid w:val="00B07D37"/>
    <w:rsid w:val="00B10307"/>
    <w:rsid w:val="00B108CA"/>
    <w:rsid w:val="00B11A0F"/>
    <w:rsid w:val="00B12BCB"/>
    <w:rsid w:val="00B145A5"/>
    <w:rsid w:val="00B15667"/>
    <w:rsid w:val="00B162E9"/>
    <w:rsid w:val="00B16A29"/>
    <w:rsid w:val="00B17221"/>
    <w:rsid w:val="00B21C83"/>
    <w:rsid w:val="00B21DF1"/>
    <w:rsid w:val="00B30D0E"/>
    <w:rsid w:val="00B31099"/>
    <w:rsid w:val="00B31AA2"/>
    <w:rsid w:val="00B32FF0"/>
    <w:rsid w:val="00B351FB"/>
    <w:rsid w:val="00B36698"/>
    <w:rsid w:val="00B428F9"/>
    <w:rsid w:val="00B42F75"/>
    <w:rsid w:val="00B4564E"/>
    <w:rsid w:val="00B54BEF"/>
    <w:rsid w:val="00B5514F"/>
    <w:rsid w:val="00B55230"/>
    <w:rsid w:val="00B5528A"/>
    <w:rsid w:val="00B5532E"/>
    <w:rsid w:val="00B55C14"/>
    <w:rsid w:val="00B56AE3"/>
    <w:rsid w:val="00B57880"/>
    <w:rsid w:val="00B60C76"/>
    <w:rsid w:val="00B610E8"/>
    <w:rsid w:val="00B62640"/>
    <w:rsid w:val="00B64C8F"/>
    <w:rsid w:val="00B67D55"/>
    <w:rsid w:val="00B70850"/>
    <w:rsid w:val="00B72487"/>
    <w:rsid w:val="00B72D01"/>
    <w:rsid w:val="00B72DE3"/>
    <w:rsid w:val="00B7369C"/>
    <w:rsid w:val="00B74793"/>
    <w:rsid w:val="00B74CF2"/>
    <w:rsid w:val="00B7645F"/>
    <w:rsid w:val="00B76EB9"/>
    <w:rsid w:val="00B77909"/>
    <w:rsid w:val="00B77BFC"/>
    <w:rsid w:val="00B848FD"/>
    <w:rsid w:val="00B851F3"/>
    <w:rsid w:val="00B85C4A"/>
    <w:rsid w:val="00B86A36"/>
    <w:rsid w:val="00B90A94"/>
    <w:rsid w:val="00B9196D"/>
    <w:rsid w:val="00B920E5"/>
    <w:rsid w:val="00B935EC"/>
    <w:rsid w:val="00B93FC9"/>
    <w:rsid w:val="00B94F61"/>
    <w:rsid w:val="00B970C8"/>
    <w:rsid w:val="00BA0D0F"/>
    <w:rsid w:val="00BA1DBA"/>
    <w:rsid w:val="00BA5F75"/>
    <w:rsid w:val="00BA668D"/>
    <w:rsid w:val="00BB03F9"/>
    <w:rsid w:val="00BB0EC3"/>
    <w:rsid w:val="00BB1EE8"/>
    <w:rsid w:val="00BB2578"/>
    <w:rsid w:val="00BB66B5"/>
    <w:rsid w:val="00BB6EED"/>
    <w:rsid w:val="00BB757A"/>
    <w:rsid w:val="00BC1C26"/>
    <w:rsid w:val="00BC2C18"/>
    <w:rsid w:val="00BC46F6"/>
    <w:rsid w:val="00BC5B1A"/>
    <w:rsid w:val="00BD0C8E"/>
    <w:rsid w:val="00BD3921"/>
    <w:rsid w:val="00BE2DF8"/>
    <w:rsid w:val="00BE370B"/>
    <w:rsid w:val="00BE5B53"/>
    <w:rsid w:val="00BE695C"/>
    <w:rsid w:val="00BF359C"/>
    <w:rsid w:val="00BF574E"/>
    <w:rsid w:val="00BF6358"/>
    <w:rsid w:val="00BF742C"/>
    <w:rsid w:val="00BF7EAA"/>
    <w:rsid w:val="00C01036"/>
    <w:rsid w:val="00C01204"/>
    <w:rsid w:val="00C0449E"/>
    <w:rsid w:val="00C0456F"/>
    <w:rsid w:val="00C04DD0"/>
    <w:rsid w:val="00C05FA7"/>
    <w:rsid w:val="00C06AF7"/>
    <w:rsid w:val="00C07764"/>
    <w:rsid w:val="00C11C2D"/>
    <w:rsid w:val="00C12A82"/>
    <w:rsid w:val="00C13670"/>
    <w:rsid w:val="00C14A78"/>
    <w:rsid w:val="00C153DB"/>
    <w:rsid w:val="00C158AA"/>
    <w:rsid w:val="00C16204"/>
    <w:rsid w:val="00C16519"/>
    <w:rsid w:val="00C22E5B"/>
    <w:rsid w:val="00C23593"/>
    <w:rsid w:val="00C23637"/>
    <w:rsid w:val="00C24592"/>
    <w:rsid w:val="00C262FE"/>
    <w:rsid w:val="00C27B3A"/>
    <w:rsid w:val="00C31ECC"/>
    <w:rsid w:val="00C32414"/>
    <w:rsid w:val="00C328B1"/>
    <w:rsid w:val="00C33A32"/>
    <w:rsid w:val="00C3579D"/>
    <w:rsid w:val="00C35997"/>
    <w:rsid w:val="00C35DA7"/>
    <w:rsid w:val="00C35E18"/>
    <w:rsid w:val="00C36F39"/>
    <w:rsid w:val="00C3747C"/>
    <w:rsid w:val="00C37907"/>
    <w:rsid w:val="00C41201"/>
    <w:rsid w:val="00C42791"/>
    <w:rsid w:val="00C43863"/>
    <w:rsid w:val="00C4400C"/>
    <w:rsid w:val="00C45359"/>
    <w:rsid w:val="00C4694C"/>
    <w:rsid w:val="00C47A24"/>
    <w:rsid w:val="00C47A2A"/>
    <w:rsid w:val="00C47D79"/>
    <w:rsid w:val="00C50E53"/>
    <w:rsid w:val="00C52ACE"/>
    <w:rsid w:val="00C53039"/>
    <w:rsid w:val="00C5569F"/>
    <w:rsid w:val="00C56638"/>
    <w:rsid w:val="00C567E1"/>
    <w:rsid w:val="00C57519"/>
    <w:rsid w:val="00C60B90"/>
    <w:rsid w:val="00C6271E"/>
    <w:rsid w:val="00C64B1D"/>
    <w:rsid w:val="00C67AEF"/>
    <w:rsid w:val="00C7220D"/>
    <w:rsid w:val="00C761DB"/>
    <w:rsid w:val="00C770C7"/>
    <w:rsid w:val="00C81D7A"/>
    <w:rsid w:val="00C83E42"/>
    <w:rsid w:val="00C91C9D"/>
    <w:rsid w:val="00C92294"/>
    <w:rsid w:val="00C932BD"/>
    <w:rsid w:val="00C94D4E"/>
    <w:rsid w:val="00C95AA7"/>
    <w:rsid w:val="00CA37CC"/>
    <w:rsid w:val="00CA3BB3"/>
    <w:rsid w:val="00CA419F"/>
    <w:rsid w:val="00CA7481"/>
    <w:rsid w:val="00CA7C29"/>
    <w:rsid w:val="00CB0B45"/>
    <w:rsid w:val="00CB0BAA"/>
    <w:rsid w:val="00CB1643"/>
    <w:rsid w:val="00CB1673"/>
    <w:rsid w:val="00CB2B75"/>
    <w:rsid w:val="00CB3210"/>
    <w:rsid w:val="00CB3A85"/>
    <w:rsid w:val="00CB3F34"/>
    <w:rsid w:val="00CB55B3"/>
    <w:rsid w:val="00CB6689"/>
    <w:rsid w:val="00CB686A"/>
    <w:rsid w:val="00CC282D"/>
    <w:rsid w:val="00CC2F2D"/>
    <w:rsid w:val="00CC5C51"/>
    <w:rsid w:val="00CC6BCE"/>
    <w:rsid w:val="00CD0257"/>
    <w:rsid w:val="00CD0BB7"/>
    <w:rsid w:val="00CD1666"/>
    <w:rsid w:val="00CD2FED"/>
    <w:rsid w:val="00CD601D"/>
    <w:rsid w:val="00CD65F4"/>
    <w:rsid w:val="00CD67FD"/>
    <w:rsid w:val="00CE4A99"/>
    <w:rsid w:val="00CE63B7"/>
    <w:rsid w:val="00CF0B6D"/>
    <w:rsid w:val="00CF1FE6"/>
    <w:rsid w:val="00CF2BF6"/>
    <w:rsid w:val="00CF2FB0"/>
    <w:rsid w:val="00D05200"/>
    <w:rsid w:val="00D10884"/>
    <w:rsid w:val="00D116DD"/>
    <w:rsid w:val="00D20572"/>
    <w:rsid w:val="00D20B06"/>
    <w:rsid w:val="00D21317"/>
    <w:rsid w:val="00D215B6"/>
    <w:rsid w:val="00D22769"/>
    <w:rsid w:val="00D239EC"/>
    <w:rsid w:val="00D24DB1"/>
    <w:rsid w:val="00D27531"/>
    <w:rsid w:val="00D27A9F"/>
    <w:rsid w:val="00D30B22"/>
    <w:rsid w:val="00D32078"/>
    <w:rsid w:val="00D3364C"/>
    <w:rsid w:val="00D338D0"/>
    <w:rsid w:val="00D34F86"/>
    <w:rsid w:val="00D36B47"/>
    <w:rsid w:val="00D36C8A"/>
    <w:rsid w:val="00D37B3D"/>
    <w:rsid w:val="00D403DD"/>
    <w:rsid w:val="00D40700"/>
    <w:rsid w:val="00D407C6"/>
    <w:rsid w:val="00D412E2"/>
    <w:rsid w:val="00D4226F"/>
    <w:rsid w:val="00D42DB2"/>
    <w:rsid w:val="00D464CD"/>
    <w:rsid w:val="00D52C08"/>
    <w:rsid w:val="00D54DF8"/>
    <w:rsid w:val="00D556C2"/>
    <w:rsid w:val="00D55870"/>
    <w:rsid w:val="00D55AFF"/>
    <w:rsid w:val="00D56F34"/>
    <w:rsid w:val="00D572BE"/>
    <w:rsid w:val="00D604B0"/>
    <w:rsid w:val="00D60ECE"/>
    <w:rsid w:val="00D65F30"/>
    <w:rsid w:val="00D678B3"/>
    <w:rsid w:val="00D67D65"/>
    <w:rsid w:val="00D67D9C"/>
    <w:rsid w:val="00D7208B"/>
    <w:rsid w:val="00D73B9A"/>
    <w:rsid w:val="00D7431B"/>
    <w:rsid w:val="00D74969"/>
    <w:rsid w:val="00D74A0C"/>
    <w:rsid w:val="00D7661E"/>
    <w:rsid w:val="00D8292D"/>
    <w:rsid w:val="00D84345"/>
    <w:rsid w:val="00D90F11"/>
    <w:rsid w:val="00D92939"/>
    <w:rsid w:val="00D95CBC"/>
    <w:rsid w:val="00D97536"/>
    <w:rsid w:val="00DA090E"/>
    <w:rsid w:val="00DA0BA2"/>
    <w:rsid w:val="00DA14B3"/>
    <w:rsid w:val="00DA190C"/>
    <w:rsid w:val="00DA3006"/>
    <w:rsid w:val="00DA4521"/>
    <w:rsid w:val="00DA5487"/>
    <w:rsid w:val="00DA69CE"/>
    <w:rsid w:val="00DB1086"/>
    <w:rsid w:val="00DB15E4"/>
    <w:rsid w:val="00DB2017"/>
    <w:rsid w:val="00DB2BAC"/>
    <w:rsid w:val="00DB3773"/>
    <w:rsid w:val="00DB702C"/>
    <w:rsid w:val="00DB7424"/>
    <w:rsid w:val="00DC07AE"/>
    <w:rsid w:val="00DC1B96"/>
    <w:rsid w:val="00DC2AF9"/>
    <w:rsid w:val="00DC497C"/>
    <w:rsid w:val="00DC4B8A"/>
    <w:rsid w:val="00DC4D3E"/>
    <w:rsid w:val="00DC4FE7"/>
    <w:rsid w:val="00DC57CB"/>
    <w:rsid w:val="00DC5F02"/>
    <w:rsid w:val="00DC6993"/>
    <w:rsid w:val="00DC7E1A"/>
    <w:rsid w:val="00DD086A"/>
    <w:rsid w:val="00DD0AEA"/>
    <w:rsid w:val="00DD1E5B"/>
    <w:rsid w:val="00DD297D"/>
    <w:rsid w:val="00DD3B39"/>
    <w:rsid w:val="00DD4CEE"/>
    <w:rsid w:val="00DD629F"/>
    <w:rsid w:val="00DE0C48"/>
    <w:rsid w:val="00DE37CC"/>
    <w:rsid w:val="00DE38AE"/>
    <w:rsid w:val="00DE6695"/>
    <w:rsid w:val="00DE70C9"/>
    <w:rsid w:val="00DF19F4"/>
    <w:rsid w:val="00DF49AE"/>
    <w:rsid w:val="00DF5D4E"/>
    <w:rsid w:val="00DF6317"/>
    <w:rsid w:val="00DF67B4"/>
    <w:rsid w:val="00DF69A4"/>
    <w:rsid w:val="00E00A7F"/>
    <w:rsid w:val="00E02E24"/>
    <w:rsid w:val="00E03617"/>
    <w:rsid w:val="00E04FE5"/>
    <w:rsid w:val="00E05795"/>
    <w:rsid w:val="00E05A7C"/>
    <w:rsid w:val="00E1064A"/>
    <w:rsid w:val="00E124A4"/>
    <w:rsid w:val="00E126B8"/>
    <w:rsid w:val="00E16B93"/>
    <w:rsid w:val="00E22004"/>
    <w:rsid w:val="00E228F6"/>
    <w:rsid w:val="00E2304F"/>
    <w:rsid w:val="00E24C3C"/>
    <w:rsid w:val="00E25920"/>
    <w:rsid w:val="00E26AEC"/>
    <w:rsid w:val="00E3055C"/>
    <w:rsid w:val="00E30899"/>
    <w:rsid w:val="00E30B19"/>
    <w:rsid w:val="00E30FE8"/>
    <w:rsid w:val="00E31DB0"/>
    <w:rsid w:val="00E33097"/>
    <w:rsid w:val="00E37A19"/>
    <w:rsid w:val="00E37CA6"/>
    <w:rsid w:val="00E37FBC"/>
    <w:rsid w:val="00E4020B"/>
    <w:rsid w:val="00E40D1B"/>
    <w:rsid w:val="00E44308"/>
    <w:rsid w:val="00E44D48"/>
    <w:rsid w:val="00E44DB9"/>
    <w:rsid w:val="00E463F9"/>
    <w:rsid w:val="00E47724"/>
    <w:rsid w:val="00E514FB"/>
    <w:rsid w:val="00E53C48"/>
    <w:rsid w:val="00E550F9"/>
    <w:rsid w:val="00E57C26"/>
    <w:rsid w:val="00E65E00"/>
    <w:rsid w:val="00E672FE"/>
    <w:rsid w:val="00E67858"/>
    <w:rsid w:val="00E67D7E"/>
    <w:rsid w:val="00E71095"/>
    <w:rsid w:val="00E738A4"/>
    <w:rsid w:val="00E74BEA"/>
    <w:rsid w:val="00E81650"/>
    <w:rsid w:val="00E81915"/>
    <w:rsid w:val="00E8242C"/>
    <w:rsid w:val="00E82F69"/>
    <w:rsid w:val="00E921F0"/>
    <w:rsid w:val="00E9223A"/>
    <w:rsid w:val="00E950D2"/>
    <w:rsid w:val="00E97B95"/>
    <w:rsid w:val="00EA12A7"/>
    <w:rsid w:val="00EA63E2"/>
    <w:rsid w:val="00EA6FBA"/>
    <w:rsid w:val="00EA738C"/>
    <w:rsid w:val="00EB1B03"/>
    <w:rsid w:val="00EB53C7"/>
    <w:rsid w:val="00EB5920"/>
    <w:rsid w:val="00EC1331"/>
    <w:rsid w:val="00EC648D"/>
    <w:rsid w:val="00EC72AE"/>
    <w:rsid w:val="00EC7C11"/>
    <w:rsid w:val="00ED277A"/>
    <w:rsid w:val="00ED2E79"/>
    <w:rsid w:val="00ED3A1E"/>
    <w:rsid w:val="00ED4D7B"/>
    <w:rsid w:val="00ED7B12"/>
    <w:rsid w:val="00EE02E0"/>
    <w:rsid w:val="00EE08DF"/>
    <w:rsid w:val="00EE3326"/>
    <w:rsid w:val="00EE3922"/>
    <w:rsid w:val="00EE555A"/>
    <w:rsid w:val="00EE768D"/>
    <w:rsid w:val="00EF3960"/>
    <w:rsid w:val="00EF401E"/>
    <w:rsid w:val="00EF43FF"/>
    <w:rsid w:val="00EF57E8"/>
    <w:rsid w:val="00EF681C"/>
    <w:rsid w:val="00F01250"/>
    <w:rsid w:val="00F014A7"/>
    <w:rsid w:val="00F01E9B"/>
    <w:rsid w:val="00F02319"/>
    <w:rsid w:val="00F03C88"/>
    <w:rsid w:val="00F03FD5"/>
    <w:rsid w:val="00F05A68"/>
    <w:rsid w:val="00F0657D"/>
    <w:rsid w:val="00F1012B"/>
    <w:rsid w:val="00F107C7"/>
    <w:rsid w:val="00F12105"/>
    <w:rsid w:val="00F13965"/>
    <w:rsid w:val="00F14424"/>
    <w:rsid w:val="00F15BD2"/>
    <w:rsid w:val="00F15F01"/>
    <w:rsid w:val="00F21D65"/>
    <w:rsid w:val="00F21DDD"/>
    <w:rsid w:val="00F22461"/>
    <w:rsid w:val="00F250D7"/>
    <w:rsid w:val="00F30506"/>
    <w:rsid w:val="00F31344"/>
    <w:rsid w:val="00F32385"/>
    <w:rsid w:val="00F3293B"/>
    <w:rsid w:val="00F350B3"/>
    <w:rsid w:val="00F35301"/>
    <w:rsid w:val="00F356EB"/>
    <w:rsid w:val="00F376E4"/>
    <w:rsid w:val="00F40007"/>
    <w:rsid w:val="00F4047D"/>
    <w:rsid w:val="00F41A1D"/>
    <w:rsid w:val="00F430B9"/>
    <w:rsid w:val="00F44014"/>
    <w:rsid w:val="00F446A1"/>
    <w:rsid w:val="00F44FEF"/>
    <w:rsid w:val="00F5064B"/>
    <w:rsid w:val="00F531F2"/>
    <w:rsid w:val="00F540E9"/>
    <w:rsid w:val="00F5440C"/>
    <w:rsid w:val="00F561DB"/>
    <w:rsid w:val="00F56942"/>
    <w:rsid w:val="00F621E5"/>
    <w:rsid w:val="00F62585"/>
    <w:rsid w:val="00F62A5D"/>
    <w:rsid w:val="00F63ACF"/>
    <w:rsid w:val="00F63D6F"/>
    <w:rsid w:val="00F63E2C"/>
    <w:rsid w:val="00F65A34"/>
    <w:rsid w:val="00F65B2B"/>
    <w:rsid w:val="00F66577"/>
    <w:rsid w:val="00F703E0"/>
    <w:rsid w:val="00F73E4D"/>
    <w:rsid w:val="00F775DE"/>
    <w:rsid w:val="00F77844"/>
    <w:rsid w:val="00F854CA"/>
    <w:rsid w:val="00F87770"/>
    <w:rsid w:val="00F87B73"/>
    <w:rsid w:val="00F91604"/>
    <w:rsid w:val="00F91D28"/>
    <w:rsid w:val="00F92388"/>
    <w:rsid w:val="00F92701"/>
    <w:rsid w:val="00F9341B"/>
    <w:rsid w:val="00F95D6F"/>
    <w:rsid w:val="00F95ED9"/>
    <w:rsid w:val="00F97124"/>
    <w:rsid w:val="00F979A9"/>
    <w:rsid w:val="00FA029D"/>
    <w:rsid w:val="00FA47B9"/>
    <w:rsid w:val="00FB118D"/>
    <w:rsid w:val="00FB2B60"/>
    <w:rsid w:val="00FB42BD"/>
    <w:rsid w:val="00FB4567"/>
    <w:rsid w:val="00FB4ACC"/>
    <w:rsid w:val="00FB592C"/>
    <w:rsid w:val="00FB5BF5"/>
    <w:rsid w:val="00FB5C83"/>
    <w:rsid w:val="00FB711C"/>
    <w:rsid w:val="00FC10CC"/>
    <w:rsid w:val="00FC174A"/>
    <w:rsid w:val="00FC239D"/>
    <w:rsid w:val="00FC2E58"/>
    <w:rsid w:val="00FC50B8"/>
    <w:rsid w:val="00FD1213"/>
    <w:rsid w:val="00FD467D"/>
    <w:rsid w:val="00FD4B46"/>
    <w:rsid w:val="00FE005C"/>
    <w:rsid w:val="00FE0BA4"/>
    <w:rsid w:val="00FE2D27"/>
    <w:rsid w:val="00FE52D4"/>
    <w:rsid w:val="00FE571F"/>
    <w:rsid w:val="00FE6F50"/>
    <w:rsid w:val="00FF051C"/>
    <w:rsid w:val="00FF1BD4"/>
    <w:rsid w:val="00FF5DAF"/>
    <w:rsid w:val="00FF70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3659C106"/>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E76D-6906-4732-A6EB-EA939139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19</Pages>
  <Words>6835</Words>
  <Characters>50699</Characters>
  <Application>Microsoft Office Word</Application>
  <DocSecurity>0</DocSecurity>
  <Lines>422</Lines>
  <Paragraphs>114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Szalay Andrea</cp:lastModifiedBy>
  <cp:revision>81</cp:revision>
  <cp:lastPrinted>2019-12-10T08:18:00Z</cp:lastPrinted>
  <dcterms:created xsi:type="dcterms:W3CDTF">2019-12-06T12:27:00Z</dcterms:created>
  <dcterms:modified xsi:type="dcterms:W3CDTF">2019-12-10T08:23:00Z</dcterms:modified>
</cp:coreProperties>
</file>