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54" w:rsidRPr="00E84D8F" w:rsidRDefault="00E42454" w:rsidP="00E424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622</w:t>
      </w:r>
      <w:r w:rsidRPr="00E84D8F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E42454" w:rsidRPr="00E84D8F" w:rsidRDefault="00E42454" w:rsidP="00E42454">
      <w:pPr>
        <w:jc w:val="both"/>
        <w:rPr>
          <w:rFonts w:ascii="Arial" w:hAnsi="Arial" w:cs="Arial"/>
        </w:rPr>
      </w:pPr>
    </w:p>
    <w:p w:rsidR="00E42454" w:rsidRDefault="00E42454" w:rsidP="00E4245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Haladás Labdarúgó és Sportszolgáltató Kft. helyzetéről szóló beszámolót megtárgyalta, és az alábbiak szerint határoz: </w:t>
      </w:r>
    </w:p>
    <w:p w:rsidR="00E42454" w:rsidRDefault="00E42454" w:rsidP="00E42454">
      <w:pPr>
        <w:rPr>
          <w:rFonts w:ascii="Arial" w:hAnsi="Arial" w:cs="Arial"/>
        </w:rPr>
      </w:pPr>
    </w:p>
    <w:p w:rsidR="00E42454" w:rsidRDefault="00E42454" w:rsidP="00E424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kinyilvánítja, hogy addig, amíg a Haladás Kft. valós pénzügyi helyzete, valamint sportszakmai jövőképe az Önkormányzat számára nem tisztázott, addig további önkormányzati támogatást a társaság részére nem biztosít.  </w:t>
      </w:r>
    </w:p>
    <w:p w:rsidR="00E42454" w:rsidRDefault="00E42454" w:rsidP="00E42454">
      <w:pPr>
        <w:rPr>
          <w:rFonts w:ascii="Arial" w:hAnsi="Arial" w:cs="Arial"/>
        </w:rPr>
      </w:pPr>
    </w:p>
    <w:p w:rsidR="00E42454" w:rsidRPr="00103542" w:rsidRDefault="00E42454" w:rsidP="00E42454">
      <w:pPr>
        <w:jc w:val="both"/>
        <w:rPr>
          <w:rFonts w:ascii="Arial" w:hAnsi="Arial" w:cs="Arial"/>
          <w:sz w:val="22"/>
          <w:szCs w:val="22"/>
        </w:rPr>
      </w:pPr>
      <w:r w:rsidRPr="00103542">
        <w:rPr>
          <w:rFonts w:ascii="Arial" w:hAnsi="Arial" w:cs="Arial"/>
        </w:rPr>
        <w:t>2./ A Közgyűlés felhívja a társaság korább</w:t>
      </w:r>
      <w:r>
        <w:rPr>
          <w:rFonts w:ascii="Arial" w:hAnsi="Arial" w:cs="Arial"/>
        </w:rPr>
        <w:t>i</w:t>
      </w:r>
      <w:r w:rsidRPr="00103542">
        <w:rPr>
          <w:rFonts w:ascii="Arial" w:hAnsi="Arial" w:cs="Arial"/>
        </w:rPr>
        <w:t xml:space="preserve"> és jelenlegi ügyvezetője</w:t>
      </w:r>
      <w:r>
        <w:rPr>
          <w:rFonts w:ascii="Arial" w:hAnsi="Arial" w:cs="Arial"/>
        </w:rPr>
        <w:t>,</w:t>
      </w:r>
      <w:r w:rsidRPr="00103542">
        <w:rPr>
          <w:rFonts w:ascii="Arial" w:hAnsi="Arial" w:cs="Arial"/>
        </w:rPr>
        <w:t xml:space="preserve"> valamint a tagok </w:t>
      </w:r>
      <w:r>
        <w:rPr>
          <w:rFonts w:ascii="Arial" w:hAnsi="Arial" w:cs="Arial"/>
        </w:rPr>
        <w:t xml:space="preserve">és a könyvvizsgáló </w:t>
      </w:r>
      <w:r w:rsidRPr="00103542">
        <w:rPr>
          <w:rFonts w:ascii="Arial" w:hAnsi="Arial" w:cs="Arial"/>
        </w:rPr>
        <w:t xml:space="preserve">figyelmét arra, hogy a 2019. szeptember 9-én aláírt megállapodás alapján folyósított támogatást az Önkormányzat az </w:t>
      </w:r>
      <w:proofErr w:type="spellStart"/>
      <w:r w:rsidRPr="00103542">
        <w:rPr>
          <w:rFonts w:ascii="Arial" w:hAnsi="Arial" w:cs="Arial"/>
        </w:rPr>
        <w:t>NB-s</w:t>
      </w:r>
      <w:proofErr w:type="spellEnd"/>
      <w:r w:rsidRPr="00103542">
        <w:rPr>
          <w:rFonts w:ascii="Arial" w:hAnsi="Arial" w:cs="Arial"/>
        </w:rPr>
        <w:t xml:space="preserve"> tagság megőrzéséhez adta, így ha </w:t>
      </w:r>
      <w:r>
        <w:rPr>
          <w:rFonts w:ascii="Arial" w:hAnsi="Arial" w:cs="Arial"/>
        </w:rPr>
        <w:t xml:space="preserve">a társaság az </w:t>
      </w:r>
      <w:proofErr w:type="spellStart"/>
      <w:r>
        <w:rPr>
          <w:rFonts w:ascii="Arial" w:hAnsi="Arial" w:cs="Arial"/>
        </w:rPr>
        <w:t>NBII-es</w:t>
      </w:r>
      <w:proofErr w:type="spellEnd"/>
      <w:r>
        <w:rPr>
          <w:rFonts w:ascii="Arial" w:hAnsi="Arial" w:cs="Arial"/>
        </w:rPr>
        <w:t xml:space="preserve"> tagságát a 2019/2020 bajnoki szezonban bármilyen okból elveszíti, </w:t>
      </w:r>
      <w:r w:rsidRPr="00103542">
        <w:rPr>
          <w:rFonts w:ascii="Arial" w:hAnsi="Arial" w:cs="Arial"/>
        </w:rPr>
        <w:t>akkor a támogatás</w:t>
      </w:r>
      <w:r>
        <w:rPr>
          <w:rFonts w:ascii="Arial" w:hAnsi="Arial" w:cs="Arial"/>
        </w:rPr>
        <w:t xml:space="preserve"> kamatokkal növelt összegét </w:t>
      </w:r>
      <w:r w:rsidRPr="00103542">
        <w:rPr>
          <w:rFonts w:ascii="Arial" w:hAnsi="Arial" w:cs="Arial"/>
        </w:rPr>
        <w:t xml:space="preserve">köteles a társaság visszafizetni. </w:t>
      </w:r>
    </w:p>
    <w:p w:rsidR="00E42454" w:rsidRDefault="00E42454" w:rsidP="00E42454">
      <w:pPr>
        <w:jc w:val="both"/>
        <w:rPr>
          <w:rFonts w:ascii="Arial" w:hAnsi="Arial" w:cs="Arial"/>
          <w:b/>
          <w:u w:val="single"/>
        </w:rPr>
      </w:pPr>
    </w:p>
    <w:p w:rsidR="00E42454" w:rsidRPr="00E84D8F" w:rsidRDefault="00E42454" w:rsidP="00E42454">
      <w:pPr>
        <w:jc w:val="both"/>
        <w:rPr>
          <w:rFonts w:ascii="Arial" w:hAnsi="Arial" w:cs="Arial"/>
        </w:rPr>
      </w:pPr>
      <w:bookmarkStart w:id="0" w:name="_Hlk26784891"/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:rsidR="00E42454" w:rsidRPr="00E84D8F" w:rsidRDefault="00E42454" w:rsidP="00E4245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:rsidR="00E42454" w:rsidRPr="00E84D8F" w:rsidRDefault="00E42454" w:rsidP="00E4245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:rsidR="00E42454" w:rsidRPr="00E84D8F" w:rsidRDefault="00E42454" w:rsidP="00E4245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:rsidR="00E42454" w:rsidRPr="00E84D8F" w:rsidRDefault="00E42454" w:rsidP="00E4245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:rsidR="00E42454" w:rsidRPr="00E84D8F" w:rsidRDefault="00E42454" w:rsidP="00E4245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Séllei</w:t>
      </w:r>
      <w:proofErr w:type="spellEnd"/>
      <w:r>
        <w:rPr>
          <w:rFonts w:ascii="Arial" w:hAnsi="Arial" w:cs="Arial"/>
        </w:rPr>
        <w:t xml:space="preserve"> Árpád</w:t>
      </w:r>
      <w:r w:rsidRPr="00E84D8F">
        <w:rPr>
          <w:rFonts w:ascii="Arial" w:hAnsi="Arial" w:cs="Arial"/>
        </w:rPr>
        <w:t>, a társaság ügyvezetője)</w:t>
      </w:r>
    </w:p>
    <w:p w:rsidR="00E42454" w:rsidRPr="00E84D8F" w:rsidRDefault="00E42454" w:rsidP="00E42454">
      <w:pPr>
        <w:jc w:val="both"/>
        <w:rPr>
          <w:rFonts w:ascii="Arial" w:hAnsi="Arial" w:cs="Arial"/>
        </w:rPr>
      </w:pPr>
    </w:p>
    <w:p w:rsidR="00E42454" w:rsidRDefault="00E42454" w:rsidP="00E4245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azonnal</w:t>
      </w:r>
    </w:p>
    <w:p w:rsidR="00E42454" w:rsidRPr="00E84D8F" w:rsidRDefault="00E42454" w:rsidP="00E42454">
      <w:pPr>
        <w:jc w:val="both"/>
        <w:rPr>
          <w:rFonts w:ascii="Arial" w:hAnsi="Arial" w:cs="Arial"/>
        </w:rPr>
      </w:pPr>
    </w:p>
    <w:p w:rsidR="00904408" w:rsidRDefault="00904408">
      <w:bookmarkStart w:id="1" w:name="_GoBack"/>
      <w:bookmarkEnd w:id="0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5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42454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66EC-1902-41E0-B6A0-CC51EDB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24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2020-01-03T08:48:00Z</dcterms:created>
  <dcterms:modified xsi:type="dcterms:W3CDTF">2020-01-03T08:48:00Z</dcterms:modified>
</cp:coreProperties>
</file>