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854" w:rsidRDefault="009F4854" w:rsidP="009F4854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618/2019. (XII. 19.) Kgy. </w:t>
      </w:r>
      <w:proofErr w:type="gramStart"/>
      <w:r>
        <w:rPr>
          <w:rFonts w:ascii="Arial" w:hAnsi="Arial" w:cs="Arial"/>
          <w:b/>
          <w:bCs/>
          <w:u w:val="single"/>
        </w:rPr>
        <w:t>sz.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9F4854" w:rsidRDefault="009F4854" w:rsidP="009F4854">
      <w:pPr>
        <w:jc w:val="center"/>
        <w:rPr>
          <w:rFonts w:ascii="Arial" w:hAnsi="Arial" w:cs="Arial"/>
          <w:b/>
          <w:bCs/>
          <w:u w:val="single"/>
        </w:rPr>
      </w:pPr>
    </w:p>
    <w:p w:rsidR="009F4854" w:rsidRDefault="009F4854" w:rsidP="009F485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Közgyűlés megtárgyalta a „</w:t>
      </w:r>
      <w:r>
        <w:rPr>
          <w:rFonts w:ascii="Arial" w:hAnsi="Arial" w:cs="Arial"/>
          <w:bCs/>
          <w:iCs/>
        </w:rPr>
        <w:t>Javaslat a fizetőparkolók működésének és igénybevételének rendjéről szóló 21/2012. (V.10.) önkormányzati rendelet módosítására”</w:t>
      </w:r>
      <w:r>
        <w:rPr>
          <w:rFonts w:ascii="Arial" w:hAnsi="Arial" w:cs="Arial"/>
        </w:rPr>
        <w:t xml:space="preserve"> című</w:t>
      </w:r>
      <w:r>
        <w:rPr>
          <w:rFonts w:ascii="Arial" w:hAnsi="Arial" w:cs="Arial"/>
          <w:bCs/>
        </w:rPr>
        <w:t xml:space="preserve"> előterjesztést, és az alábbi döntést hozza:</w:t>
      </w:r>
    </w:p>
    <w:p w:rsidR="009F4854" w:rsidRDefault="009F4854" w:rsidP="009F4854">
      <w:pPr>
        <w:jc w:val="both"/>
        <w:rPr>
          <w:rFonts w:ascii="Arial" w:hAnsi="Arial" w:cs="Arial"/>
          <w:bCs/>
        </w:rPr>
      </w:pPr>
    </w:p>
    <w:p w:rsidR="009F4854" w:rsidRDefault="009F4854" w:rsidP="009F485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Az önkormányzati rendelet módosítás elfogadása esetén a Közgyűlés felkéri a SZOVA Nonprofit </w:t>
      </w:r>
      <w:proofErr w:type="spellStart"/>
      <w:r>
        <w:rPr>
          <w:rFonts w:ascii="Arial" w:hAnsi="Arial" w:cs="Arial"/>
          <w:bCs/>
        </w:rPr>
        <w:t>Zrt-t</w:t>
      </w:r>
      <w:proofErr w:type="spellEnd"/>
      <w:r>
        <w:rPr>
          <w:rFonts w:ascii="Arial" w:hAnsi="Arial" w:cs="Arial"/>
          <w:bCs/>
        </w:rPr>
        <w:t>, hogy a fizetőparkolókban december 23. és december 31. közötti időszakban történő parkolás díjmentességének bevezetésével kapcsolatos intézkedések megtételéről gondoskodjon.</w:t>
      </w:r>
    </w:p>
    <w:p w:rsidR="009F4854" w:rsidRDefault="009F4854" w:rsidP="009F4854">
      <w:pPr>
        <w:ind w:left="720"/>
        <w:jc w:val="both"/>
        <w:rPr>
          <w:rFonts w:ascii="Arial" w:hAnsi="Arial" w:cs="Arial"/>
          <w:bCs/>
        </w:rPr>
      </w:pPr>
    </w:p>
    <w:p w:rsidR="009F4854" w:rsidRDefault="009F4854" w:rsidP="009F4854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</w:t>
      </w:r>
      <w:proofErr w:type="gramStart"/>
      <w:r>
        <w:rPr>
          <w:rFonts w:ascii="Arial" w:hAnsi="Arial" w:cs="Arial"/>
          <w:b/>
          <w:bCs/>
          <w:u w:val="single"/>
        </w:rPr>
        <w:t xml:space="preserve">: </w:t>
      </w:r>
      <w:r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Nemény András polgármester</w:t>
      </w:r>
    </w:p>
    <w:p w:rsidR="009F4854" w:rsidRDefault="009F4854" w:rsidP="009F4854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:rsidR="009F4854" w:rsidRDefault="009F4854" w:rsidP="009F4854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:rsidR="009F4854" w:rsidRDefault="009F4854" w:rsidP="009F4854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9F4854" w:rsidRDefault="009F4854" w:rsidP="009F4854">
      <w:pPr>
        <w:ind w:left="708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(A végrehajtásért felelős:</w:t>
      </w:r>
    </w:p>
    <w:p w:rsidR="009F4854" w:rsidRDefault="009F4854" w:rsidP="009F4854">
      <w:pPr>
        <w:ind w:left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Kalmár Ervin, a Városüzemeltetési és Városfejlesztési Osztály vezetője,</w:t>
      </w:r>
    </w:p>
    <w:p w:rsidR="009F4854" w:rsidRDefault="009F4854" w:rsidP="009F4854">
      <w:pPr>
        <w:ind w:left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Stéger Gábor, a Közgazdasági és Adó Osztály vezetője,</w:t>
      </w:r>
    </w:p>
    <w:p w:rsidR="009F4854" w:rsidRDefault="009F4854" w:rsidP="009F4854">
      <w:pPr>
        <w:ind w:left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Dr. Németh Gábor, a SZOVA Nonprofit </w:t>
      </w:r>
      <w:proofErr w:type="spellStart"/>
      <w:r>
        <w:rPr>
          <w:rFonts w:ascii="Arial" w:hAnsi="Arial" w:cs="Arial"/>
          <w:bCs/>
        </w:rPr>
        <w:t>Zrt</w:t>
      </w:r>
      <w:proofErr w:type="spellEnd"/>
      <w:r>
        <w:rPr>
          <w:rFonts w:ascii="Arial" w:hAnsi="Arial" w:cs="Arial"/>
          <w:bCs/>
        </w:rPr>
        <w:t>. vezérigazgatója.)</w:t>
      </w:r>
    </w:p>
    <w:p w:rsidR="009F4854" w:rsidRDefault="009F4854" w:rsidP="009F4854">
      <w:pPr>
        <w:jc w:val="both"/>
        <w:rPr>
          <w:rFonts w:ascii="Arial" w:hAnsi="Arial" w:cs="Arial"/>
          <w:bCs/>
        </w:rPr>
      </w:pPr>
    </w:p>
    <w:p w:rsidR="009F4854" w:rsidRDefault="009F4854" w:rsidP="009F485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854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9F4854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06A45-F043-44E8-A62A-265EFECC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F485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776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2020-01-03T08:47:00Z</dcterms:created>
  <dcterms:modified xsi:type="dcterms:W3CDTF">2020-01-03T08:47:00Z</dcterms:modified>
</cp:coreProperties>
</file>