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 w:rsidRPr="009F6441">
        <w:rPr>
          <w:rFonts w:cs="Arial"/>
          <w:b/>
          <w:sz w:val="20"/>
          <w:szCs w:val="20"/>
        </w:rPr>
        <w:t xml:space="preserve">      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</w:p>
    <w:p w:rsidR="00191E58" w:rsidRDefault="00191E58" w:rsidP="00CF1968">
      <w:pPr>
        <w:jc w:val="center"/>
        <w:rPr>
          <w:rFonts w:cs="Arial"/>
          <w:b/>
        </w:rPr>
      </w:pPr>
    </w:p>
    <w:p w:rsidR="000B5C52" w:rsidRDefault="000B5C52" w:rsidP="00CF1968">
      <w:pPr>
        <w:jc w:val="center"/>
        <w:rPr>
          <w:rFonts w:cs="Arial"/>
          <w:b/>
        </w:rPr>
      </w:pPr>
    </w:p>
    <w:p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:rsidR="000B5C52" w:rsidRDefault="000B5C52" w:rsidP="00CF1968">
      <w:pPr>
        <w:jc w:val="center"/>
        <w:rPr>
          <w:rFonts w:cs="Arial"/>
          <w:b/>
        </w:rPr>
      </w:pPr>
    </w:p>
    <w:p w:rsidR="00CF1968" w:rsidRDefault="00CF1968" w:rsidP="00CF1968">
      <w:pPr>
        <w:jc w:val="center"/>
        <w:rPr>
          <w:rFonts w:cs="Arial"/>
          <w:b/>
        </w:rPr>
      </w:pPr>
    </w:p>
    <w:p w:rsidR="00CF1968" w:rsidRPr="00CD5B14" w:rsidRDefault="00CF1968" w:rsidP="00CF1968">
      <w:pPr>
        <w:jc w:val="center"/>
        <w:rPr>
          <w:rFonts w:cs="Arial"/>
          <w:b/>
        </w:rPr>
      </w:pPr>
      <w:r w:rsidRPr="00CD5B14">
        <w:rPr>
          <w:rFonts w:cs="Arial"/>
          <w:b/>
          <w:bCs/>
        </w:rPr>
        <w:t xml:space="preserve">a lakáshoz jutás, a lakbérek és a lakbértámogatás, az önkormányzat által a lakásvásárláshoz és építéshez nyújtott támogatások szabályai megállapításáról szóló 36/2010. (XII.1.) </w:t>
      </w:r>
      <w:r w:rsidRPr="00CD5B14">
        <w:rPr>
          <w:rFonts w:cs="Arial"/>
          <w:b/>
        </w:rPr>
        <w:t>önkormányzati rendelet módosításához</w:t>
      </w:r>
    </w:p>
    <w:p w:rsidR="00CF1968" w:rsidRDefault="00CF1968" w:rsidP="00CF1968">
      <w:pPr>
        <w:jc w:val="center"/>
        <w:rPr>
          <w:rFonts w:cs="Arial"/>
          <w:b/>
        </w:rPr>
      </w:pPr>
    </w:p>
    <w:p w:rsidR="000B5C52" w:rsidRDefault="00A4711D" w:rsidP="00A4711D">
      <w:pPr>
        <w:jc w:val="both"/>
        <w:rPr>
          <w:rFonts w:cs="Arial"/>
          <w:b/>
        </w:rPr>
      </w:pPr>
      <w:r>
        <w:rPr>
          <w:rFonts w:cs="Arial"/>
        </w:rPr>
        <w:t xml:space="preserve">A </w:t>
      </w:r>
      <w:r w:rsidRPr="00E01E15">
        <w:rPr>
          <w:rFonts w:cs="Arial"/>
        </w:rPr>
        <w:t xml:space="preserve">lakások és helyiségek bérletére, valamint elidegenítésükre vonatkozó egyes szabályokról szóló 1993. évi LXXVIII. törvény </w:t>
      </w:r>
      <w:r w:rsidRPr="00E01E15">
        <w:rPr>
          <w:rFonts w:cs="Arial"/>
          <w:bCs/>
          <w:iCs/>
        </w:rPr>
        <w:t>2. melléklet</w:t>
      </w:r>
      <w:r>
        <w:rPr>
          <w:rFonts w:cs="Arial"/>
          <w:bCs/>
          <w:iCs/>
        </w:rPr>
        <w:t>e</w:t>
      </w:r>
      <w:r>
        <w:rPr>
          <w:rFonts w:cs="Arial"/>
          <w:bCs/>
        </w:rPr>
        <w:t xml:space="preserve"> alapján az önkormányzat rendeletben határozza meg a lakás bérbeadásának feltételeit. </w:t>
      </w:r>
    </w:p>
    <w:p w:rsidR="00AE3A25" w:rsidRDefault="00AE3A25" w:rsidP="00AE3A25">
      <w:pPr>
        <w:jc w:val="both"/>
        <w:rPr>
          <w:rFonts w:cs="Arial"/>
        </w:rPr>
      </w:pPr>
      <w:r>
        <w:rPr>
          <w:rFonts w:cs="Arial"/>
        </w:rPr>
        <w:t>A megváltozott gazdasági és társadalmi szükségletek, a megnövekedett bérlakásigények indokolják a más, új típusú megoldások keresését, továbbá a lakhatási költségek emelkedése indokolja a</w:t>
      </w:r>
      <w:r w:rsidR="00A4711D">
        <w:rPr>
          <w:rFonts w:cs="Arial"/>
        </w:rPr>
        <w:t xml:space="preserve"> nem önkormányzati lakásban lakók bérleti díj </w:t>
      </w:r>
      <w:r>
        <w:rPr>
          <w:rFonts w:cs="Arial"/>
        </w:rPr>
        <w:t>támogatás összegének megemelését.</w:t>
      </w:r>
    </w:p>
    <w:p w:rsidR="00294AA8" w:rsidRDefault="00294AA8" w:rsidP="00E24BBE">
      <w:pPr>
        <w:pStyle w:val="Listaszerbekezds"/>
        <w:ind w:left="0"/>
        <w:rPr>
          <w:rFonts w:cs="Arial"/>
          <w:b/>
        </w:rPr>
      </w:pPr>
    </w:p>
    <w:p w:rsidR="00E24BBE" w:rsidRDefault="00E24BBE" w:rsidP="00E24BBE">
      <w:pPr>
        <w:pStyle w:val="Listaszerbekezds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cs="Arial"/>
          <w:b/>
        </w:rPr>
      </w:pPr>
      <w:r>
        <w:rPr>
          <w:rFonts w:cs="Arial"/>
          <w:b/>
        </w:rPr>
        <w:t>§</w:t>
      </w:r>
    </w:p>
    <w:p w:rsidR="00343A2A" w:rsidRDefault="00343A2A" w:rsidP="00343A2A">
      <w:pPr>
        <w:pStyle w:val="Listaszerbekezds"/>
        <w:tabs>
          <w:tab w:val="left" w:pos="284"/>
        </w:tabs>
        <w:ind w:left="0"/>
        <w:rPr>
          <w:rFonts w:cs="Arial"/>
          <w:b/>
        </w:rPr>
      </w:pPr>
    </w:p>
    <w:p w:rsidR="00CF1968" w:rsidRDefault="00BB2FF7" w:rsidP="00DF0812">
      <w:pPr>
        <w:jc w:val="both"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Az önkormányzati támogatások formáinak </w:t>
      </w:r>
      <w:r w:rsidR="00A4711D">
        <w:rPr>
          <w:rFonts w:eastAsia="Calibri" w:cs="Calibri"/>
          <w:szCs w:val="22"/>
          <w:lang w:eastAsia="en-US"/>
        </w:rPr>
        <w:t>jogszabályi változása</w:t>
      </w:r>
      <w:r>
        <w:rPr>
          <w:rFonts w:eastAsia="Calibri" w:cs="Calibri"/>
          <w:szCs w:val="22"/>
          <w:lang w:eastAsia="en-US"/>
        </w:rPr>
        <w:t xml:space="preserve"> miatt szükséges a </w:t>
      </w:r>
      <w:r w:rsidR="00A4711D">
        <w:rPr>
          <w:rFonts w:eastAsia="Calibri" w:cs="Calibri"/>
          <w:szCs w:val="22"/>
          <w:lang w:eastAsia="en-US"/>
        </w:rPr>
        <w:t xml:space="preserve">rendelet érintett rendelkezéseinek </w:t>
      </w:r>
      <w:r>
        <w:rPr>
          <w:rFonts w:eastAsia="Calibri" w:cs="Calibri"/>
          <w:szCs w:val="22"/>
          <w:lang w:eastAsia="en-US"/>
        </w:rPr>
        <w:t>módosítás</w:t>
      </w:r>
      <w:r w:rsidR="00A4711D">
        <w:rPr>
          <w:rFonts w:eastAsia="Calibri" w:cs="Calibri"/>
          <w:szCs w:val="22"/>
          <w:lang w:eastAsia="en-US"/>
        </w:rPr>
        <w:t>a</w:t>
      </w:r>
      <w:r>
        <w:rPr>
          <w:rFonts w:eastAsia="Calibri" w:cs="Calibri"/>
          <w:szCs w:val="22"/>
          <w:lang w:eastAsia="en-US"/>
        </w:rPr>
        <w:t xml:space="preserve">. </w:t>
      </w:r>
    </w:p>
    <w:p w:rsidR="00DF0812" w:rsidRDefault="00DF0812" w:rsidP="00DF0812">
      <w:pPr>
        <w:jc w:val="both"/>
        <w:rPr>
          <w:rFonts w:cs="Arial"/>
        </w:rPr>
      </w:pPr>
    </w:p>
    <w:p w:rsidR="00CF1968" w:rsidRPr="002D62A9" w:rsidRDefault="00A4711D" w:rsidP="00E24BBE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E24BBE">
        <w:rPr>
          <w:rFonts w:cs="Arial"/>
          <w:b/>
        </w:rPr>
        <w:t>.</w:t>
      </w:r>
      <w:r w:rsidR="002D62A9">
        <w:rPr>
          <w:rFonts w:cs="Arial"/>
          <w:b/>
        </w:rPr>
        <w:t xml:space="preserve"> </w:t>
      </w:r>
      <w:r w:rsidR="00CF1968" w:rsidRPr="002D62A9">
        <w:rPr>
          <w:rFonts w:cs="Arial"/>
          <w:b/>
        </w:rPr>
        <w:t>§</w:t>
      </w:r>
    </w:p>
    <w:p w:rsidR="00CF1968" w:rsidRDefault="00CF1968" w:rsidP="002D62A9">
      <w:pPr>
        <w:jc w:val="both"/>
        <w:rPr>
          <w:rFonts w:cs="Arial"/>
          <w:b/>
        </w:rPr>
      </w:pPr>
    </w:p>
    <w:p w:rsidR="00A4711D" w:rsidRDefault="00A4711D" w:rsidP="00A4711D">
      <w:pPr>
        <w:jc w:val="both"/>
        <w:rPr>
          <w:rFonts w:cs="Arial"/>
        </w:rPr>
      </w:pPr>
      <w:r>
        <w:rPr>
          <w:rFonts w:cs="Arial"/>
        </w:rPr>
        <w:t>A helyreállítandó bérlakások bérbeadásának eljárásrendje megváltozik, ezért szükséges a rendelkezés módosítása.</w:t>
      </w:r>
    </w:p>
    <w:p w:rsidR="00A4711D" w:rsidRDefault="00A4711D" w:rsidP="00A4711D">
      <w:pPr>
        <w:jc w:val="both"/>
        <w:rPr>
          <w:rFonts w:cs="Arial"/>
        </w:rPr>
      </w:pPr>
    </w:p>
    <w:p w:rsidR="00A4711D" w:rsidRPr="002D62A9" w:rsidRDefault="00A4711D" w:rsidP="00A4711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3-4. </w:t>
      </w:r>
      <w:r w:rsidRPr="002D62A9">
        <w:rPr>
          <w:rFonts w:cs="Arial"/>
          <w:b/>
        </w:rPr>
        <w:t>§</w:t>
      </w:r>
    </w:p>
    <w:p w:rsidR="00A4711D" w:rsidRDefault="00A4711D" w:rsidP="002D62A9">
      <w:pPr>
        <w:jc w:val="both"/>
        <w:rPr>
          <w:rFonts w:cs="Arial"/>
          <w:b/>
        </w:rPr>
      </w:pPr>
    </w:p>
    <w:p w:rsidR="00A4711D" w:rsidRDefault="00A4711D" w:rsidP="00A4711D">
      <w:pPr>
        <w:jc w:val="both"/>
        <w:rPr>
          <w:rFonts w:cs="Arial"/>
        </w:rPr>
      </w:pPr>
      <w:r>
        <w:rPr>
          <w:rFonts w:cs="Arial"/>
        </w:rPr>
        <w:t>A bérleti jogviszony meghosszabbításának, illetve helyreállításának eljárása során indokolt a kérelmező vagyoni viszonyainak vizsgálata, mivel a bérlakások bérbeadására vonatkozó eljárás során is figyelembe kell venni kérelmező, illetve a vele együttköltözők vagyoni viszonyait.</w:t>
      </w:r>
    </w:p>
    <w:p w:rsidR="00A4711D" w:rsidRDefault="00A4711D" w:rsidP="002D62A9">
      <w:pPr>
        <w:jc w:val="both"/>
        <w:rPr>
          <w:rFonts w:cs="Arial"/>
          <w:b/>
        </w:rPr>
      </w:pPr>
    </w:p>
    <w:p w:rsidR="00C50D52" w:rsidRDefault="00E24BBE" w:rsidP="00E24BBE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5. §</w:t>
      </w:r>
    </w:p>
    <w:p w:rsidR="00A4711D" w:rsidRDefault="00A4711D" w:rsidP="00E24BBE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:rsidR="00A4711D" w:rsidRPr="007B648F" w:rsidRDefault="00A4711D" w:rsidP="00A4711D">
      <w:pPr>
        <w:spacing w:after="160"/>
        <w:contextualSpacing/>
        <w:jc w:val="both"/>
        <w:rPr>
          <w:rFonts w:cs="Arial"/>
        </w:rPr>
      </w:pPr>
      <w:r w:rsidRPr="007B648F">
        <w:rPr>
          <w:rFonts w:cs="Arial"/>
        </w:rPr>
        <w:t xml:space="preserve">A városi érdek alapján történő bérbeadások kapcsán az elmúlt 5 év bérbeadásainak áttekintését követően a nagyobb fokú szociálpolitikai célzottság érdekében </w:t>
      </w:r>
      <w:r>
        <w:rPr>
          <w:rFonts w:cs="Arial"/>
        </w:rPr>
        <w:t>indokolt</w:t>
      </w:r>
      <w:r w:rsidRPr="007B648F">
        <w:rPr>
          <w:rFonts w:cs="Arial"/>
        </w:rPr>
        <w:t xml:space="preserve"> az ilyen jogcímen bérbe adható lakások 5 darabban történő m</w:t>
      </w:r>
      <w:r>
        <w:rPr>
          <w:rFonts w:cs="Arial"/>
        </w:rPr>
        <w:t>aximalizálása.</w:t>
      </w:r>
    </w:p>
    <w:p w:rsidR="00C50D52" w:rsidRDefault="00C50D52" w:rsidP="00DF0812">
      <w:pPr>
        <w:jc w:val="both"/>
        <w:rPr>
          <w:rFonts w:cs="Arial"/>
        </w:rPr>
      </w:pPr>
    </w:p>
    <w:p w:rsidR="00343A2A" w:rsidRDefault="00343A2A" w:rsidP="00343A2A">
      <w:pPr>
        <w:jc w:val="center"/>
        <w:rPr>
          <w:rFonts w:cs="Arial"/>
          <w:b/>
        </w:rPr>
      </w:pPr>
      <w:r w:rsidRPr="00343A2A">
        <w:rPr>
          <w:rFonts w:cs="Arial"/>
          <w:b/>
        </w:rPr>
        <w:t>6</w:t>
      </w:r>
      <w:r w:rsidR="00A4711D">
        <w:rPr>
          <w:rFonts w:cs="Arial"/>
          <w:b/>
        </w:rPr>
        <w:t>-7</w:t>
      </w:r>
      <w:r w:rsidRPr="00343A2A">
        <w:rPr>
          <w:rFonts w:cs="Arial"/>
          <w:b/>
        </w:rPr>
        <w:t>. §</w:t>
      </w:r>
    </w:p>
    <w:p w:rsidR="00A4711D" w:rsidRDefault="00A4711D" w:rsidP="00343A2A">
      <w:pPr>
        <w:jc w:val="center"/>
        <w:rPr>
          <w:rFonts w:cs="Arial"/>
          <w:b/>
        </w:rPr>
      </w:pPr>
    </w:p>
    <w:p w:rsidR="00A4711D" w:rsidRDefault="00A4711D" w:rsidP="00A4711D">
      <w:pPr>
        <w:jc w:val="both"/>
        <w:rPr>
          <w:rFonts w:cs="Arial"/>
        </w:rPr>
      </w:pPr>
      <w:r>
        <w:rPr>
          <w:rFonts w:cs="Arial"/>
        </w:rPr>
        <w:t>A kérelmek elbírálásának gyorsabbá tétele indokolja, hogy a döntés bizottsági hatáskörbe kerül.</w:t>
      </w:r>
    </w:p>
    <w:p w:rsidR="00A4711D" w:rsidRDefault="00A4711D" w:rsidP="00343A2A">
      <w:pPr>
        <w:jc w:val="center"/>
        <w:rPr>
          <w:rFonts w:cs="Arial"/>
          <w:b/>
        </w:rPr>
      </w:pPr>
    </w:p>
    <w:p w:rsidR="00343A2A" w:rsidRDefault="00343A2A" w:rsidP="00343A2A">
      <w:pPr>
        <w:jc w:val="both"/>
        <w:rPr>
          <w:rFonts w:cs="Arial"/>
        </w:rPr>
      </w:pPr>
    </w:p>
    <w:p w:rsidR="00934795" w:rsidRDefault="00934795" w:rsidP="00BA7210">
      <w:pPr>
        <w:jc w:val="center"/>
        <w:rPr>
          <w:rFonts w:cs="Arial"/>
          <w:b/>
        </w:rPr>
      </w:pPr>
    </w:p>
    <w:p w:rsidR="00934795" w:rsidRDefault="00934795" w:rsidP="00BA7210">
      <w:pPr>
        <w:jc w:val="center"/>
        <w:rPr>
          <w:rFonts w:cs="Arial"/>
          <w:b/>
        </w:rPr>
      </w:pPr>
    </w:p>
    <w:p w:rsidR="00934795" w:rsidRDefault="00934795" w:rsidP="00BA7210">
      <w:pPr>
        <w:jc w:val="center"/>
        <w:rPr>
          <w:rFonts w:cs="Arial"/>
          <w:b/>
        </w:rPr>
      </w:pPr>
    </w:p>
    <w:p w:rsidR="00BA7210" w:rsidRDefault="00A4711D" w:rsidP="00BA7210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8</w:t>
      </w:r>
      <w:r w:rsidR="00934795">
        <w:rPr>
          <w:rFonts w:cs="Arial"/>
          <w:b/>
        </w:rPr>
        <w:t>-9</w:t>
      </w:r>
      <w:r w:rsidR="00BA7210">
        <w:rPr>
          <w:rFonts w:cs="Arial"/>
          <w:b/>
        </w:rPr>
        <w:t>. §</w:t>
      </w:r>
    </w:p>
    <w:p w:rsidR="00BA7210" w:rsidRDefault="00BA7210" w:rsidP="00BA7210">
      <w:pPr>
        <w:jc w:val="center"/>
        <w:rPr>
          <w:rFonts w:cs="Arial"/>
          <w:b/>
        </w:rPr>
      </w:pPr>
    </w:p>
    <w:p w:rsidR="00934795" w:rsidRDefault="00934795" w:rsidP="00934795">
      <w:pPr>
        <w:jc w:val="both"/>
        <w:rPr>
          <w:rFonts w:cs="Arial"/>
          <w:b/>
        </w:rPr>
      </w:pPr>
      <w:r w:rsidRPr="000A00A2">
        <w:rPr>
          <w:rFonts w:cs="Arial"/>
        </w:rPr>
        <w:t>A magántulajdonban lévő lakások bérbeadása során a lakhatási költségek a családok jövedeleméhez viszonyított arányának nagymértékű növekedése figyelhető meg</w:t>
      </w:r>
      <w:r>
        <w:rPr>
          <w:rFonts w:cs="Arial"/>
        </w:rPr>
        <w:t>, ezért indokolt a jogosultsági kör bővítése és a támogatás összegének növelése.</w:t>
      </w:r>
    </w:p>
    <w:p w:rsidR="00BA7210" w:rsidRDefault="00BA7210" w:rsidP="00BA7210">
      <w:pPr>
        <w:jc w:val="both"/>
        <w:rPr>
          <w:rFonts w:cs="Arial"/>
        </w:rPr>
      </w:pPr>
    </w:p>
    <w:p w:rsidR="00BA7210" w:rsidRDefault="00934795" w:rsidP="00BA7210">
      <w:pPr>
        <w:jc w:val="center"/>
        <w:rPr>
          <w:rFonts w:cs="Arial"/>
          <w:b/>
        </w:rPr>
      </w:pPr>
      <w:r>
        <w:rPr>
          <w:rFonts w:cs="Arial"/>
          <w:b/>
        </w:rPr>
        <w:t>10</w:t>
      </w:r>
      <w:r w:rsidR="00BA7210">
        <w:rPr>
          <w:rFonts w:cs="Arial"/>
          <w:b/>
        </w:rPr>
        <w:t>. §</w:t>
      </w:r>
    </w:p>
    <w:p w:rsidR="00934795" w:rsidRDefault="00934795" w:rsidP="00BA7210">
      <w:pPr>
        <w:jc w:val="center"/>
        <w:rPr>
          <w:rFonts w:cs="Arial"/>
          <w:b/>
        </w:rPr>
      </w:pPr>
    </w:p>
    <w:p w:rsidR="00934795" w:rsidRDefault="00934795" w:rsidP="00934795">
      <w:pPr>
        <w:spacing w:after="160" w:line="259" w:lineRule="auto"/>
        <w:contextualSpacing/>
        <w:jc w:val="both"/>
        <w:rPr>
          <w:rFonts w:cs="Arial"/>
        </w:rPr>
      </w:pPr>
      <w:r>
        <w:rPr>
          <w:rFonts w:cs="Arial"/>
        </w:rPr>
        <w:t>A bérleti díj támogatás kifizetése a bérlő részére történik, a visszaélések elkerülése miatt, a rendelkezés igazolás bemutatását írja elő.</w:t>
      </w:r>
    </w:p>
    <w:p w:rsidR="00BA7210" w:rsidRDefault="00BA7210" w:rsidP="00BA7210">
      <w:pPr>
        <w:jc w:val="center"/>
        <w:rPr>
          <w:rFonts w:cs="Arial"/>
          <w:b/>
        </w:rPr>
      </w:pPr>
    </w:p>
    <w:p w:rsidR="00527AB7" w:rsidRDefault="00934795" w:rsidP="00934795">
      <w:pPr>
        <w:jc w:val="center"/>
        <w:rPr>
          <w:rFonts w:cs="Arial"/>
          <w:b/>
        </w:rPr>
      </w:pPr>
      <w:r>
        <w:rPr>
          <w:rFonts w:cs="Arial"/>
          <w:b/>
        </w:rPr>
        <w:t>11. §</w:t>
      </w:r>
    </w:p>
    <w:p w:rsidR="00934795" w:rsidRDefault="00934795" w:rsidP="00934795">
      <w:pPr>
        <w:jc w:val="center"/>
        <w:rPr>
          <w:rFonts w:cs="Arial"/>
          <w:b/>
        </w:rPr>
      </w:pPr>
    </w:p>
    <w:p w:rsidR="00934795" w:rsidRDefault="00934795" w:rsidP="00934795">
      <w:pPr>
        <w:spacing w:after="160" w:line="259" w:lineRule="auto"/>
        <w:contextualSpacing/>
        <w:jc w:val="both"/>
        <w:rPr>
          <w:rFonts w:cs="Arial"/>
        </w:rPr>
      </w:pPr>
      <w:r>
        <w:rPr>
          <w:rFonts w:cs="Arial"/>
        </w:rPr>
        <w:t>A rendelkezés a bérleti díj elutasításának okait határozza meg.</w:t>
      </w:r>
    </w:p>
    <w:p w:rsidR="00934795" w:rsidRPr="00934795" w:rsidRDefault="00934795" w:rsidP="00934795">
      <w:pPr>
        <w:jc w:val="center"/>
        <w:rPr>
          <w:rFonts w:cs="Arial"/>
          <w:b/>
        </w:rPr>
      </w:pPr>
    </w:p>
    <w:p w:rsidR="00D24A92" w:rsidRDefault="00F70C5C" w:rsidP="00F70C5C">
      <w:pPr>
        <w:jc w:val="center"/>
        <w:rPr>
          <w:rFonts w:cs="Arial"/>
          <w:b/>
        </w:rPr>
      </w:pPr>
      <w:r>
        <w:rPr>
          <w:rFonts w:cs="Arial"/>
          <w:b/>
        </w:rPr>
        <w:t>12. §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934795" w:rsidP="00934795">
      <w:pPr>
        <w:spacing w:after="160" w:line="259" w:lineRule="auto"/>
        <w:contextualSpacing/>
        <w:jc w:val="both"/>
        <w:rPr>
          <w:rFonts w:cs="Arial"/>
        </w:rPr>
      </w:pPr>
      <w:r>
        <w:rPr>
          <w:rFonts w:cs="Arial"/>
        </w:rPr>
        <w:t>A helyreállítandó lakások bérbeadása eljárásának változása miatt a rendelet mellékletében található formanyomtatvány megváltoztatása szükséges.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934795" w:rsidP="00F70C5C">
      <w:pPr>
        <w:jc w:val="center"/>
        <w:rPr>
          <w:rFonts w:cs="Arial"/>
          <w:b/>
        </w:rPr>
      </w:pPr>
      <w:r>
        <w:rPr>
          <w:rFonts w:cs="Arial"/>
          <w:b/>
        </w:rPr>
        <w:t>13. §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Pr="00934795" w:rsidRDefault="00934795" w:rsidP="00934795">
      <w:pPr>
        <w:jc w:val="both"/>
        <w:rPr>
          <w:rFonts w:cs="Arial"/>
        </w:rPr>
      </w:pPr>
      <w:r>
        <w:rPr>
          <w:rFonts w:cs="Arial"/>
        </w:rPr>
        <w:t>A kezelő gazdasági társaság elnevezésének megváltozása miatt szükséges a rendelkezés módosítása.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934795" w:rsidP="00F70C5C">
      <w:pPr>
        <w:jc w:val="center"/>
        <w:rPr>
          <w:rFonts w:cs="Arial"/>
          <w:b/>
        </w:rPr>
      </w:pPr>
      <w:r>
        <w:rPr>
          <w:rFonts w:cs="Arial"/>
          <w:b/>
        </w:rPr>
        <w:t>14.§</w:t>
      </w:r>
    </w:p>
    <w:p w:rsidR="00F70C5C" w:rsidRDefault="00F70C5C" w:rsidP="00F70C5C">
      <w:pPr>
        <w:jc w:val="center"/>
        <w:rPr>
          <w:rFonts w:cs="Arial"/>
          <w:b/>
        </w:rPr>
      </w:pPr>
    </w:p>
    <w:p w:rsidR="00934795" w:rsidRDefault="00934795" w:rsidP="00934795">
      <w:pPr>
        <w:jc w:val="both"/>
        <w:rPr>
          <w:rFonts w:cs="Arial"/>
          <w:b/>
        </w:rPr>
      </w:pPr>
      <w:r w:rsidRPr="000A00A2">
        <w:rPr>
          <w:rFonts w:cs="Arial"/>
        </w:rPr>
        <w:t>A magántulajdonban lévő lakások bérbeadása során a lakhatási költségek a családok jövedeleméhez viszonyított arányának nagymértékű növekedése figyelhető meg</w:t>
      </w:r>
      <w:r>
        <w:rPr>
          <w:rFonts w:cs="Arial"/>
        </w:rPr>
        <w:t>, ezért indokolt a támogatás összegének növelése.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672A47" w:rsidP="00F70C5C">
      <w:pPr>
        <w:jc w:val="center"/>
        <w:rPr>
          <w:rFonts w:cs="Arial"/>
          <w:b/>
        </w:rPr>
      </w:pPr>
      <w:r>
        <w:rPr>
          <w:rFonts w:cs="Arial"/>
          <w:b/>
        </w:rPr>
        <w:t>15. §</w:t>
      </w:r>
    </w:p>
    <w:p w:rsidR="00672A47" w:rsidRDefault="00672A47" w:rsidP="00F70C5C">
      <w:pPr>
        <w:jc w:val="center"/>
        <w:rPr>
          <w:rFonts w:cs="Arial"/>
          <w:b/>
        </w:rPr>
      </w:pPr>
    </w:p>
    <w:p w:rsidR="00672A47" w:rsidRPr="00672A47" w:rsidRDefault="00672A47" w:rsidP="00672A47">
      <w:pPr>
        <w:jc w:val="both"/>
        <w:rPr>
          <w:rFonts w:cs="Arial"/>
        </w:rPr>
      </w:pPr>
      <w:r>
        <w:rPr>
          <w:rFonts w:cs="Arial"/>
        </w:rPr>
        <w:t>Jogszabályok változása miatt szükséges a rendelkezések hatályon kívül helyezése.</w:t>
      </w:r>
    </w:p>
    <w:p w:rsidR="00934795" w:rsidRDefault="00934795" w:rsidP="00F70C5C">
      <w:pPr>
        <w:jc w:val="center"/>
        <w:rPr>
          <w:rFonts w:cs="Arial"/>
          <w:b/>
        </w:rPr>
      </w:pPr>
    </w:p>
    <w:p w:rsidR="00934795" w:rsidRDefault="00672A47" w:rsidP="00F70C5C">
      <w:pPr>
        <w:jc w:val="center"/>
        <w:rPr>
          <w:rFonts w:cs="Arial"/>
          <w:b/>
        </w:rPr>
      </w:pPr>
      <w:r>
        <w:rPr>
          <w:rFonts w:cs="Arial"/>
          <w:b/>
        </w:rPr>
        <w:t>16. §</w:t>
      </w:r>
    </w:p>
    <w:p w:rsidR="00615913" w:rsidRDefault="00615913" w:rsidP="00615913">
      <w:pPr>
        <w:spacing w:after="160" w:line="259" w:lineRule="auto"/>
        <w:contextualSpacing/>
        <w:jc w:val="center"/>
        <w:rPr>
          <w:rFonts w:cs="Arial"/>
          <w:b/>
        </w:rPr>
      </w:pPr>
    </w:p>
    <w:p w:rsidR="00615913" w:rsidRPr="00615913" w:rsidRDefault="00615913" w:rsidP="00615913">
      <w:pPr>
        <w:spacing w:after="160" w:line="259" w:lineRule="auto"/>
        <w:contextualSpacing/>
        <w:jc w:val="both"/>
        <w:rPr>
          <w:rFonts w:cs="Arial"/>
          <w:b/>
        </w:rPr>
      </w:pPr>
      <w:r w:rsidRPr="00C50D52">
        <w:rPr>
          <w:rFonts w:cs="Arial"/>
          <w:color w:val="000000"/>
        </w:rPr>
        <w:t>A szakasz a rendelet hatályba léptető rendelkezését tartalmazza.</w:t>
      </w:r>
    </w:p>
    <w:p w:rsidR="00CF4F27" w:rsidRDefault="00CF4F27" w:rsidP="00CF4F27">
      <w:pPr>
        <w:spacing w:after="160" w:line="259" w:lineRule="auto"/>
        <w:contextualSpacing/>
        <w:jc w:val="center"/>
        <w:rPr>
          <w:rFonts w:cs="Arial"/>
          <w:b/>
        </w:rPr>
      </w:pPr>
    </w:p>
    <w:p w:rsidR="00CF4F27" w:rsidRPr="000A00A2" w:rsidRDefault="00CF4F27" w:rsidP="00CF4F27">
      <w:pPr>
        <w:spacing w:after="160" w:line="259" w:lineRule="auto"/>
        <w:contextualSpacing/>
        <w:jc w:val="both"/>
        <w:rPr>
          <w:rFonts w:cs="Arial"/>
        </w:rPr>
      </w:pPr>
    </w:p>
    <w:p w:rsidR="000A00A2" w:rsidRDefault="000A00A2" w:rsidP="000A00A2">
      <w:pPr>
        <w:jc w:val="center"/>
        <w:rPr>
          <w:rFonts w:cs="Arial"/>
          <w:b/>
        </w:rPr>
      </w:pPr>
    </w:p>
    <w:p w:rsidR="000A00A2" w:rsidRPr="000A00A2" w:rsidRDefault="000A00A2" w:rsidP="000A00A2">
      <w:pPr>
        <w:jc w:val="both"/>
        <w:rPr>
          <w:rFonts w:cs="Arial"/>
          <w:b/>
        </w:rPr>
      </w:pPr>
    </w:p>
    <w:p w:rsidR="000A00A2" w:rsidRPr="000A00A2" w:rsidRDefault="000A00A2" w:rsidP="000A00A2">
      <w:pPr>
        <w:jc w:val="both"/>
        <w:rPr>
          <w:rFonts w:cs="Arial"/>
          <w:b/>
        </w:rPr>
      </w:pPr>
    </w:p>
    <w:p w:rsidR="004E1D17" w:rsidRPr="00527AB7" w:rsidRDefault="004E1D17" w:rsidP="004E1D17">
      <w:pPr>
        <w:jc w:val="both"/>
        <w:rPr>
          <w:rFonts w:cs="Arial"/>
          <w:b/>
        </w:rPr>
      </w:pPr>
    </w:p>
    <w:p w:rsidR="00CF1968" w:rsidRDefault="00CF1968" w:rsidP="00CF1968">
      <w:pPr>
        <w:jc w:val="both"/>
        <w:rPr>
          <w:rFonts w:cs="Arial"/>
        </w:rPr>
      </w:pPr>
    </w:p>
    <w:p w:rsidR="00CF1968" w:rsidRDefault="00CF1968" w:rsidP="00CF1968"/>
    <w:p w:rsidR="00CF1968" w:rsidRDefault="00CF1968" w:rsidP="00CF1968">
      <w:pPr>
        <w:jc w:val="center"/>
        <w:rPr>
          <w:b/>
        </w:rPr>
      </w:pPr>
    </w:p>
    <w:p w:rsidR="00CF1968" w:rsidRPr="0055265C" w:rsidRDefault="00CF1968" w:rsidP="00CF1968">
      <w:pPr>
        <w:jc w:val="center"/>
      </w:pPr>
    </w:p>
    <w:p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2A" w:rsidRDefault="00294AA8">
      <w:r>
        <w:separator/>
      </w:r>
    </w:p>
  </w:endnote>
  <w:endnote w:type="continuationSeparator" w:id="0">
    <w:p w:rsidR="00AC6F2A" w:rsidRDefault="0029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F535C" w:rsidRDefault="00326B5B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26B5B">
      <w:rPr>
        <w:rStyle w:val="Oldalszm"/>
        <w:noProof/>
      </w:rPr>
      <w:t>1</w:t>
    </w:r>
    <w:r>
      <w:rPr>
        <w:rStyle w:val="Oldalszm"/>
      </w:rPr>
      <w:fldChar w:fldCharType="end"/>
    </w:r>
  </w:p>
  <w:p w:rsidR="008F535C" w:rsidRDefault="00326B5B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2A" w:rsidRDefault="00294AA8">
      <w:r>
        <w:separator/>
      </w:r>
    </w:p>
  </w:footnote>
  <w:footnote w:type="continuationSeparator" w:id="0">
    <w:p w:rsidR="00AC6F2A" w:rsidRDefault="0029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68"/>
    <w:rsid w:val="00004B9D"/>
    <w:rsid w:val="000A00A2"/>
    <w:rsid w:val="000B5C52"/>
    <w:rsid w:val="000D47BC"/>
    <w:rsid w:val="001736D3"/>
    <w:rsid w:val="00191E58"/>
    <w:rsid w:val="002858F4"/>
    <w:rsid w:val="00294AA8"/>
    <w:rsid w:val="002D62A9"/>
    <w:rsid w:val="002F32B8"/>
    <w:rsid w:val="003008DC"/>
    <w:rsid w:val="00326B5B"/>
    <w:rsid w:val="00343A2A"/>
    <w:rsid w:val="003763F9"/>
    <w:rsid w:val="00407C0D"/>
    <w:rsid w:val="00437E1F"/>
    <w:rsid w:val="004E1D17"/>
    <w:rsid w:val="005035E7"/>
    <w:rsid w:val="00527AB7"/>
    <w:rsid w:val="00615913"/>
    <w:rsid w:val="006210E2"/>
    <w:rsid w:val="00672A47"/>
    <w:rsid w:val="006C6EC7"/>
    <w:rsid w:val="007B35A2"/>
    <w:rsid w:val="007B648F"/>
    <w:rsid w:val="00934795"/>
    <w:rsid w:val="0099652C"/>
    <w:rsid w:val="009F6441"/>
    <w:rsid w:val="00A0396B"/>
    <w:rsid w:val="00A4711D"/>
    <w:rsid w:val="00AC6F2A"/>
    <w:rsid w:val="00AE3A25"/>
    <w:rsid w:val="00AE5524"/>
    <w:rsid w:val="00B202E8"/>
    <w:rsid w:val="00BA39F3"/>
    <w:rsid w:val="00BA7210"/>
    <w:rsid w:val="00BB2FF7"/>
    <w:rsid w:val="00C50D52"/>
    <w:rsid w:val="00CF1968"/>
    <w:rsid w:val="00CF4F27"/>
    <w:rsid w:val="00CF7C39"/>
    <w:rsid w:val="00D24A92"/>
    <w:rsid w:val="00D257A4"/>
    <w:rsid w:val="00DF0812"/>
    <w:rsid w:val="00E24BBE"/>
    <w:rsid w:val="00F70C5C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Szalai Gergő dr.</cp:lastModifiedBy>
  <cp:revision>2</cp:revision>
  <cp:lastPrinted>2019-12-10T12:33:00Z</cp:lastPrinted>
  <dcterms:created xsi:type="dcterms:W3CDTF">2019-12-19T12:32:00Z</dcterms:created>
  <dcterms:modified xsi:type="dcterms:W3CDTF">2019-12-19T12:32:00Z</dcterms:modified>
</cp:coreProperties>
</file>