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7C" w:rsidRPr="006E1AF9" w:rsidRDefault="00F3607C" w:rsidP="00F360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608</w:t>
      </w:r>
      <w:r w:rsidRPr="000F02A8">
        <w:rPr>
          <w:rFonts w:ascii="Arial" w:hAnsi="Arial" w:cs="Arial"/>
          <w:b/>
          <w:u w:val="single"/>
        </w:rPr>
        <w:t xml:space="preserve">/2019. (XII. 19.) Kgy. </w:t>
      </w:r>
      <w:proofErr w:type="gramStart"/>
      <w:r w:rsidRPr="000F02A8">
        <w:rPr>
          <w:rFonts w:ascii="Arial" w:hAnsi="Arial" w:cs="Arial"/>
          <w:b/>
          <w:u w:val="single"/>
        </w:rPr>
        <w:t>számú</w:t>
      </w:r>
      <w:proofErr w:type="gramEnd"/>
      <w:r w:rsidRPr="000F02A8">
        <w:rPr>
          <w:rFonts w:ascii="Arial" w:hAnsi="Arial" w:cs="Arial"/>
          <w:b/>
          <w:u w:val="single"/>
        </w:rPr>
        <w:t xml:space="preserve"> határozat</w:t>
      </w:r>
    </w:p>
    <w:p w:rsidR="00F3607C" w:rsidRPr="000F02A8" w:rsidRDefault="00F3607C" w:rsidP="00F3607C">
      <w:pPr>
        <w:jc w:val="center"/>
        <w:rPr>
          <w:rFonts w:ascii="Arial" w:hAnsi="Arial" w:cs="Arial"/>
          <w:b/>
          <w:u w:val="single"/>
        </w:rPr>
      </w:pPr>
    </w:p>
    <w:p w:rsidR="00F3607C" w:rsidRPr="000F02A8" w:rsidRDefault="00F3607C" w:rsidP="00F3607C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A Közgyűlés – a nemzetiségek jogairól szóló 2011. évi CLXXIX. törvény 80. §</w:t>
      </w:r>
      <w:proofErr w:type="spellStart"/>
      <w:r w:rsidRPr="000F02A8">
        <w:rPr>
          <w:rFonts w:ascii="Arial" w:hAnsi="Arial" w:cs="Arial"/>
        </w:rPr>
        <w:t>-</w:t>
      </w:r>
      <w:proofErr w:type="gramStart"/>
      <w:r w:rsidRPr="000F02A8">
        <w:rPr>
          <w:rFonts w:ascii="Arial" w:hAnsi="Arial" w:cs="Arial"/>
        </w:rPr>
        <w:t>a</w:t>
      </w:r>
      <w:proofErr w:type="spellEnd"/>
      <w:proofErr w:type="gramEnd"/>
      <w:r w:rsidRPr="000F02A8">
        <w:rPr>
          <w:rFonts w:ascii="Arial" w:hAnsi="Arial" w:cs="Arial"/>
        </w:rPr>
        <w:t xml:space="preserve"> alapján - egyetért azzal, hogy a </w:t>
      </w:r>
      <w:r w:rsidRPr="000F02A8">
        <w:rPr>
          <w:rFonts w:ascii="Arial" w:hAnsi="Arial" w:cs="Arial"/>
          <w:b/>
        </w:rPr>
        <w:t>Német Nemzetiségi Önkormányzatnak</w:t>
      </w:r>
      <w:r w:rsidRPr="000F02A8">
        <w:rPr>
          <w:rFonts w:ascii="Arial" w:hAnsi="Arial" w:cs="Arial"/>
        </w:rPr>
        <w:t xml:space="preserve"> a </w:t>
      </w:r>
      <w:proofErr w:type="spellStart"/>
      <w:r w:rsidRPr="000F02A8">
        <w:rPr>
          <w:rFonts w:ascii="Arial" w:hAnsi="Arial" w:cs="Arial"/>
          <w:b/>
        </w:rPr>
        <w:t>Rohonci</w:t>
      </w:r>
      <w:proofErr w:type="spellEnd"/>
      <w:r w:rsidRPr="000F02A8">
        <w:rPr>
          <w:rFonts w:ascii="Arial" w:hAnsi="Arial" w:cs="Arial"/>
          <w:b/>
        </w:rPr>
        <w:t xml:space="preserve"> u. 14. fszt. 1.</w:t>
      </w:r>
      <w:r w:rsidRPr="000F02A8">
        <w:rPr>
          <w:rFonts w:ascii="Arial" w:hAnsi="Arial" w:cs="Arial"/>
        </w:rPr>
        <w:t xml:space="preserve"> szám alatti helyiségre vonatkozóan fennálló ingyenes használati jogviszonya - változatlan feltételekkel, </w:t>
      </w:r>
      <w:r w:rsidRPr="000F02A8">
        <w:rPr>
          <w:rFonts w:ascii="Arial" w:hAnsi="Arial" w:cs="Arial"/>
          <w:b/>
        </w:rPr>
        <w:t>2024. december 31. napjáig</w:t>
      </w:r>
      <w:r w:rsidRPr="000F02A8">
        <w:rPr>
          <w:rFonts w:ascii="Arial" w:hAnsi="Arial" w:cs="Arial"/>
        </w:rPr>
        <w:t xml:space="preserve"> - kerüljön meghosszabbításra.</w:t>
      </w:r>
    </w:p>
    <w:p w:rsidR="00F3607C" w:rsidRPr="000F02A8" w:rsidRDefault="00F3607C" w:rsidP="00F3607C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felkéri a SZOVA </w:t>
      </w:r>
      <w:proofErr w:type="spellStart"/>
      <w:r w:rsidRPr="000F02A8">
        <w:rPr>
          <w:rFonts w:ascii="Arial" w:hAnsi="Arial" w:cs="Arial"/>
        </w:rPr>
        <w:t>Zrt</w:t>
      </w:r>
      <w:r>
        <w:rPr>
          <w:rFonts w:ascii="Arial" w:hAnsi="Arial" w:cs="Arial"/>
        </w:rPr>
        <w:t>.</w:t>
      </w:r>
      <w:r w:rsidRPr="000F02A8">
        <w:rPr>
          <w:rFonts w:ascii="Arial" w:hAnsi="Arial" w:cs="Arial"/>
        </w:rPr>
        <w:t>-t</w:t>
      </w:r>
      <w:proofErr w:type="spellEnd"/>
      <w:r w:rsidRPr="000F02A8">
        <w:rPr>
          <w:rFonts w:ascii="Arial" w:hAnsi="Arial" w:cs="Arial"/>
        </w:rPr>
        <w:t>, mint a helyiség kezelőjét az ingyenes használati megállapodás módosítására.</w:t>
      </w:r>
    </w:p>
    <w:p w:rsidR="00F3607C" w:rsidRPr="000F02A8" w:rsidRDefault="00F3607C" w:rsidP="00F3607C">
      <w:pPr>
        <w:jc w:val="both"/>
        <w:rPr>
          <w:rFonts w:ascii="Arial" w:hAnsi="Arial" w:cs="Arial"/>
        </w:rPr>
      </w:pPr>
    </w:p>
    <w:p w:rsidR="00F3607C" w:rsidRPr="000F02A8" w:rsidRDefault="00F3607C" w:rsidP="00F3607C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Felelősök:</w:t>
      </w:r>
      <w:r w:rsidRPr="000F02A8">
        <w:rPr>
          <w:rFonts w:ascii="Arial" w:hAnsi="Arial" w:cs="Arial"/>
        </w:rPr>
        <w:tab/>
        <w:t>Dr. Nemény András polgármester</w:t>
      </w:r>
    </w:p>
    <w:p w:rsidR="00F3607C" w:rsidRPr="000F02A8" w:rsidRDefault="00F3607C" w:rsidP="00F3607C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:rsidR="00F3607C" w:rsidRPr="000F02A8" w:rsidRDefault="00F3607C" w:rsidP="00F3607C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 xml:space="preserve">/a végrehajtás előkészítéséért: </w:t>
      </w:r>
    </w:p>
    <w:p w:rsidR="00F3607C" w:rsidRPr="000F02A8" w:rsidRDefault="00F3607C" w:rsidP="00F3607C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Nagyné dr. Gats Andrea, a Jogi- és Képviselői Osztály vezetője,</w:t>
      </w:r>
    </w:p>
    <w:p w:rsidR="00F3607C" w:rsidRPr="000F02A8" w:rsidRDefault="00F3607C" w:rsidP="00F3607C">
      <w:pPr>
        <w:ind w:left="5220" w:hanging="3780"/>
        <w:rPr>
          <w:rFonts w:ascii="Arial" w:hAnsi="Arial" w:cs="Arial"/>
        </w:rPr>
      </w:pPr>
      <w:proofErr w:type="gramStart"/>
      <w:r w:rsidRPr="000F02A8">
        <w:rPr>
          <w:rFonts w:ascii="Arial" w:hAnsi="Arial" w:cs="Arial"/>
        </w:rPr>
        <w:t>dr.</w:t>
      </w:r>
      <w:proofErr w:type="gramEnd"/>
      <w:r w:rsidRPr="000F02A8">
        <w:rPr>
          <w:rFonts w:ascii="Arial" w:hAnsi="Arial" w:cs="Arial"/>
        </w:rPr>
        <w:t xml:space="preserve"> Németh Gábor a SZOVA </w:t>
      </w:r>
      <w:proofErr w:type="spellStart"/>
      <w:r w:rsidRPr="000F02A8">
        <w:rPr>
          <w:rFonts w:ascii="Arial" w:hAnsi="Arial" w:cs="Arial"/>
        </w:rPr>
        <w:t>Zrt</w:t>
      </w:r>
      <w:proofErr w:type="spellEnd"/>
      <w:r w:rsidRPr="000F02A8">
        <w:rPr>
          <w:rFonts w:ascii="Arial" w:hAnsi="Arial" w:cs="Arial"/>
        </w:rPr>
        <w:t xml:space="preserve">. vezérigazgatója/ </w:t>
      </w:r>
    </w:p>
    <w:p w:rsidR="00F3607C" w:rsidRPr="000F02A8" w:rsidRDefault="00F3607C" w:rsidP="00F3607C">
      <w:pPr>
        <w:ind w:left="5220" w:hanging="3780"/>
        <w:rPr>
          <w:rFonts w:ascii="Arial" w:hAnsi="Arial" w:cs="Arial"/>
        </w:rPr>
      </w:pPr>
    </w:p>
    <w:p w:rsidR="00F3607C" w:rsidRPr="000F02A8" w:rsidRDefault="00F3607C" w:rsidP="00F3607C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Határidő:</w:t>
      </w:r>
      <w:r w:rsidRPr="000F02A8">
        <w:rPr>
          <w:rFonts w:ascii="Arial" w:hAnsi="Arial" w:cs="Arial"/>
        </w:rPr>
        <w:tab/>
        <w:t xml:space="preserve">azonnal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7C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3607C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96FE-826B-4B89-B2E5-26E5071E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60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2020-01-03T08:44:00Z</dcterms:created>
  <dcterms:modified xsi:type="dcterms:W3CDTF">2020-01-03T08:44:00Z</dcterms:modified>
</cp:coreProperties>
</file>