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E" w:rsidRPr="00192207" w:rsidRDefault="009F438E" w:rsidP="009F438E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u w:val="single"/>
        </w:rPr>
        <w:t>602</w:t>
      </w:r>
      <w:r w:rsidRPr="000F02A8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9F438E" w:rsidRPr="000F02A8" w:rsidRDefault="009F438E" w:rsidP="009F438E">
      <w:pPr>
        <w:jc w:val="center"/>
        <w:rPr>
          <w:rFonts w:ascii="Arial" w:hAnsi="Arial" w:cs="Arial"/>
          <w:b/>
          <w:u w:val="single"/>
        </w:rPr>
      </w:pPr>
    </w:p>
    <w:p w:rsidR="009F438E" w:rsidRPr="00192207" w:rsidRDefault="009F438E" w:rsidP="009F438E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Szombathely Megyei Jogú Város Közgyűlése – az önkormányzati forrásátadásról szóló 47/2013. (XII.4.) önkormányzati rendelet 6. § (4) bekezdésében foglaltak alapján - támogatja, hogy az Eötvös Lóránd Tudományegyetem részére, az Önkormányzat 2019. évi költségvetésében, „Gazdaságfejlesztési alap – ELTE Egyetemi oktatók támogatása” tételsor terhére, 93-3/2019. iktatószámú támogatási szerződésben biztosított 15.000.000,- Ft támogatási cél megvalósítási ideje 2020. február 29</w:t>
      </w:r>
      <w:proofErr w:type="gramStart"/>
      <w:r w:rsidRPr="00192207">
        <w:rPr>
          <w:rFonts w:ascii="Arial" w:hAnsi="Arial" w:cs="Arial"/>
        </w:rPr>
        <w:t>.,</w:t>
      </w:r>
      <w:proofErr w:type="gramEnd"/>
      <w:r w:rsidRPr="00192207">
        <w:rPr>
          <w:rFonts w:ascii="Arial" w:hAnsi="Arial" w:cs="Arial"/>
        </w:rPr>
        <w:t xml:space="preserve"> az elszámolás határideje 2020. március 31. napjára módosításra kerüljön.</w:t>
      </w:r>
    </w:p>
    <w:p w:rsidR="009F438E" w:rsidRPr="00192207" w:rsidRDefault="009F438E" w:rsidP="009F438E">
      <w:pPr>
        <w:pStyle w:val="Listaszerbekezds"/>
        <w:ind w:left="284"/>
        <w:jc w:val="both"/>
        <w:rPr>
          <w:rFonts w:ascii="Arial" w:hAnsi="Arial" w:cs="Arial"/>
        </w:rPr>
      </w:pPr>
    </w:p>
    <w:p w:rsidR="009F438E" w:rsidRPr="000F02A8" w:rsidRDefault="009F438E" w:rsidP="009F438E">
      <w:pPr>
        <w:pStyle w:val="Listaszerbekezds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192207">
        <w:rPr>
          <w:rFonts w:ascii="Arial" w:hAnsi="Arial" w:cs="Arial"/>
        </w:rPr>
        <w:t>A Közgyűlés felhatalmazza a polgármestert a támogatási szerződés módosításának aláírására</w:t>
      </w:r>
      <w:r w:rsidRPr="000F02A8">
        <w:rPr>
          <w:rFonts w:cs="Arial"/>
        </w:rPr>
        <w:t>.</w:t>
      </w:r>
    </w:p>
    <w:p w:rsidR="009F438E" w:rsidRPr="000F02A8" w:rsidRDefault="009F438E" w:rsidP="009F438E">
      <w:pPr>
        <w:pStyle w:val="Listaszerbekezds"/>
        <w:ind w:left="284"/>
        <w:jc w:val="both"/>
        <w:rPr>
          <w:rFonts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9F438E" w:rsidRPr="000F02A8" w:rsidTr="00361975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9F438E" w:rsidRPr="000F02A8" w:rsidRDefault="009F438E" w:rsidP="00361975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Nemény András polgármester</w:t>
            </w:r>
          </w:p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László Győző alpolgármester</w:t>
            </w:r>
          </w:p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Horváth Attila alpolgármester</w:t>
            </w:r>
          </w:p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Károlyi Ákos jegyző</w:t>
            </w:r>
          </w:p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/a végrehajtás előkészítéséért:</w:t>
            </w:r>
          </w:p>
          <w:p w:rsidR="009F438E" w:rsidRPr="000F02A8" w:rsidRDefault="009F438E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9F438E" w:rsidRPr="000F02A8" w:rsidTr="00361975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9F438E" w:rsidRPr="000F02A8" w:rsidRDefault="009F438E" w:rsidP="00361975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9F438E" w:rsidRPr="000F02A8" w:rsidRDefault="009F438E" w:rsidP="00361975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azonnal /az 1. pont vonatkozásában/</w:t>
            </w:r>
          </w:p>
          <w:p w:rsidR="009F438E" w:rsidRDefault="009F438E" w:rsidP="00361975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2020. január 15. /a 2. pont vonatkozásában/</w:t>
            </w:r>
          </w:p>
          <w:p w:rsidR="009F438E" w:rsidRPr="000F02A8" w:rsidRDefault="009F438E" w:rsidP="00361975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F438E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0E13-458F-4F01-94B4-D88EFB4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43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F438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F438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2020-01-03T08:38:00Z</dcterms:created>
  <dcterms:modified xsi:type="dcterms:W3CDTF">2020-01-03T08:38:00Z</dcterms:modified>
</cp:coreProperties>
</file>