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BF" w:rsidRPr="00A00838" w:rsidRDefault="000101BF" w:rsidP="000101BF">
      <w:pPr>
        <w:jc w:val="center"/>
        <w:rPr>
          <w:rFonts w:ascii="Arial" w:hAnsi="Arial" w:cs="Arial"/>
          <w:b/>
          <w:u w:val="single"/>
        </w:rPr>
      </w:pPr>
      <w:r w:rsidRPr="00A00838">
        <w:rPr>
          <w:rFonts w:ascii="Arial" w:hAnsi="Arial" w:cs="Arial"/>
          <w:b/>
          <w:u w:val="single"/>
        </w:rPr>
        <w:t xml:space="preserve">598/2019. (XII. 19.) Kgy. </w:t>
      </w:r>
      <w:proofErr w:type="gramStart"/>
      <w:r w:rsidRPr="00A00838">
        <w:rPr>
          <w:rFonts w:ascii="Arial" w:hAnsi="Arial" w:cs="Arial"/>
          <w:b/>
          <w:u w:val="single"/>
        </w:rPr>
        <w:t>számú</w:t>
      </w:r>
      <w:proofErr w:type="gramEnd"/>
      <w:r w:rsidRPr="00A00838">
        <w:rPr>
          <w:rFonts w:ascii="Arial" w:hAnsi="Arial" w:cs="Arial"/>
          <w:b/>
          <w:u w:val="single"/>
        </w:rPr>
        <w:t xml:space="preserve"> határozat</w:t>
      </w:r>
    </w:p>
    <w:p w:rsidR="000101BF" w:rsidRPr="00A00838" w:rsidRDefault="000101BF" w:rsidP="000101BF">
      <w:pPr>
        <w:jc w:val="center"/>
        <w:rPr>
          <w:rFonts w:ascii="Arial" w:hAnsi="Arial" w:cs="Arial"/>
          <w:b/>
          <w:u w:val="single"/>
        </w:rPr>
      </w:pPr>
    </w:p>
    <w:p w:rsidR="000101BF" w:rsidRPr="00A00838" w:rsidRDefault="000101BF" w:rsidP="000101BF">
      <w:pPr>
        <w:jc w:val="center"/>
        <w:rPr>
          <w:rFonts w:ascii="Arial" w:hAnsi="Arial" w:cs="Arial"/>
          <w:b/>
          <w:u w:val="single"/>
        </w:rPr>
      </w:pPr>
    </w:p>
    <w:p w:rsidR="000101BF" w:rsidRDefault="000101BF" w:rsidP="000101B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A00838">
        <w:rPr>
          <w:rFonts w:ascii="Arial" w:hAnsi="Arial" w:cs="Arial"/>
        </w:rPr>
        <w:t xml:space="preserve">A Közgyűlés felkéri a polgármestert, kezdjen tárgyalásokat a tulajdonosi jogokat gyakorló állami szervvel annak érdekében, hogy a Balatonberényben lévő, korábban a Vas Megyei Önkormányzat tulajdonában álló gyermeküdülő ingyenesen Szombathely Megyei Jogú Város Önkormányzata tulajdonába, </w:t>
      </w:r>
      <w:proofErr w:type="gramStart"/>
      <w:r w:rsidRPr="00A00838">
        <w:rPr>
          <w:rFonts w:ascii="Arial" w:hAnsi="Arial" w:cs="Arial"/>
        </w:rPr>
        <w:t>ezen</w:t>
      </w:r>
      <w:proofErr w:type="gramEnd"/>
      <w:r w:rsidRPr="00A00838">
        <w:rPr>
          <w:rFonts w:ascii="Arial" w:hAnsi="Arial" w:cs="Arial"/>
        </w:rPr>
        <w:t xml:space="preserve"> lehetőség hiányában használatába kerülhessen.</w:t>
      </w:r>
    </w:p>
    <w:p w:rsidR="000101BF" w:rsidRDefault="000101BF" w:rsidP="000101B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0101BF" w:rsidRPr="000F02A8" w:rsidRDefault="000101BF" w:rsidP="000101BF">
      <w:pPr>
        <w:pStyle w:val="lfej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  <w:b/>
          <w:bCs/>
          <w:u w:val="single"/>
        </w:rPr>
        <w:t>Felelős</w:t>
      </w:r>
      <w:proofErr w:type="gramStart"/>
      <w:r w:rsidRPr="000F02A8">
        <w:rPr>
          <w:rFonts w:ascii="Arial" w:hAnsi="Arial" w:cs="Arial"/>
          <w:b/>
          <w:bCs/>
          <w:u w:val="single"/>
        </w:rPr>
        <w:t xml:space="preserve">: </w:t>
      </w:r>
      <w:r w:rsidRPr="000F02A8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Nemény András polgármester</w:t>
      </w:r>
    </w:p>
    <w:p w:rsidR="000101BF" w:rsidRPr="000F02A8" w:rsidRDefault="000101BF" w:rsidP="000101B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Horváth Attila alpolgármester</w:t>
      </w:r>
    </w:p>
    <w:p w:rsidR="000101BF" w:rsidRPr="000F02A8" w:rsidRDefault="000101BF" w:rsidP="000101B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                     Dr. Károlyi Ákos jegyző</w:t>
      </w:r>
    </w:p>
    <w:p w:rsidR="000101BF" w:rsidRPr="000F02A8" w:rsidRDefault="000101BF" w:rsidP="000101BF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ab/>
        <w:t xml:space="preserve">      </w:t>
      </w:r>
      <w:r w:rsidRPr="000F02A8">
        <w:rPr>
          <w:rFonts w:ascii="Arial" w:hAnsi="Arial" w:cs="Arial"/>
          <w:bCs/>
        </w:rPr>
        <w:tab/>
        <w:t>(A végrehajtásért felelős:</w:t>
      </w:r>
    </w:p>
    <w:p w:rsidR="000101BF" w:rsidRPr="000F02A8" w:rsidRDefault="000101BF" w:rsidP="000101BF">
      <w:pPr>
        <w:ind w:left="1418"/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Cs/>
        </w:rPr>
        <w:t>Nagyné dr. Gats Andrea, a Jogi és Képviselői Osztály vezetője</w:t>
      </w:r>
      <w:r>
        <w:rPr>
          <w:rFonts w:ascii="Arial" w:hAnsi="Arial" w:cs="Arial"/>
          <w:bCs/>
        </w:rPr>
        <w:t>)</w:t>
      </w:r>
    </w:p>
    <w:p w:rsidR="000101BF" w:rsidRPr="000F02A8" w:rsidRDefault="000101BF" w:rsidP="000101BF">
      <w:pPr>
        <w:ind w:left="1418" w:firstLine="142"/>
        <w:jc w:val="both"/>
        <w:rPr>
          <w:rFonts w:ascii="Arial" w:hAnsi="Arial" w:cs="Arial"/>
          <w:bCs/>
        </w:rPr>
      </w:pPr>
    </w:p>
    <w:p w:rsidR="000101BF" w:rsidRDefault="000101BF" w:rsidP="000101BF">
      <w:pPr>
        <w:jc w:val="both"/>
        <w:rPr>
          <w:rFonts w:ascii="Arial" w:hAnsi="Arial" w:cs="Arial"/>
          <w:bCs/>
        </w:rPr>
      </w:pPr>
      <w:r w:rsidRPr="000F02A8">
        <w:rPr>
          <w:rFonts w:ascii="Arial" w:hAnsi="Arial" w:cs="Arial"/>
          <w:b/>
          <w:bCs/>
          <w:u w:val="single"/>
        </w:rPr>
        <w:t>Határidő:</w:t>
      </w:r>
      <w:r w:rsidRPr="000F02A8">
        <w:rPr>
          <w:rFonts w:ascii="Arial" w:hAnsi="Arial" w:cs="Arial"/>
          <w:b/>
          <w:bCs/>
        </w:rPr>
        <w:tab/>
      </w:r>
      <w:r w:rsidRPr="000F02A8">
        <w:rPr>
          <w:rFonts w:ascii="Arial" w:hAnsi="Arial" w:cs="Arial"/>
          <w:bCs/>
        </w:rPr>
        <w:t>azonnal</w:t>
      </w:r>
    </w:p>
    <w:p w:rsidR="000101BF" w:rsidRDefault="000101BF" w:rsidP="000101B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BF"/>
    <w:rsid w:val="000101B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82F3-19E0-410C-BE34-0B166FD7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01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unhideWhenUsed/>
    <w:rsid w:val="000101B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0101B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2020-01-03T08:37:00Z</dcterms:created>
  <dcterms:modified xsi:type="dcterms:W3CDTF">2020-01-03T08:37:00Z</dcterms:modified>
</cp:coreProperties>
</file>