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77" w:rsidRPr="008148E0" w:rsidRDefault="00A92077" w:rsidP="00A92077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72</w:t>
      </w:r>
      <w:r w:rsidRPr="008148E0">
        <w:rPr>
          <w:rFonts w:cs="Arial"/>
          <w:b/>
          <w:sz w:val="24"/>
          <w:u w:val="single"/>
        </w:rPr>
        <w:t>/2019. (XII. 17.) VISB sz. határozat</w:t>
      </w:r>
    </w:p>
    <w:p w:rsidR="00A92077" w:rsidRPr="008148E0" w:rsidRDefault="00A92077" w:rsidP="00A92077">
      <w:pPr>
        <w:jc w:val="both"/>
        <w:rPr>
          <w:rFonts w:cs="Arial"/>
          <w:b/>
          <w:sz w:val="24"/>
          <w:u w:val="single"/>
        </w:rPr>
      </w:pPr>
    </w:p>
    <w:p w:rsidR="00A92077" w:rsidRPr="008148E0" w:rsidRDefault="00A92077" w:rsidP="00A92077">
      <w:pPr>
        <w:jc w:val="both"/>
        <w:rPr>
          <w:rFonts w:cs="Arial"/>
          <w:sz w:val="24"/>
        </w:rPr>
      </w:pPr>
      <w:r w:rsidRPr="008148E0">
        <w:rPr>
          <w:sz w:val="24"/>
        </w:rPr>
        <w:t>A Városstratégiai, Idegenforgalmi és Sport Bizottság „</w:t>
      </w:r>
      <w:r w:rsidRPr="008148E0">
        <w:rPr>
          <w:rFonts w:cs="Arial"/>
          <w:spacing w:val="2"/>
          <w:sz w:val="24"/>
        </w:rPr>
        <w:t xml:space="preserve">Javaslat önkormányzati rendeletekkel kapcsolatos döntések meghozatalára” című előterjesztést megtárgyalta, </w:t>
      </w:r>
      <w:r w:rsidRPr="008148E0">
        <w:rPr>
          <w:rFonts w:cs="Arial"/>
          <w:sz w:val="24"/>
        </w:rPr>
        <w:t xml:space="preserve">és az előterjesztés </w:t>
      </w:r>
      <w:r w:rsidRPr="008148E0">
        <w:rPr>
          <w:rFonts w:cs="Arial"/>
          <w:sz w:val="24"/>
          <w:u w:val="single"/>
        </w:rPr>
        <w:t>III. határozati javaslatát</w:t>
      </w:r>
      <w:r w:rsidRPr="008148E0">
        <w:rPr>
          <w:rFonts w:cs="Arial"/>
          <w:sz w:val="24"/>
        </w:rPr>
        <w:t xml:space="preserve"> elfogadásra javasolja a Közgyűlésnek </w:t>
      </w:r>
    </w:p>
    <w:p w:rsidR="00A92077" w:rsidRPr="008148E0" w:rsidRDefault="00A92077" w:rsidP="00A92077">
      <w:pPr>
        <w:tabs>
          <w:tab w:val="left" w:pos="567"/>
        </w:tabs>
        <w:ind w:left="567" w:hanging="567"/>
        <w:jc w:val="both"/>
        <w:rPr>
          <w:rFonts w:cs="Arial"/>
          <w:bCs/>
          <w:u w:val="single"/>
        </w:rPr>
      </w:pPr>
    </w:p>
    <w:p w:rsidR="00A92077" w:rsidRPr="008148E0" w:rsidRDefault="00A92077" w:rsidP="00A92077">
      <w:pPr>
        <w:tabs>
          <w:tab w:val="left" w:pos="567"/>
        </w:tabs>
        <w:ind w:left="567" w:hanging="567"/>
        <w:jc w:val="both"/>
      </w:pPr>
      <w:r w:rsidRPr="008148E0">
        <w:rPr>
          <w:rFonts w:cs="Arial"/>
          <w:bCs/>
          <w:u w:val="single"/>
        </w:rPr>
        <w:t>Felelős:</w:t>
      </w:r>
      <w:r w:rsidRPr="008148E0">
        <w:rPr>
          <w:rFonts w:cs="Arial"/>
          <w:bCs/>
        </w:rPr>
        <w:t xml:space="preserve"> Tóth Kálmán, a </w:t>
      </w:r>
      <w:r w:rsidRPr="00D650BA">
        <w:rPr>
          <w:sz w:val="24"/>
        </w:rPr>
        <w:t>Városstratégiai, Idegenforgalmi és Sport Bizottság elnöke</w:t>
      </w:r>
    </w:p>
    <w:p w:rsidR="00A92077" w:rsidRPr="008148E0" w:rsidRDefault="00A92077" w:rsidP="00A92077">
      <w:pPr>
        <w:tabs>
          <w:tab w:val="left" w:pos="851"/>
          <w:tab w:val="left" w:pos="1134"/>
        </w:tabs>
        <w:ind w:left="708" w:firstLine="143"/>
        <w:jc w:val="both"/>
        <w:rPr>
          <w:rFonts w:cs="Arial"/>
          <w:bCs/>
          <w:sz w:val="24"/>
        </w:rPr>
      </w:pPr>
      <w:r w:rsidRPr="008148E0">
        <w:rPr>
          <w:rFonts w:cs="Arial"/>
          <w:bCs/>
          <w:sz w:val="24"/>
        </w:rPr>
        <w:t>(A végrehajtásért felelős:</w:t>
      </w:r>
    </w:p>
    <w:p w:rsidR="00A92077" w:rsidRPr="008148E0" w:rsidRDefault="00A92077" w:rsidP="00A92077">
      <w:pPr>
        <w:ind w:left="143" w:firstLine="708"/>
        <w:jc w:val="both"/>
        <w:rPr>
          <w:rFonts w:cs="Arial"/>
          <w:bCs/>
          <w:sz w:val="24"/>
        </w:rPr>
      </w:pPr>
      <w:r w:rsidRPr="008148E0">
        <w:rPr>
          <w:rFonts w:cs="Arial"/>
          <w:bCs/>
          <w:sz w:val="24"/>
        </w:rPr>
        <w:t>Kalmár Ervin, a Városüzemeltetési és Városfejlesztési Osztály vezetője,</w:t>
      </w:r>
    </w:p>
    <w:p w:rsidR="00A92077" w:rsidRPr="008148E0" w:rsidRDefault="00A92077" w:rsidP="00A92077">
      <w:pPr>
        <w:ind w:left="143" w:firstLine="708"/>
        <w:jc w:val="both"/>
        <w:rPr>
          <w:rFonts w:cs="Arial"/>
          <w:bCs/>
          <w:sz w:val="24"/>
        </w:rPr>
      </w:pPr>
      <w:r w:rsidRPr="008148E0">
        <w:rPr>
          <w:rFonts w:cs="Arial"/>
          <w:bCs/>
          <w:sz w:val="24"/>
        </w:rPr>
        <w:t>Stéger Gábor, a Közgazdasági és Adó Osztály vezetője,</w:t>
      </w:r>
    </w:p>
    <w:p w:rsidR="00A92077" w:rsidRPr="008148E0" w:rsidRDefault="00A92077" w:rsidP="00A92077">
      <w:pPr>
        <w:ind w:left="143" w:firstLine="708"/>
        <w:jc w:val="both"/>
        <w:rPr>
          <w:rFonts w:cs="Arial"/>
          <w:bCs/>
          <w:sz w:val="24"/>
        </w:rPr>
      </w:pPr>
      <w:r w:rsidRPr="008148E0">
        <w:rPr>
          <w:rFonts w:cs="Arial"/>
          <w:bCs/>
          <w:sz w:val="24"/>
        </w:rPr>
        <w:t xml:space="preserve">Dr. Németh Gábor, a SZOVA Nonprofit </w:t>
      </w:r>
      <w:proofErr w:type="spellStart"/>
      <w:r w:rsidRPr="008148E0">
        <w:rPr>
          <w:rFonts w:cs="Arial"/>
          <w:bCs/>
          <w:sz w:val="24"/>
        </w:rPr>
        <w:t>Zrt</w:t>
      </w:r>
      <w:proofErr w:type="spellEnd"/>
      <w:r w:rsidRPr="008148E0">
        <w:rPr>
          <w:rFonts w:cs="Arial"/>
          <w:bCs/>
          <w:sz w:val="24"/>
        </w:rPr>
        <w:t>. vezérigazgatója.)</w:t>
      </w:r>
    </w:p>
    <w:p w:rsidR="00A92077" w:rsidRPr="008148E0" w:rsidRDefault="00A92077" w:rsidP="00A92077">
      <w:pPr>
        <w:tabs>
          <w:tab w:val="left" w:pos="567"/>
        </w:tabs>
        <w:ind w:left="567" w:hanging="567"/>
        <w:jc w:val="both"/>
      </w:pPr>
    </w:p>
    <w:p w:rsidR="00A92077" w:rsidRPr="008148E0" w:rsidRDefault="00A92077" w:rsidP="00A92077">
      <w:pPr>
        <w:tabs>
          <w:tab w:val="left" w:pos="567"/>
        </w:tabs>
        <w:ind w:left="567" w:hanging="567"/>
        <w:jc w:val="both"/>
        <w:rPr>
          <w:rFonts w:cs="Arial"/>
          <w:bCs/>
        </w:rPr>
      </w:pPr>
      <w:r w:rsidRPr="008148E0">
        <w:rPr>
          <w:rFonts w:cs="Arial"/>
          <w:bCs/>
          <w:u w:val="single"/>
        </w:rPr>
        <w:t>Határidő:</w:t>
      </w:r>
      <w:r w:rsidRPr="008148E0">
        <w:rPr>
          <w:rFonts w:cs="Arial"/>
          <w:bCs/>
        </w:rPr>
        <w:t xml:space="preserve"> 2019. december 19-i Közgyűlés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77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A92077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68140-BE2F-43B9-AAE0-0C0A9337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2077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545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2020-01-16T07:49:00Z</dcterms:created>
  <dcterms:modified xsi:type="dcterms:W3CDTF">2020-01-16T07:49:00Z</dcterms:modified>
</cp:coreProperties>
</file>