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E9A" w:rsidRPr="0088653B" w:rsidRDefault="00056E9A" w:rsidP="00056E9A">
      <w:pPr>
        <w:spacing w:after="0"/>
        <w:jc w:val="center"/>
        <w:rPr>
          <w:b/>
        </w:rPr>
      </w:pPr>
      <w:r w:rsidRPr="0088653B">
        <w:rPr>
          <w:b/>
        </w:rPr>
        <w:t>Szombathely Megyei Jogú Város Önkormányzata Közgyűlésének</w:t>
      </w:r>
    </w:p>
    <w:p w:rsidR="00056E9A" w:rsidRPr="0088653B" w:rsidRDefault="00056E9A" w:rsidP="00056E9A">
      <w:pPr>
        <w:spacing w:after="0"/>
        <w:jc w:val="center"/>
        <w:rPr>
          <w:b/>
        </w:rPr>
      </w:pPr>
    </w:p>
    <w:p w:rsidR="00056E9A" w:rsidRPr="0088653B" w:rsidRDefault="00056E9A" w:rsidP="00056E9A">
      <w:pPr>
        <w:spacing w:after="0"/>
        <w:jc w:val="center"/>
        <w:rPr>
          <w:b/>
        </w:rPr>
      </w:pPr>
      <w:r>
        <w:rPr>
          <w:b/>
        </w:rPr>
        <w:t>…/201</w:t>
      </w:r>
      <w:r w:rsidR="007D442E">
        <w:rPr>
          <w:b/>
        </w:rPr>
        <w:t>9</w:t>
      </w:r>
      <w:r w:rsidRPr="0088653B">
        <w:rPr>
          <w:b/>
        </w:rPr>
        <w:t>.</w:t>
      </w:r>
      <w:r>
        <w:rPr>
          <w:b/>
        </w:rPr>
        <w:t xml:space="preserve"> </w:t>
      </w:r>
      <w:r w:rsidRPr="0088653B">
        <w:rPr>
          <w:b/>
        </w:rPr>
        <w:t>(</w:t>
      </w:r>
      <w:proofErr w:type="gramStart"/>
      <w:r>
        <w:rPr>
          <w:b/>
        </w:rPr>
        <w:t>……</w:t>
      </w:r>
      <w:proofErr w:type="gramEnd"/>
      <w:r w:rsidRPr="0088653B">
        <w:rPr>
          <w:b/>
        </w:rPr>
        <w:t>) önkormányzati rendelete</w:t>
      </w:r>
    </w:p>
    <w:p w:rsidR="00056E9A" w:rsidRPr="0088653B" w:rsidRDefault="00056E9A" w:rsidP="00056E9A">
      <w:pPr>
        <w:spacing w:after="0"/>
        <w:jc w:val="center"/>
        <w:rPr>
          <w:b/>
        </w:rPr>
      </w:pPr>
    </w:p>
    <w:p w:rsidR="005E0EB3" w:rsidRDefault="00056E9A" w:rsidP="00056E9A">
      <w:pPr>
        <w:spacing w:after="0"/>
        <w:jc w:val="center"/>
        <w:rPr>
          <w:b/>
        </w:rPr>
      </w:pPr>
      <w:r w:rsidRPr="00056E9A">
        <w:rPr>
          <w:b/>
        </w:rPr>
        <w:t>Szombathely Megyei Jogú Város Önkormányzatának Szervezeti és Működési Szabályzatáról</w:t>
      </w:r>
      <w:r>
        <w:rPr>
          <w:b/>
        </w:rPr>
        <w:t xml:space="preserve"> </w:t>
      </w:r>
      <w:r w:rsidRPr="0088653B">
        <w:rPr>
          <w:b/>
        </w:rPr>
        <w:t xml:space="preserve">szóló </w:t>
      </w:r>
      <w:r w:rsidR="007D442E">
        <w:rPr>
          <w:b/>
        </w:rPr>
        <w:t>18/2019. (X.31.)</w:t>
      </w:r>
      <w:r w:rsidRPr="0088653B">
        <w:rPr>
          <w:b/>
        </w:rPr>
        <w:t xml:space="preserve"> önkormányzati rendelet módosításáról</w:t>
      </w:r>
    </w:p>
    <w:p w:rsidR="00056E9A" w:rsidRDefault="00056E9A" w:rsidP="00056E9A">
      <w:pPr>
        <w:spacing w:after="0"/>
        <w:jc w:val="both"/>
      </w:pPr>
    </w:p>
    <w:p w:rsidR="00056E9A" w:rsidRDefault="00056E9A" w:rsidP="00056E9A">
      <w:pPr>
        <w:spacing w:after="0"/>
        <w:jc w:val="both"/>
      </w:pPr>
    </w:p>
    <w:p w:rsidR="00056E9A" w:rsidRDefault="00056E9A" w:rsidP="00056E9A">
      <w:pPr>
        <w:spacing w:after="0"/>
        <w:jc w:val="both"/>
      </w:pPr>
      <w:r w:rsidRPr="00056E9A">
        <w:t xml:space="preserve">Szombathely Megyei Jogú Város </w:t>
      </w:r>
      <w:r w:rsidR="00DB2F3F">
        <w:t>Közgyűlése</w:t>
      </w:r>
      <w:r w:rsidRPr="00056E9A">
        <w:t xml:space="preserve"> az Alaptörvény 32. cikk (2) bekezdésében foglalt eredeti jogalkotói hatáskörében, az Alaptörvény 32. cikk (1) bekezdés d) pontjában meghatározott feladatkörében eljárva a következőket rendeli el:</w:t>
      </w:r>
    </w:p>
    <w:p w:rsidR="00814923" w:rsidRDefault="00814923" w:rsidP="00056E9A">
      <w:pPr>
        <w:spacing w:after="0"/>
        <w:jc w:val="both"/>
      </w:pPr>
    </w:p>
    <w:p w:rsidR="00F75DC2" w:rsidRDefault="00F75DC2" w:rsidP="00056E9A">
      <w:pPr>
        <w:spacing w:after="0"/>
        <w:jc w:val="both"/>
      </w:pPr>
      <w:bookmarkStart w:id="0" w:name="_GoBack"/>
      <w:bookmarkEnd w:id="0"/>
    </w:p>
    <w:p w:rsidR="00056E9A" w:rsidRPr="00A83173" w:rsidRDefault="0009691D" w:rsidP="0009691D">
      <w:pPr>
        <w:spacing w:after="0"/>
        <w:jc w:val="center"/>
        <w:rPr>
          <w:b/>
        </w:rPr>
      </w:pPr>
      <w:r w:rsidRPr="00A83173">
        <w:rPr>
          <w:b/>
        </w:rPr>
        <w:t>1.</w:t>
      </w:r>
      <w:r w:rsidR="009E676C">
        <w:rPr>
          <w:b/>
        </w:rPr>
        <w:t xml:space="preserve"> </w:t>
      </w:r>
      <w:r w:rsidR="00056E9A" w:rsidRPr="00A83173">
        <w:rPr>
          <w:b/>
        </w:rPr>
        <w:t>§</w:t>
      </w:r>
    </w:p>
    <w:p w:rsidR="00056E9A" w:rsidRDefault="00056E9A" w:rsidP="00056E9A">
      <w:pPr>
        <w:spacing w:after="0"/>
        <w:jc w:val="both"/>
      </w:pPr>
    </w:p>
    <w:p w:rsidR="00814923" w:rsidRDefault="00056E9A" w:rsidP="007D442E">
      <w:pPr>
        <w:spacing w:after="0"/>
        <w:jc w:val="both"/>
      </w:pPr>
      <w:r>
        <w:t xml:space="preserve">A </w:t>
      </w:r>
      <w:r w:rsidRPr="00056E9A">
        <w:t xml:space="preserve">Szombathely Megyei Jogú Város Önkormányzatának Szervezeti és Működési Szabályzatáról szóló </w:t>
      </w:r>
      <w:r w:rsidR="007D442E" w:rsidRPr="007D442E">
        <w:t>18/2019. (X.31.)</w:t>
      </w:r>
      <w:r w:rsidRPr="00056E9A">
        <w:t xml:space="preserve"> önkormányzati rendelet</w:t>
      </w:r>
      <w:r>
        <w:t xml:space="preserve"> </w:t>
      </w:r>
      <w:r w:rsidR="00814923">
        <w:t>56. § (1) bekezdése helyébe a következő rendelkezés lép:</w:t>
      </w:r>
    </w:p>
    <w:p w:rsidR="00814923" w:rsidRDefault="00814923" w:rsidP="007D442E">
      <w:pPr>
        <w:spacing w:after="0"/>
        <w:jc w:val="both"/>
      </w:pPr>
    </w:p>
    <w:p w:rsidR="00814923" w:rsidRDefault="00814923" w:rsidP="007D442E">
      <w:pPr>
        <w:spacing w:after="0"/>
        <w:jc w:val="both"/>
      </w:pPr>
      <w:r>
        <w:t>„</w:t>
      </w:r>
      <w:r w:rsidR="00390A5A">
        <w:t>(</w:t>
      </w:r>
      <w:r>
        <w:t>1)</w:t>
      </w:r>
      <w:r>
        <w:tab/>
        <w:t>A Gazda</w:t>
      </w:r>
      <w:r w:rsidRPr="00814923">
        <w:t>sági és Jogi Bizottság ülésére a Vas Megyei Kereskedelmi és Iparkamara</w:t>
      </w:r>
      <w:r w:rsidR="00BC58B9">
        <w:t xml:space="preserve"> delegáltját, valamint a </w:t>
      </w:r>
      <w:r w:rsidR="00BC58B9" w:rsidRPr="00BC58B9">
        <w:t>Vas Megye és Szombathely Város Regionális Vállalkozásfejlesztési Alapítványa Vállalkozói Központ</w:t>
      </w:r>
      <w:r w:rsidR="00BC58B9">
        <w:t xml:space="preserve"> ügyvezető igazgatóját</w:t>
      </w:r>
      <w:r w:rsidRPr="00814923">
        <w:t xml:space="preserve">, </w:t>
      </w:r>
      <w:r>
        <w:t xml:space="preserve">a </w:t>
      </w:r>
      <w:r w:rsidRPr="007372C7">
        <w:rPr>
          <w:rFonts w:cs="Arial"/>
          <w:szCs w:val="24"/>
        </w:rPr>
        <w:t>Városstratégiai, Idegenforgalmi és Sport Bizottság</w:t>
      </w:r>
      <w:r w:rsidRPr="00814923">
        <w:t xml:space="preserve"> </w:t>
      </w:r>
      <w:r>
        <w:t xml:space="preserve">ülésére </w:t>
      </w:r>
      <w:r w:rsidRPr="00814923">
        <w:t>a Vas Megyei Építész Kamara, valamint a Vas Megyei Mérnöki Kamara delegáltját tanácskozási joggal meg kell hívni.</w:t>
      </w:r>
      <w:r>
        <w:t>”</w:t>
      </w:r>
    </w:p>
    <w:p w:rsidR="00814923" w:rsidRDefault="00814923" w:rsidP="007D442E">
      <w:pPr>
        <w:spacing w:after="0"/>
        <w:jc w:val="both"/>
      </w:pPr>
    </w:p>
    <w:p w:rsidR="00F75DC2" w:rsidRDefault="00F75DC2" w:rsidP="007D442E">
      <w:pPr>
        <w:spacing w:after="0"/>
        <w:jc w:val="both"/>
      </w:pPr>
    </w:p>
    <w:p w:rsidR="009A48BB" w:rsidRPr="00A83173" w:rsidRDefault="00F75DC2" w:rsidP="007F5787">
      <w:pPr>
        <w:keepNext/>
        <w:spacing w:after="0"/>
        <w:ind w:left="703" w:hanging="703"/>
        <w:jc w:val="center"/>
        <w:rPr>
          <w:b/>
        </w:rPr>
      </w:pPr>
      <w:r>
        <w:rPr>
          <w:b/>
        </w:rPr>
        <w:t>2</w:t>
      </w:r>
      <w:r w:rsidR="009A48BB" w:rsidRPr="00A83173">
        <w:rPr>
          <w:b/>
        </w:rPr>
        <w:t>.</w:t>
      </w:r>
      <w:r w:rsidR="009E676C">
        <w:rPr>
          <w:b/>
        </w:rPr>
        <w:t xml:space="preserve"> </w:t>
      </w:r>
      <w:r w:rsidR="009A48BB" w:rsidRPr="00A83173">
        <w:rPr>
          <w:b/>
        </w:rPr>
        <w:t>§</w:t>
      </w:r>
    </w:p>
    <w:p w:rsidR="009A48BB" w:rsidRDefault="009A48BB" w:rsidP="007F5787">
      <w:pPr>
        <w:keepNext/>
        <w:spacing w:after="0"/>
        <w:ind w:left="703" w:hanging="703"/>
        <w:jc w:val="both"/>
      </w:pPr>
    </w:p>
    <w:p w:rsidR="00A83173" w:rsidRDefault="00A83173" w:rsidP="00A83173">
      <w:r>
        <w:t>Ez a rendelet a kihirdetését követő napon lép hatályba.</w:t>
      </w:r>
    </w:p>
    <w:p w:rsidR="009A48BB" w:rsidRDefault="009A48BB" w:rsidP="008A6263">
      <w:pPr>
        <w:spacing w:after="0"/>
        <w:ind w:left="703" w:hanging="703"/>
        <w:jc w:val="both"/>
      </w:pPr>
    </w:p>
    <w:p w:rsidR="00814923" w:rsidRDefault="00814923" w:rsidP="008A6263">
      <w:pPr>
        <w:spacing w:after="0"/>
        <w:ind w:left="703" w:hanging="703"/>
        <w:jc w:val="both"/>
      </w:pPr>
    </w:p>
    <w:p w:rsidR="009A48BB" w:rsidRDefault="009A48BB" w:rsidP="008A6263">
      <w:pPr>
        <w:spacing w:after="0"/>
        <w:ind w:left="703" w:hanging="703"/>
        <w:jc w:val="both"/>
      </w:pPr>
    </w:p>
    <w:tbl>
      <w:tblPr>
        <w:tblStyle w:val="Rcsostblzat"/>
        <w:tblW w:w="0" w:type="auto"/>
        <w:tblInd w:w="7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3"/>
        <w:gridCol w:w="4146"/>
      </w:tblGrid>
      <w:tr w:rsidR="009A48BB" w:rsidRPr="00A83173" w:rsidTr="009A48BB">
        <w:tc>
          <w:tcPr>
            <w:tcW w:w="4531" w:type="dxa"/>
          </w:tcPr>
          <w:p w:rsidR="009A48BB" w:rsidRPr="00A83173" w:rsidRDefault="009A48BB" w:rsidP="00A83173">
            <w:pPr>
              <w:jc w:val="center"/>
              <w:rPr>
                <w:b/>
              </w:rPr>
            </w:pPr>
            <w:r w:rsidRPr="00A83173">
              <w:rPr>
                <w:b/>
              </w:rPr>
              <w:t xml:space="preserve">Dr. </w:t>
            </w:r>
            <w:proofErr w:type="spellStart"/>
            <w:r w:rsidR="00A83173">
              <w:rPr>
                <w:b/>
              </w:rPr>
              <w:t>Nemény</w:t>
            </w:r>
            <w:proofErr w:type="spellEnd"/>
            <w:r w:rsidR="00A83173">
              <w:rPr>
                <w:b/>
              </w:rPr>
              <w:t xml:space="preserve"> András</w:t>
            </w:r>
          </w:p>
        </w:tc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Dr. Károlyi Ákos</w:t>
            </w:r>
          </w:p>
        </w:tc>
      </w:tr>
      <w:tr w:rsidR="009A48BB" w:rsidRPr="00A83173" w:rsidTr="009A48BB"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polgármester</w:t>
            </w:r>
          </w:p>
        </w:tc>
        <w:tc>
          <w:tcPr>
            <w:tcW w:w="4531" w:type="dxa"/>
          </w:tcPr>
          <w:p w:rsidR="009A48BB" w:rsidRPr="00A83173" w:rsidRDefault="009A48BB" w:rsidP="009A48BB">
            <w:pPr>
              <w:jc w:val="center"/>
              <w:rPr>
                <w:b/>
              </w:rPr>
            </w:pPr>
            <w:r w:rsidRPr="00A83173">
              <w:rPr>
                <w:b/>
              </w:rPr>
              <w:t>jegyző</w:t>
            </w:r>
          </w:p>
        </w:tc>
      </w:tr>
    </w:tbl>
    <w:p w:rsidR="009A48BB" w:rsidRDefault="009A48BB" w:rsidP="00E943A6">
      <w:pPr>
        <w:spacing w:after="0"/>
        <w:ind w:left="703" w:hanging="703"/>
        <w:jc w:val="both"/>
      </w:pPr>
    </w:p>
    <w:sectPr w:rsidR="009A4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5A95"/>
    <w:multiLevelType w:val="hybridMultilevel"/>
    <w:tmpl w:val="B42A4B98"/>
    <w:lvl w:ilvl="0" w:tplc="C0AC25E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306B9"/>
    <w:multiLevelType w:val="hybridMultilevel"/>
    <w:tmpl w:val="21BCAE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20E5"/>
    <w:multiLevelType w:val="hybridMultilevel"/>
    <w:tmpl w:val="D67623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96B4D"/>
    <w:multiLevelType w:val="hybridMultilevel"/>
    <w:tmpl w:val="6118501C"/>
    <w:lvl w:ilvl="0" w:tplc="625A7C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C0894"/>
    <w:multiLevelType w:val="hybridMultilevel"/>
    <w:tmpl w:val="B38479BE"/>
    <w:lvl w:ilvl="0" w:tplc="5A200824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67BEF"/>
    <w:multiLevelType w:val="hybridMultilevel"/>
    <w:tmpl w:val="E976136A"/>
    <w:lvl w:ilvl="0" w:tplc="DB3081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42BF7"/>
    <w:multiLevelType w:val="hybridMultilevel"/>
    <w:tmpl w:val="216C8038"/>
    <w:lvl w:ilvl="0" w:tplc="40BE34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1637E"/>
    <w:multiLevelType w:val="hybridMultilevel"/>
    <w:tmpl w:val="2F924AF6"/>
    <w:lvl w:ilvl="0" w:tplc="04627E28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E9A"/>
    <w:rsid w:val="00056E9A"/>
    <w:rsid w:val="0009691D"/>
    <w:rsid w:val="001374AD"/>
    <w:rsid w:val="00166B3C"/>
    <w:rsid w:val="00247161"/>
    <w:rsid w:val="002E0F1A"/>
    <w:rsid w:val="00390A5A"/>
    <w:rsid w:val="00402565"/>
    <w:rsid w:val="005E0EB3"/>
    <w:rsid w:val="005E493F"/>
    <w:rsid w:val="00613728"/>
    <w:rsid w:val="00736975"/>
    <w:rsid w:val="007D442E"/>
    <w:rsid w:val="007F5787"/>
    <w:rsid w:val="00806089"/>
    <w:rsid w:val="00814923"/>
    <w:rsid w:val="008A2140"/>
    <w:rsid w:val="008A6263"/>
    <w:rsid w:val="00940C72"/>
    <w:rsid w:val="00944330"/>
    <w:rsid w:val="009A48BB"/>
    <w:rsid w:val="009E676C"/>
    <w:rsid w:val="00A83173"/>
    <w:rsid w:val="00BC58B9"/>
    <w:rsid w:val="00C26424"/>
    <w:rsid w:val="00DB2F3F"/>
    <w:rsid w:val="00E157BE"/>
    <w:rsid w:val="00E943A6"/>
    <w:rsid w:val="00EE43C4"/>
    <w:rsid w:val="00F37DD3"/>
    <w:rsid w:val="00F7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882B4-3A7B-4C9D-8680-9C8E02A1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56E9A"/>
    <w:pPr>
      <w:ind w:left="720"/>
      <w:contextualSpacing/>
    </w:pPr>
  </w:style>
  <w:style w:type="table" w:styleId="Rcsostblzat">
    <w:name w:val="Table Grid"/>
    <w:basedOn w:val="Normltblzat"/>
    <w:uiPriority w:val="39"/>
    <w:rsid w:val="009A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cp:keywords/>
  <dc:description/>
  <cp:lastModifiedBy>Szalai Gergő dr.</cp:lastModifiedBy>
  <cp:revision>4</cp:revision>
  <dcterms:created xsi:type="dcterms:W3CDTF">2019-11-28T06:19:00Z</dcterms:created>
  <dcterms:modified xsi:type="dcterms:W3CDTF">2019-12-06T16:13:00Z</dcterms:modified>
</cp:coreProperties>
</file>