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E2" w:rsidRDefault="005C2CE2" w:rsidP="005C2CE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569/2019.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C2CE2" w:rsidRDefault="005C2CE2" w:rsidP="005C2CE2">
      <w:pPr>
        <w:jc w:val="both"/>
        <w:rPr>
          <w:rFonts w:ascii="Arial" w:hAnsi="Arial" w:cs="Arial"/>
        </w:rPr>
      </w:pP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Fogyatékkal Élőket és Hajléktalanokat Ellátó Közhasznú Nonprofit Kft. </w:t>
      </w:r>
      <w:r>
        <w:rPr>
          <w:rFonts w:ascii="Arial" w:hAnsi="Arial" w:cs="Arial"/>
        </w:rPr>
        <w:t>felügyelőbizottsági tagjainak 2019. december 1. napjától 2024. november 30. napjáig az alábbi személyeket választja meg:</w:t>
      </w:r>
    </w:p>
    <w:p w:rsidR="005C2CE2" w:rsidRDefault="005C2CE2" w:rsidP="005C2CE2">
      <w:pPr>
        <w:jc w:val="both"/>
        <w:rPr>
          <w:rFonts w:ascii="Arial" w:hAnsi="Arial" w:cs="Arial"/>
        </w:rPr>
      </w:pPr>
    </w:p>
    <w:p w:rsidR="005C2CE2" w:rsidRPr="00B93A17" w:rsidRDefault="005C2CE2" w:rsidP="005C2CE2">
      <w:pPr>
        <w:pStyle w:val="Listaszerbekezds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Tölgyesi Edit</w:t>
      </w:r>
    </w:p>
    <w:p w:rsidR="005C2CE2" w:rsidRPr="00B93A17" w:rsidRDefault="005C2CE2" w:rsidP="005C2CE2">
      <w:pPr>
        <w:pStyle w:val="Listaszerbekezds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Csaba</w:t>
      </w:r>
    </w:p>
    <w:p w:rsidR="005C2CE2" w:rsidRPr="00633C5C" w:rsidRDefault="005C2CE2" w:rsidP="005C2CE2">
      <w:pPr>
        <w:pStyle w:val="Listaszerbekezds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</w:rPr>
      </w:pPr>
      <w:r w:rsidRPr="00633C5C">
        <w:rPr>
          <w:rFonts w:ascii="Arial" w:hAnsi="Arial" w:cs="Arial"/>
        </w:rPr>
        <w:t>Koczka Tibor</w:t>
      </w:r>
    </w:p>
    <w:p w:rsidR="005C2CE2" w:rsidRDefault="005C2CE2" w:rsidP="005C2CE2">
      <w:pPr>
        <w:jc w:val="both"/>
        <w:rPr>
          <w:rFonts w:ascii="Arial" w:hAnsi="Arial" w:cs="Arial"/>
        </w:rPr>
      </w:pP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bruttó 55.000 Ft-ban, a tagok díjazását 45.000 Ft-ban állapítja meg.  </w:t>
      </w:r>
    </w:p>
    <w:p w:rsidR="005C2CE2" w:rsidRDefault="005C2CE2" w:rsidP="005C2CE2">
      <w:pPr>
        <w:jc w:val="both"/>
        <w:rPr>
          <w:rFonts w:ascii="Arial" w:hAnsi="Arial" w:cs="Arial"/>
        </w:rPr>
      </w:pP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5C2CE2" w:rsidRDefault="005C2CE2" w:rsidP="005C2CE2">
      <w:pPr>
        <w:jc w:val="both"/>
        <w:rPr>
          <w:rFonts w:ascii="Arial" w:hAnsi="Arial" w:cs="Arial"/>
        </w:rPr>
      </w:pP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C2CE2" w:rsidRDefault="005C2CE2" w:rsidP="005C2CE2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5C2CE2" w:rsidRDefault="005C2CE2" w:rsidP="005C2CE2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5C2CE2" w:rsidRDefault="005C2CE2" w:rsidP="005C2CE2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Németh Klára, a társaság ügyvezetője)</w:t>
      </w:r>
    </w:p>
    <w:p w:rsidR="005C2CE2" w:rsidRDefault="005C2CE2" w:rsidP="005C2CE2">
      <w:pPr>
        <w:jc w:val="both"/>
        <w:rPr>
          <w:rFonts w:ascii="Arial" w:hAnsi="Arial" w:cs="Arial"/>
        </w:rPr>
      </w:pP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5C2CE2" w:rsidRDefault="005C2CE2" w:rsidP="005C2C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C2CE2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7952A-C6DC-42F7-90D6-1700E20E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2C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C2CE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C2CE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2019-12-05T13:30:00Z</dcterms:created>
  <dcterms:modified xsi:type="dcterms:W3CDTF">2019-12-05T13:30:00Z</dcterms:modified>
</cp:coreProperties>
</file>