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7CBF7" w14:textId="77777777" w:rsidR="005532E9" w:rsidRDefault="00F7787A" w:rsidP="00F7787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787A">
        <w:rPr>
          <w:rFonts w:ascii="Arial" w:hAnsi="Arial" w:cs="Arial"/>
          <w:b/>
          <w:sz w:val="24"/>
          <w:szCs w:val="24"/>
          <w:u w:val="single"/>
        </w:rPr>
        <w:t>HATÁROZATI JAVASLAT</w:t>
      </w:r>
    </w:p>
    <w:p w14:paraId="29589DC5" w14:textId="77777777" w:rsidR="00F7787A" w:rsidRDefault="00F7787A" w:rsidP="00F7787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……/2019. (xi.28.) Kgy. 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>számú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 határozat</w:t>
      </w:r>
    </w:p>
    <w:p w14:paraId="47A95CA4" w14:textId="77777777" w:rsidR="00F7787A" w:rsidRDefault="00F7787A" w:rsidP="00F7787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753E3C2" w14:textId="77777777" w:rsidR="00F7787A" w:rsidRDefault="00F7787A" w:rsidP="00F7787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8555DB1" w14:textId="77777777" w:rsidR="00F7787A" w:rsidRDefault="00F7787A" w:rsidP="00F7787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DF855CB" w14:textId="77777777" w:rsidR="00F7787A" w:rsidRDefault="00F7787A" w:rsidP="00F778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Szombathely Megyei Jogú Város Közgyűlése úgy határoz, hogy Illés Károly városi képviselőt a CLLD Helyi Akciócsoportjából 2019. november 28. napjával visszahívja, és felhatalmazza Dr. László Győző alpolgármestert, hogy 2019. november 29. napjától Szombathely Megyei Jogú Város Önkormányzatát a CLLD Helyi Akciócsoport munkájában képviselje.</w:t>
      </w:r>
    </w:p>
    <w:p w14:paraId="3B004EBF" w14:textId="77777777" w:rsidR="00F7787A" w:rsidRDefault="00F7787A" w:rsidP="00F7787A">
      <w:pPr>
        <w:jc w:val="both"/>
        <w:rPr>
          <w:rFonts w:ascii="Arial" w:hAnsi="Arial" w:cs="Arial"/>
          <w:sz w:val="24"/>
          <w:szCs w:val="24"/>
        </w:rPr>
      </w:pPr>
    </w:p>
    <w:p w14:paraId="15D9D4EC" w14:textId="77777777" w:rsidR="00F7787A" w:rsidRDefault="00F7787A" w:rsidP="00F7787A">
      <w:pPr>
        <w:jc w:val="both"/>
        <w:rPr>
          <w:rFonts w:ascii="Arial" w:hAnsi="Arial" w:cs="Arial"/>
          <w:sz w:val="24"/>
          <w:szCs w:val="24"/>
        </w:rPr>
      </w:pPr>
    </w:p>
    <w:p w14:paraId="60CA2BE9" w14:textId="77777777" w:rsidR="00F7787A" w:rsidRDefault="00F7787A" w:rsidP="00F7787A">
      <w:pPr>
        <w:jc w:val="both"/>
        <w:rPr>
          <w:rFonts w:ascii="Arial" w:hAnsi="Arial" w:cs="Arial"/>
          <w:sz w:val="24"/>
          <w:szCs w:val="24"/>
        </w:rPr>
      </w:pPr>
      <w:r w:rsidRPr="00F7787A">
        <w:rPr>
          <w:rFonts w:ascii="Arial" w:hAnsi="Arial" w:cs="Arial"/>
          <w:b/>
          <w:sz w:val="24"/>
          <w:szCs w:val="24"/>
          <w:u w:val="single"/>
        </w:rPr>
        <w:t>Felelős: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Dr. Nemény András polgármester</w:t>
      </w:r>
    </w:p>
    <w:p w14:paraId="4703831A" w14:textId="77777777" w:rsidR="00F7787A" w:rsidRDefault="00F7787A" w:rsidP="00F778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Dr. Károlyi Ákos jegyző</w:t>
      </w:r>
    </w:p>
    <w:p w14:paraId="6CC96724" w14:textId="77777777" w:rsidR="00F7787A" w:rsidRDefault="00F7787A" w:rsidP="00F7787A">
      <w:pPr>
        <w:ind w:left="14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 végrehajtás előkészítéséért: Kalmár Ervin, a Városüzemeltetési és Városfejlesztési Osztály vezetője)</w:t>
      </w:r>
      <w:r>
        <w:rPr>
          <w:rFonts w:ascii="Arial" w:hAnsi="Arial" w:cs="Arial"/>
          <w:sz w:val="24"/>
          <w:szCs w:val="24"/>
        </w:rPr>
        <w:tab/>
      </w:r>
    </w:p>
    <w:p w14:paraId="0586C319" w14:textId="77777777" w:rsidR="00F7787A" w:rsidRDefault="00F7787A" w:rsidP="00F7787A">
      <w:pPr>
        <w:ind w:left="1410"/>
        <w:jc w:val="both"/>
        <w:rPr>
          <w:rFonts w:ascii="Arial" w:hAnsi="Arial" w:cs="Arial"/>
          <w:sz w:val="24"/>
          <w:szCs w:val="24"/>
        </w:rPr>
      </w:pPr>
    </w:p>
    <w:p w14:paraId="1DF742AB" w14:textId="77777777" w:rsidR="00F7787A" w:rsidRDefault="00F7787A" w:rsidP="00F7787A">
      <w:pPr>
        <w:ind w:left="142"/>
        <w:jc w:val="both"/>
        <w:rPr>
          <w:rFonts w:ascii="Arial" w:hAnsi="Arial" w:cs="Arial"/>
          <w:sz w:val="24"/>
          <w:szCs w:val="24"/>
        </w:rPr>
      </w:pPr>
      <w:r w:rsidRPr="00F7787A">
        <w:rPr>
          <w:rFonts w:ascii="Arial" w:hAnsi="Arial" w:cs="Arial"/>
          <w:b/>
          <w:sz w:val="24"/>
          <w:szCs w:val="24"/>
          <w:u w:val="single"/>
        </w:rPr>
        <w:t>Határidő:</w:t>
      </w:r>
      <w:r>
        <w:rPr>
          <w:rFonts w:ascii="Arial" w:hAnsi="Arial" w:cs="Arial"/>
          <w:sz w:val="24"/>
          <w:szCs w:val="24"/>
        </w:rPr>
        <w:tab/>
        <w:t>azonnal</w:t>
      </w:r>
    </w:p>
    <w:p w14:paraId="31C55085" w14:textId="77777777" w:rsidR="00F7787A" w:rsidRPr="00F7787A" w:rsidRDefault="00F7787A" w:rsidP="00F7787A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F7787A" w:rsidRPr="00F77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87A"/>
    <w:rsid w:val="005532E9"/>
    <w:rsid w:val="00F7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E66CE"/>
  <w15:chartTrackingRefBased/>
  <w15:docId w15:val="{FB928F18-234D-4026-811E-FD13DC36D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AEDAE5-8F29-4022-ADC7-8C0148096D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0D88FA-2C19-4946-A57D-8F275D1C77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A3F379-E7E1-4913-8EB3-92C588B3CC1D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521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Ilona</dc:creator>
  <cp:keywords/>
  <dc:description/>
  <cp:lastModifiedBy>Szabó Ilona</cp:lastModifiedBy>
  <cp:revision>1</cp:revision>
  <dcterms:created xsi:type="dcterms:W3CDTF">2019-11-29T14:02:00Z</dcterms:created>
  <dcterms:modified xsi:type="dcterms:W3CDTF">2019-11-29T14:07:00Z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