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9B" w:rsidRDefault="00AA479B" w:rsidP="00AA479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552/2019.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A479B" w:rsidRDefault="00AA479B" w:rsidP="00AA479B">
      <w:pPr>
        <w:jc w:val="both"/>
        <w:rPr>
          <w:rFonts w:ascii="Arial" w:hAnsi="Arial" w:cs="Arial"/>
        </w:rPr>
      </w:pPr>
    </w:p>
    <w:p w:rsidR="00AA479B" w:rsidRPr="00597669" w:rsidRDefault="00AA479B" w:rsidP="00AA47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ARENA Savaria fejlesztésére </w:t>
      </w:r>
      <w:r w:rsidRPr="00597669">
        <w:rPr>
          <w:rFonts w:ascii="Arial" w:hAnsi="Arial" w:cs="Arial"/>
        </w:rPr>
        <w:t xml:space="preserve">a SZOVA Nonprofit </w:t>
      </w:r>
      <w:proofErr w:type="spellStart"/>
      <w:r w:rsidRPr="00597669">
        <w:rPr>
          <w:rFonts w:ascii="Arial" w:hAnsi="Arial" w:cs="Arial"/>
        </w:rPr>
        <w:t>Zrt</w:t>
      </w:r>
      <w:proofErr w:type="spellEnd"/>
      <w:r w:rsidRPr="00597669">
        <w:rPr>
          <w:rFonts w:ascii="Arial" w:hAnsi="Arial" w:cs="Arial"/>
        </w:rPr>
        <w:t>. részére Szombathely Megyei Jogú Város 2019. évi költségvetési rendeletében 32.400 e forintot biztosít.</w:t>
      </w:r>
    </w:p>
    <w:p w:rsidR="00AA479B" w:rsidRPr="00597669" w:rsidRDefault="00AA479B" w:rsidP="00AA479B">
      <w:pPr>
        <w:ind w:left="360"/>
        <w:jc w:val="both"/>
        <w:rPr>
          <w:rFonts w:ascii="Arial" w:hAnsi="Arial" w:cs="Arial"/>
        </w:rPr>
      </w:pPr>
    </w:p>
    <w:p w:rsidR="00AA479B" w:rsidRPr="00597669" w:rsidRDefault="00AA479B" w:rsidP="00AA479B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 xml:space="preserve">A Közgyűlés felkéri a SZOVA Nonprofit </w:t>
      </w:r>
      <w:proofErr w:type="spellStart"/>
      <w:r w:rsidRPr="00597669">
        <w:rPr>
          <w:rFonts w:ascii="Arial" w:hAnsi="Arial" w:cs="Arial"/>
        </w:rPr>
        <w:t>Zrt</w:t>
      </w:r>
      <w:proofErr w:type="spellEnd"/>
      <w:r w:rsidRPr="00597669">
        <w:rPr>
          <w:rFonts w:ascii="Arial" w:hAnsi="Arial" w:cs="Arial"/>
        </w:rPr>
        <w:t xml:space="preserve">. vezérigazgatóját, hogy a FALCO KC Szombathely ügyvezetőjével egyeztetett ütemezés alapján az előterjesztés szerinti fejlesztéseket valósítsa meg azzal, hogy vizsgálja meg, mi a </w:t>
      </w:r>
      <w:proofErr w:type="spellStart"/>
      <w:r w:rsidRPr="00597669">
        <w:rPr>
          <w:rFonts w:ascii="Arial" w:hAnsi="Arial" w:cs="Arial"/>
        </w:rPr>
        <w:t>wax</w:t>
      </w:r>
      <w:proofErr w:type="spellEnd"/>
      <w:r w:rsidRPr="00597669">
        <w:rPr>
          <w:rFonts w:ascii="Arial" w:hAnsi="Arial" w:cs="Arial"/>
        </w:rPr>
        <w:t xml:space="preserve"> eltávolítása legköltséghatékonyabb módja.</w:t>
      </w:r>
    </w:p>
    <w:p w:rsidR="00AA479B" w:rsidRPr="007755A3" w:rsidRDefault="00AA479B" w:rsidP="00AA479B">
      <w:pPr>
        <w:pStyle w:val="Listaszerbekezds"/>
        <w:rPr>
          <w:rFonts w:ascii="Arial" w:hAnsi="Arial" w:cs="Arial"/>
          <w:highlight w:val="yellow"/>
        </w:rPr>
      </w:pPr>
    </w:p>
    <w:p w:rsidR="00AA479B" w:rsidRDefault="00AA479B" w:rsidP="00AA479B">
      <w:pPr>
        <w:pStyle w:val="Listaszerbekezds"/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1. pont szerinti fejlesztés megvalósulását követően, az érintettek sportszakmai javaslata alapján a sportburkolat tisztításához szükséges fedezetet az Önkormányzat 2020. évi költségvetéséről szóló önkormányzati rendeletében biztosítja, annak érdekében, hogy a kézilabda sportág kiemelt mérkőzései számára is alkalmas legyen az ARENA Savaria infrastruktúrája.</w:t>
      </w:r>
    </w:p>
    <w:p w:rsidR="00AA479B" w:rsidRDefault="00AA479B" w:rsidP="00AA47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Nemény András polgármester</w:t>
      </w:r>
    </w:p>
    <w:p w:rsidR="00AA479B" w:rsidRDefault="00AA479B" w:rsidP="00AA4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Dr. Horváth Attila alpolgármester</w:t>
      </w:r>
    </w:p>
    <w:p w:rsidR="00AA479B" w:rsidRDefault="00AA479B" w:rsidP="00AA4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  <w:t xml:space="preserve">Dr. Károlyi Ákos jegyző   </w:t>
      </w:r>
    </w:p>
    <w:p w:rsidR="00AA479B" w:rsidRDefault="00AA479B" w:rsidP="00AA4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AA479B" w:rsidRDefault="00AA479B" w:rsidP="00AA47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Nagyné Dr. Gats Andrea a Jogi és Képviselői Osztály vezetője</w:t>
      </w:r>
    </w:p>
    <w:p w:rsidR="00AA479B" w:rsidRDefault="00AA479B" w:rsidP="00AA479B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:rsidR="00AA479B" w:rsidRDefault="00AA479B" w:rsidP="00AA479B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AA479B" w:rsidRDefault="00AA479B" w:rsidP="00AA479B">
      <w:pPr>
        <w:ind w:left="1418"/>
        <w:jc w:val="both"/>
        <w:rPr>
          <w:rFonts w:ascii="Arial" w:hAnsi="Arial" w:cs="Arial"/>
        </w:rPr>
      </w:pPr>
      <w:r w:rsidRPr="00597669">
        <w:rPr>
          <w:rFonts w:ascii="Arial" w:hAnsi="Arial" w:cs="Arial"/>
        </w:rPr>
        <w:t>Dr. Németh</w:t>
      </w:r>
      <w:r>
        <w:rPr>
          <w:rFonts w:ascii="Arial" w:hAnsi="Arial" w:cs="Arial"/>
        </w:rPr>
        <w:t xml:space="preserve"> Gábor,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AA479B" w:rsidRDefault="00AA479B" w:rsidP="00AA47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 /1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 és 3. pont vonatkozásában/</w:t>
      </w:r>
    </w:p>
    <w:p w:rsidR="00AA479B" w:rsidRDefault="00AA479B" w:rsidP="00AA479B">
      <w:pPr>
        <w:ind w:left="705"/>
        <w:jc w:val="both"/>
        <w:rPr>
          <w:rFonts w:ascii="Arial" w:hAnsi="Arial" w:cs="Arial"/>
          <w:i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E19"/>
    <w:multiLevelType w:val="hybridMultilevel"/>
    <w:tmpl w:val="B85E7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9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A479B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617BF-F1F4-4D29-A393-CEA10C4B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47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A479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A479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2019-12-05T13:24:00Z</dcterms:created>
  <dcterms:modified xsi:type="dcterms:W3CDTF">2019-12-05T13:24:00Z</dcterms:modified>
</cp:coreProperties>
</file>