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59" w:rsidRPr="005E35E1" w:rsidRDefault="00992E59" w:rsidP="00992E59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538</w:t>
      </w:r>
      <w:r w:rsidRPr="005E35E1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5E35E1">
        <w:rPr>
          <w:rFonts w:ascii="Arial" w:hAnsi="Arial" w:cs="Arial"/>
          <w:b/>
          <w:u w:val="single"/>
        </w:rPr>
        <w:t>sz.</w:t>
      </w:r>
      <w:proofErr w:type="gramEnd"/>
      <w:r w:rsidRPr="005E35E1">
        <w:rPr>
          <w:rFonts w:ascii="Arial" w:hAnsi="Arial" w:cs="Arial"/>
          <w:b/>
          <w:u w:val="single"/>
        </w:rPr>
        <w:t xml:space="preserve"> határozat</w:t>
      </w:r>
    </w:p>
    <w:p w:rsidR="00992E59" w:rsidRPr="005E35E1" w:rsidRDefault="00992E59" w:rsidP="00992E59">
      <w:pPr>
        <w:jc w:val="both"/>
        <w:rPr>
          <w:rFonts w:ascii="Arial" w:hAnsi="Arial" w:cs="Arial"/>
          <w:b/>
          <w:u w:val="single"/>
        </w:rPr>
      </w:pPr>
    </w:p>
    <w:p w:rsidR="00992E59" w:rsidRPr="005E35E1" w:rsidRDefault="00992E59" w:rsidP="00992E5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Szombathely Megyei Jogú Város Közgyűlése a </w:t>
      </w:r>
      <w:r w:rsidRPr="005E35E1">
        <w:rPr>
          <w:rFonts w:ascii="Arial" w:hAnsi="Arial" w:cs="Arial"/>
          <w:b/>
        </w:rPr>
        <w:t>Haladás Sportkomplexum Fejlesztő Nonprofit Kft</w:t>
      </w:r>
      <w:r w:rsidRPr="005E35E1">
        <w:rPr>
          <w:rFonts w:ascii="Arial" w:hAnsi="Arial" w:cs="Arial"/>
        </w:rPr>
        <w:t>. 2019. I. félévi beszámolóját elfogadja.</w:t>
      </w:r>
    </w:p>
    <w:p w:rsidR="00992E59" w:rsidRPr="005E35E1" w:rsidRDefault="00992E59" w:rsidP="00992E5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92E59" w:rsidRPr="005E35E1" w:rsidRDefault="00992E59" w:rsidP="00992E59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992E59" w:rsidRPr="005E35E1" w:rsidRDefault="00992E59" w:rsidP="00992E59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Horváth Attila alpolgármester</w:t>
      </w:r>
    </w:p>
    <w:p w:rsidR="00992E59" w:rsidRPr="005E35E1" w:rsidRDefault="00992E59" w:rsidP="00992E59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992E59" w:rsidRPr="005E35E1" w:rsidRDefault="00992E59" w:rsidP="00992E59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992E59" w:rsidRPr="005E35E1" w:rsidRDefault="00992E59" w:rsidP="00992E59">
      <w:pPr>
        <w:ind w:firstLine="1418"/>
        <w:jc w:val="both"/>
        <w:rPr>
          <w:rFonts w:ascii="Arial" w:hAnsi="Arial" w:cs="Arial"/>
        </w:rPr>
      </w:pPr>
      <w:proofErr w:type="spellStart"/>
      <w:r w:rsidRPr="005E35E1">
        <w:rPr>
          <w:rFonts w:ascii="Arial" w:hAnsi="Arial" w:cs="Arial"/>
        </w:rPr>
        <w:t>Jagodits</w:t>
      </w:r>
      <w:proofErr w:type="spellEnd"/>
      <w:r w:rsidRPr="005E35E1">
        <w:rPr>
          <w:rFonts w:ascii="Arial" w:hAnsi="Arial" w:cs="Arial"/>
        </w:rPr>
        <w:t xml:space="preserve"> Rómeó, a társaság ügyvezetője</w:t>
      </w:r>
    </w:p>
    <w:p w:rsidR="00992E59" w:rsidRPr="005E35E1" w:rsidRDefault="00992E59" w:rsidP="00992E59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992E59" w:rsidRPr="005E35E1" w:rsidRDefault="00992E59" w:rsidP="00992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992E59" w:rsidRPr="005E35E1" w:rsidRDefault="00992E59" w:rsidP="00992E59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E35E1">
        <w:rPr>
          <w:rFonts w:ascii="Arial" w:hAnsi="Arial" w:cs="Arial"/>
          <w:bCs/>
          <w:sz w:val="24"/>
          <w:szCs w:val="24"/>
        </w:rPr>
        <w:t>Határidő:</w:t>
      </w:r>
      <w:r w:rsidRPr="005E35E1">
        <w:rPr>
          <w:rFonts w:ascii="Arial" w:hAnsi="Arial" w:cs="Arial"/>
          <w:sz w:val="24"/>
          <w:szCs w:val="24"/>
        </w:rPr>
        <w:tab/>
      </w:r>
      <w:r w:rsidRPr="005E35E1">
        <w:rPr>
          <w:rFonts w:ascii="Arial" w:hAnsi="Arial" w:cs="Arial"/>
          <w:b w:val="0"/>
          <w:sz w:val="24"/>
          <w:szCs w:val="24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59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992E59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0AE3C-A02C-432C-98FC-84EADD1B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2E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92E59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992E5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92E5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92E59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992E59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992E59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2019-12-05T13:16:00Z</dcterms:created>
  <dcterms:modified xsi:type="dcterms:W3CDTF">2019-12-05T13:17:00Z</dcterms:modified>
</cp:coreProperties>
</file>