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224" w:rsidRPr="0069714F" w:rsidRDefault="00D03224" w:rsidP="00D03224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504</w:t>
      </w:r>
      <w:r w:rsidRPr="0069714F">
        <w:rPr>
          <w:rFonts w:ascii="Arial" w:hAnsi="Arial" w:cs="Arial"/>
          <w:b/>
          <w:u w:val="single"/>
        </w:rPr>
        <w:t>/2019.(X</w:t>
      </w:r>
      <w:r>
        <w:rPr>
          <w:rFonts w:ascii="Arial" w:hAnsi="Arial" w:cs="Arial"/>
          <w:b/>
          <w:u w:val="single"/>
        </w:rPr>
        <w:t>I</w:t>
      </w:r>
      <w:r w:rsidRPr="0069714F">
        <w:rPr>
          <w:rFonts w:ascii="Arial" w:hAnsi="Arial" w:cs="Arial"/>
          <w:b/>
          <w:u w:val="single"/>
        </w:rPr>
        <w:t>.</w:t>
      </w:r>
      <w:r>
        <w:rPr>
          <w:rFonts w:ascii="Arial" w:hAnsi="Arial" w:cs="Arial"/>
          <w:b/>
          <w:u w:val="single"/>
        </w:rPr>
        <w:t>28</w:t>
      </w:r>
      <w:r w:rsidRPr="0069714F">
        <w:rPr>
          <w:rFonts w:ascii="Arial" w:hAnsi="Arial" w:cs="Arial"/>
          <w:b/>
          <w:u w:val="single"/>
        </w:rPr>
        <w:t xml:space="preserve">.) Kgy. </w:t>
      </w:r>
      <w:proofErr w:type="gramStart"/>
      <w:r w:rsidRPr="0069714F">
        <w:rPr>
          <w:rFonts w:ascii="Arial" w:hAnsi="Arial" w:cs="Arial"/>
          <w:b/>
          <w:u w:val="single"/>
        </w:rPr>
        <w:t>sz.</w:t>
      </w:r>
      <w:proofErr w:type="gramEnd"/>
      <w:r w:rsidRPr="0069714F">
        <w:rPr>
          <w:rFonts w:ascii="Arial" w:hAnsi="Arial" w:cs="Arial"/>
          <w:b/>
          <w:u w:val="single"/>
        </w:rPr>
        <w:t xml:space="preserve"> határozat</w:t>
      </w:r>
    </w:p>
    <w:p w:rsidR="00D03224" w:rsidRDefault="00D03224" w:rsidP="00D03224">
      <w:pPr>
        <w:jc w:val="both"/>
        <w:rPr>
          <w:rFonts w:ascii="Arial" w:hAnsi="Arial" w:cs="Arial"/>
        </w:rPr>
      </w:pPr>
    </w:p>
    <w:p w:rsidR="00D03224" w:rsidRDefault="00D03224" w:rsidP="00D03224">
      <w:pPr>
        <w:numPr>
          <w:ilvl w:val="0"/>
          <w:numId w:val="1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Szombathely Megyei Jogú Város Közgyűlése - hivatkozva az önkormányzati forrásátadásról szóló 47/2013. (XII. 4.) önkormányzati rendelet 6.§ (12a) bekezdésére - a Magyarországi Kneipp Szövetség igazolási kérelmét a benyújtott indokolás figyelembevételével elfogadja. </w:t>
      </w:r>
    </w:p>
    <w:p w:rsidR="00D03224" w:rsidRDefault="00D03224" w:rsidP="00D03224">
      <w:pPr>
        <w:ind w:left="720"/>
        <w:contextualSpacing/>
        <w:jc w:val="both"/>
        <w:rPr>
          <w:rFonts w:ascii="Arial" w:hAnsi="Arial" w:cs="Arial"/>
          <w:bCs/>
        </w:rPr>
      </w:pPr>
    </w:p>
    <w:p w:rsidR="00D03224" w:rsidRDefault="00D03224" w:rsidP="00D03224">
      <w:pPr>
        <w:numPr>
          <w:ilvl w:val="0"/>
          <w:numId w:val="1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 Közgyűlés felkéri a polgármestert, hogy döntéséről a Magyarországi Kneipp Szövetséget tájékoztassa. </w:t>
      </w:r>
    </w:p>
    <w:p w:rsidR="00D03224" w:rsidRDefault="00D03224" w:rsidP="00D03224">
      <w:pPr>
        <w:jc w:val="both"/>
        <w:rPr>
          <w:rFonts w:ascii="Arial" w:hAnsi="Arial" w:cs="Arial"/>
          <w:bCs/>
        </w:rPr>
      </w:pPr>
    </w:p>
    <w:p w:rsidR="00D03224" w:rsidRDefault="00D03224" w:rsidP="00D03224">
      <w:pPr>
        <w:tabs>
          <w:tab w:val="left" w:pos="1080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Felelős: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>Dr. Nemény András polgármester</w:t>
      </w:r>
    </w:p>
    <w:p w:rsidR="00D03224" w:rsidRDefault="00D03224" w:rsidP="00D03224">
      <w:pPr>
        <w:tabs>
          <w:tab w:val="left" w:pos="10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Horváth Soma alpolgármester</w:t>
      </w:r>
    </w:p>
    <w:p w:rsidR="00D03224" w:rsidRDefault="00D03224" w:rsidP="00D03224">
      <w:pPr>
        <w:tabs>
          <w:tab w:val="left" w:pos="10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Károlyi Ákos jegyző</w:t>
      </w:r>
    </w:p>
    <w:p w:rsidR="00D03224" w:rsidRDefault="00D03224" w:rsidP="00D03224">
      <w:pPr>
        <w:tabs>
          <w:tab w:val="left" w:pos="1080"/>
        </w:tabs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>(A végrehajtás előkészítéséért: Vinczéné dr. Menyhárt Mária, az Egészségügyi és Közszolgálati Osztály vezetője)</w:t>
      </w:r>
    </w:p>
    <w:p w:rsidR="00D03224" w:rsidRDefault="00D03224" w:rsidP="00D0322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</w:p>
    <w:p w:rsidR="00D03224" w:rsidRDefault="00D03224" w:rsidP="00D03224">
      <w:pPr>
        <w:tabs>
          <w:tab w:val="left" w:pos="1080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Határidő: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  <w:t>azonnal (1. pont vonatkozásában)</w:t>
      </w:r>
    </w:p>
    <w:p w:rsidR="00D03224" w:rsidRDefault="00D03224" w:rsidP="00D03224">
      <w:pPr>
        <w:tabs>
          <w:tab w:val="left" w:pos="10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2019. december 15. (2. pont vonatkozásában)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6D2DC3"/>
    <w:multiLevelType w:val="hybridMultilevel"/>
    <w:tmpl w:val="729C5E5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224"/>
    <w:rsid w:val="00097FF6"/>
    <w:rsid w:val="000E4D89"/>
    <w:rsid w:val="00113232"/>
    <w:rsid w:val="0021667E"/>
    <w:rsid w:val="002455C5"/>
    <w:rsid w:val="002D20A3"/>
    <w:rsid w:val="00426FCA"/>
    <w:rsid w:val="004513E5"/>
    <w:rsid w:val="00526CBF"/>
    <w:rsid w:val="005B3D2B"/>
    <w:rsid w:val="005D4F61"/>
    <w:rsid w:val="005E7613"/>
    <w:rsid w:val="00701DD5"/>
    <w:rsid w:val="007C050B"/>
    <w:rsid w:val="00904408"/>
    <w:rsid w:val="009806B2"/>
    <w:rsid w:val="00984D3C"/>
    <w:rsid w:val="00A133A2"/>
    <w:rsid w:val="00B10ADB"/>
    <w:rsid w:val="00B64703"/>
    <w:rsid w:val="00C104E1"/>
    <w:rsid w:val="00C51212"/>
    <w:rsid w:val="00C51B33"/>
    <w:rsid w:val="00C60E17"/>
    <w:rsid w:val="00D03224"/>
    <w:rsid w:val="00D120E8"/>
    <w:rsid w:val="00D408AF"/>
    <w:rsid w:val="00D578F0"/>
    <w:rsid w:val="00E57A6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96CB33-57C0-4688-B42C-8FE6F264E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03224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623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2019-12-05T07:26:00Z</dcterms:created>
  <dcterms:modified xsi:type="dcterms:W3CDTF">2019-12-05T07:26:00Z</dcterms:modified>
</cp:coreProperties>
</file>