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12" w:rsidRPr="0064689F" w:rsidRDefault="00313712" w:rsidP="00313712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 w:rsidRPr="0064689F">
        <w:rPr>
          <w:rFonts w:cs="Arial"/>
          <w:b/>
          <w:sz w:val="24"/>
          <w:u w:val="single"/>
        </w:rPr>
        <w:t>1</w:t>
      </w:r>
      <w:r>
        <w:rPr>
          <w:rFonts w:cs="Arial"/>
          <w:b/>
          <w:sz w:val="24"/>
          <w:u w:val="single"/>
        </w:rPr>
        <w:t>/2019. (X</w:t>
      </w:r>
      <w:r w:rsidRPr="0064689F">
        <w:rPr>
          <w:rFonts w:cs="Arial"/>
          <w:b/>
          <w:sz w:val="24"/>
          <w:u w:val="single"/>
        </w:rPr>
        <w:t xml:space="preserve">I. 26.) VISB sz. határozat </w:t>
      </w:r>
    </w:p>
    <w:p w:rsidR="00313712" w:rsidRPr="0064689F" w:rsidRDefault="00313712" w:rsidP="00313712">
      <w:pPr>
        <w:rPr>
          <w:rFonts w:cs="Arial"/>
          <w:b/>
          <w:bCs/>
          <w:sz w:val="24"/>
        </w:rPr>
      </w:pPr>
    </w:p>
    <w:p w:rsidR="00313712" w:rsidRPr="0064689F" w:rsidRDefault="00313712" w:rsidP="00313712">
      <w:pPr>
        <w:jc w:val="center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</w:rPr>
        <w:t>I.</w:t>
      </w:r>
    </w:p>
    <w:p w:rsidR="00313712" w:rsidRPr="0064689F" w:rsidRDefault="00313712" w:rsidP="00313712">
      <w:pPr>
        <w:jc w:val="center"/>
        <w:rPr>
          <w:rFonts w:cs="Arial"/>
          <w:b/>
          <w:bCs/>
          <w:sz w:val="24"/>
        </w:rPr>
      </w:pPr>
      <w:r w:rsidRPr="0064689F">
        <w:rPr>
          <w:rFonts w:cs="Arial"/>
          <w:b/>
          <w:bCs/>
          <w:sz w:val="24"/>
        </w:rPr>
        <w:t>NYILT ÜLÉS</w:t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313712" w:rsidRPr="0064689F" w:rsidRDefault="00313712" w:rsidP="00313712">
      <w:pPr>
        <w:pStyle w:val="Listaszerbekezds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 xml:space="preserve">Javaslat Szombathely Megyei Jogú Város Önkormányzata költségvetését érintő döntések meghozatalára </w:t>
      </w:r>
    </w:p>
    <w:p w:rsidR="00313712" w:rsidRPr="0064689F" w:rsidRDefault="00313712" w:rsidP="00313712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 xml:space="preserve">(Közgyűlés 2.) </w:t>
      </w:r>
    </w:p>
    <w:p w:rsidR="00313712" w:rsidRPr="0064689F" w:rsidRDefault="00313712" w:rsidP="00313712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Stéger Gábor, a Közgazdasági és Adó Osztály vezetője</w:t>
      </w:r>
    </w:p>
    <w:p w:rsidR="00313712" w:rsidRPr="0064689F" w:rsidRDefault="00313712" w:rsidP="00313712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313712" w:rsidRPr="0064689F" w:rsidRDefault="00313712" w:rsidP="00313712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313712" w:rsidRPr="0064689F" w:rsidRDefault="00313712" w:rsidP="00313712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313712" w:rsidRPr="0064689F" w:rsidRDefault="00313712" w:rsidP="0031371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</w:t>
      </w:r>
      <w:r w:rsidRPr="0064689F">
        <w:rPr>
          <w:rFonts w:cs="Arial"/>
          <w:spacing w:val="2"/>
          <w:sz w:val="24"/>
        </w:rPr>
        <w:t>: Gáspárné Farkas Ágota könyvvizsgáló</w:t>
      </w:r>
    </w:p>
    <w:p w:rsidR="00313712" w:rsidRPr="0064689F" w:rsidRDefault="00313712" w:rsidP="0031371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313712" w:rsidRPr="0064689F" w:rsidRDefault="00313712" w:rsidP="00313712">
      <w:pPr>
        <w:tabs>
          <w:tab w:val="left" w:pos="284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2.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spacing w:val="2"/>
          <w:sz w:val="24"/>
        </w:rPr>
        <w:tab/>
        <w:t>Javaslat Szombathely Megyei Jogú Város Polgármesteri Hivatala szervezetével kapcsolatos döntések meghozatalára</w:t>
      </w:r>
    </w:p>
    <w:p w:rsidR="00313712" w:rsidRPr="0064689F" w:rsidRDefault="00313712" w:rsidP="00313712">
      <w:pPr>
        <w:tabs>
          <w:tab w:val="left" w:pos="284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(Közgyűlés 3.) </w:t>
      </w:r>
    </w:p>
    <w:p w:rsidR="00313712" w:rsidRPr="0064689F" w:rsidRDefault="00313712" w:rsidP="00313712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Holler Péter, a Hatósági Osztály vezetője</w:t>
      </w:r>
    </w:p>
    <w:p w:rsidR="00313712" w:rsidRPr="0064689F" w:rsidRDefault="00313712" w:rsidP="00313712">
      <w:pPr>
        <w:tabs>
          <w:tab w:val="left" w:pos="567"/>
          <w:tab w:val="left" w:pos="1701"/>
        </w:tabs>
        <w:ind w:left="567" w:firstLine="142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313712" w:rsidRPr="0064689F" w:rsidRDefault="00313712" w:rsidP="0031371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3.</w:t>
      </w:r>
      <w:r w:rsidRPr="0064689F">
        <w:rPr>
          <w:rFonts w:cs="Arial"/>
          <w:b/>
          <w:spacing w:val="2"/>
          <w:sz w:val="24"/>
        </w:rPr>
        <w:tab/>
        <w:t>Javaslat önkormányzati rendeletek módosítására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4.)</w:t>
      </w:r>
    </w:p>
    <w:p w:rsidR="00313712" w:rsidRPr="0064689F" w:rsidRDefault="00313712" w:rsidP="00313712">
      <w:pPr>
        <w:tabs>
          <w:tab w:val="left" w:pos="1701"/>
        </w:tabs>
        <w:ind w:left="1701" w:hanging="1134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313712" w:rsidRPr="0064689F" w:rsidRDefault="00313712" w:rsidP="00313712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4.</w:t>
      </w:r>
      <w:r w:rsidRPr="0064689F">
        <w:rPr>
          <w:rFonts w:cs="Arial"/>
          <w:b/>
          <w:spacing w:val="2"/>
          <w:sz w:val="24"/>
        </w:rPr>
        <w:tab/>
        <w:t>Javaslat Szombathely Megyei Jogú Város Önkormányzata tulajdonában lévő gazdasági társaságokat érintő döntések meghozatalára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5.)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Meghívottak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Bálint András, a Képző Központ Kft. ügyvezető igazgatója</w:t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Csendesné</w:t>
      </w:r>
      <w:proofErr w:type="spellEnd"/>
      <w:r w:rsidRPr="0064689F">
        <w:rPr>
          <w:rFonts w:cs="Arial"/>
          <w:spacing w:val="2"/>
          <w:sz w:val="24"/>
        </w:rPr>
        <w:t xml:space="preserve"> Kóbor Ildikó könyvvizsgáló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Gráczer</w:t>
      </w:r>
      <w:proofErr w:type="spellEnd"/>
      <w:r w:rsidRPr="0064689F">
        <w:rPr>
          <w:rFonts w:cs="Arial"/>
          <w:spacing w:val="2"/>
          <w:sz w:val="24"/>
        </w:rPr>
        <w:t xml:space="preserve"> György, a FALCO KC Kft. ügyvezető igazgatója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Grünwald Stefánia, a Savaria Turizmus Nonprofit Kft. ügyvezető igazgatója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Halmágyi</w:t>
      </w:r>
      <w:proofErr w:type="spellEnd"/>
      <w:r w:rsidRPr="0064689F">
        <w:rPr>
          <w:rFonts w:cs="Arial"/>
          <w:spacing w:val="2"/>
          <w:sz w:val="24"/>
        </w:rPr>
        <w:t xml:space="preserve"> Miklós, a Szombathelyi Médiaközpont Nonprofit Kft. ügyvezető igazgatója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Illés Béla, a HALMILL TEAM Tanácsadó Kft. ügyvezetője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Jagodits</w:t>
      </w:r>
      <w:proofErr w:type="spellEnd"/>
      <w:r w:rsidRPr="0064689F">
        <w:rPr>
          <w:rFonts w:cs="Arial"/>
          <w:spacing w:val="2"/>
          <w:sz w:val="24"/>
        </w:rPr>
        <w:t xml:space="preserve"> Rómeó, a Haladás Sportkomplexum Fejlesztő Nonprofit Kft. ügyvezető igazgatója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Jordán Tamás, a Weöres Sándor Színház Nonprofit Kft. ügyvezető igazgatója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Karácsony Krisztina, a Szombathelyi Sportközpont és Sportiskola Nonprofit Kft. ügyvezető igazgatója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Kiskós</w:t>
      </w:r>
      <w:proofErr w:type="spellEnd"/>
      <w:r w:rsidRPr="0064689F">
        <w:rPr>
          <w:rFonts w:cs="Arial"/>
          <w:spacing w:val="2"/>
          <w:sz w:val="24"/>
        </w:rPr>
        <w:t xml:space="preserve"> Ferenc, a Vas Megyei Temetkezési Kft. ügyvezető igazgatója</w:t>
      </w:r>
    </w:p>
    <w:p w:rsidR="00313712" w:rsidRPr="0064689F" w:rsidRDefault="00313712" w:rsidP="00313712">
      <w:pPr>
        <w:tabs>
          <w:tab w:val="left" w:pos="567"/>
          <w:tab w:val="left" w:pos="7778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 xml:space="preserve">Kiss Dávid, a SZOMPARK ügyvezető igazgatója </w:t>
      </w:r>
      <w:r w:rsidRPr="0064689F">
        <w:rPr>
          <w:rFonts w:cs="Arial"/>
          <w:spacing w:val="2"/>
          <w:sz w:val="24"/>
        </w:rPr>
        <w:tab/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Dr. </w:t>
      </w:r>
      <w:proofErr w:type="spellStart"/>
      <w:r w:rsidRPr="0064689F">
        <w:rPr>
          <w:rFonts w:cs="Arial"/>
          <w:spacing w:val="2"/>
          <w:sz w:val="24"/>
        </w:rPr>
        <w:t>Kohuth</w:t>
      </w:r>
      <w:proofErr w:type="spellEnd"/>
      <w:r w:rsidRPr="0064689F">
        <w:rPr>
          <w:rFonts w:cs="Arial"/>
          <w:spacing w:val="2"/>
          <w:sz w:val="24"/>
        </w:rPr>
        <w:t xml:space="preserve"> Viktor, a VASIVÍZ </w:t>
      </w:r>
      <w:proofErr w:type="spellStart"/>
      <w:r w:rsidRPr="0064689F">
        <w:rPr>
          <w:rFonts w:cs="Arial"/>
          <w:spacing w:val="2"/>
          <w:sz w:val="24"/>
        </w:rPr>
        <w:t>Zrt</w:t>
      </w:r>
      <w:proofErr w:type="spellEnd"/>
      <w:r w:rsidRPr="0064689F">
        <w:rPr>
          <w:rFonts w:cs="Arial"/>
          <w:spacing w:val="2"/>
          <w:sz w:val="24"/>
        </w:rPr>
        <w:t>. vezérigazgatója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Kovács Márta, a </w:t>
      </w:r>
      <w:proofErr w:type="spellStart"/>
      <w:r w:rsidRPr="0064689F">
        <w:rPr>
          <w:rFonts w:cs="Arial"/>
          <w:spacing w:val="2"/>
          <w:sz w:val="24"/>
        </w:rPr>
        <w:t>Távhőszolgáltató</w:t>
      </w:r>
      <w:proofErr w:type="spellEnd"/>
      <w:r w:rsidRPr="0064689F">
        <w:rPr>
          <w:rFonts w:cs="Arial"/>
          <w:spacing w:val="2"/>
          <w:sz w:val="24"/>
        </w:rPr>
        <w:t xml:space="preserve"> Kft. ügyvezető igazgatója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lastRenderedPageBreak/>
        <w:tab/>
        <w:t xml:space="preserve">Dr. Kovácsné Takács Klaudia, a Savaria Városfejlesztési Kft. ügyvezető igazgatója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Dr. Németh Gábor Tamás, a SZOVA Nonprofit </w:t>
      </w:r>
      <w:proofErr w:type="spellStart"/>
      <w:r w:rsidRPr="0064689F">
        <w:rPr>
          <w:rFonts w:cs="Arial"/>
          <w:spacing w:val="2"/>
          <w:sz w:val="24"/>
        </w:rPr>
        <w:t>Zrt</w:t>
      </w:r>
      <w:proofErr w:type="spellEnd"/>
      <w:r w:rsidRPr="0064689F">
        <w:rPr>
          <w:rFonts w:cs="Arial"/>
          <w:spacing w:val="2"/>
          <w:sz w:val="24"/>
        </w:rPr>
        <w:t xml:space="preserve">. vezérigazgatója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Németh Klára, a Fogyatékkal Élőket és Hajléktalanokat Ellátó Közhasznú Nonprofit Kft. ügyvezető igazgatója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Séllei</w:t>
      </w:r>
      <w:proofErr w:type="spellEnd"/>
      <w:r w:rsidRPr="0064689F">
        <w:rPr>
          <w:rFonts w:cs="Arial"/>
          <w:spacing w:val="2"/>
          <w:sz w:val="24"/>
        </w:rPr>
        <w:t xml:space="preserve"> Árpád, a Haladás Marketing Kereskedelmi és Szolgáltató Kft. ügyvezetője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Taoufik</w:t>
      </w:r>
      <w:proofErr w:type="spellEnd"/>
      <w:r w:rsidRPr="0064689F">
        <w:rPr>
          <w:rFonts w:cs="Arial"/>
          <w:spacing w:val="2"/>
          <w:sz w:val="24"/>
        </w:rPr>
        <w:t xml:space="preserve"> Roland, a SZOMHULL Nonprofit Kft. ügyvezető igazgatója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Tóth Miklós, a Szombathelyi Haladás Labdarúgó és Sportszolgáltató Kft. ügyvezető igazgatója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5.</w:t>
      </w:r>
      <w:r w:rsidRPr="0064689F">
        <w:rPr>
          <w:rFonts w:cs="Arial"/>
          <w:b/>
          <w:spacing w:val="2"/>
          <w:sz w:val="24"/>
        </w:rPr>
        <w:tab/>
        <w:t xml:space="preserve">Javaslat az Aréna Óvodával kapcsolatos döntés meghozatalára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6.)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Meghívottak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 xml:space="preserve">Kocsis Gábor József, a KG </w:t>
      </w:r>
      <w:proofErr w:type="spellStart"/>
      <w:r w:rsidRPr="0064689F">
        <w:rPr>
          <w:rFonts w:cs="Arial"/>
          <w:spacing w:val="2"/>
          <w:sz w:val="24"/>
        </w:rPr>
        <w:t>Invest</w:t>
      </w:r>
      <w:proofErr w:type="spellEnd"/>
      <w:r w:rsidRPr="0064689F">
        <w:rPr>
          <w:rFonts w:cs="Arial"/>
          <w:spacing w:val="2"/>
          <w:sz w:val="24"/>
        </w:rPr>
        <w:t xml:space="preserve"> 2008. Kft. ügyvezetője</w:t>
      </w:r>
    </w:p>
    <w:p w:rsidR="00313712" w:rsidRPr="0064689F" w:rsidRDefault="00313712" w:rsidP="00313712">
      <w:pPr>
        <w:ind w:left="2127" w:hanging="1985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Dr. Kovácsné Takács Klaudia, a Savaria Városfejlesztési Kft. ügyvezető igazgatója</w:t>
      </w:r>
    </w:p>
    <w:p w:rsidR="00313712" w:rsidRPr="0064689F" w:rsidRDefault="00313712" w:rsidP="00313712">
      <w:pPr>
        <w:ind w:left="1985" w:hanging="1985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 xml:space="preserve">Gáspár Péter, a Gáspár Mérnöki Iroda Kft. ügyvezetője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6.</w:t>
      </w:r>
      <w:r w:rsidRPr="0064689F">
        <w:rPr>
          <w:rFonts w:cs="Arial"/>
          <w:b/>
          <w:spacing w:val="2"/>
          <w:sz w:val="24"/>
        </w:rPr>
        <w:tab/>
        <w:t xml:space="preserve">Javaslat a VOLÁNBUSZ </w:t>
      </w:r>
      <w:proofErr w:type="spellStart"/>
      <w:r w:rsidRPr="0064689F">
        <w:rPr>
          <w:rFonts w:cs="Arial"/>
          <w:b/>
          <w:spacing w:val="2"/>
          <w:sz w:val="24"/>
        </w:rPr>
        <w:t>Zrt.-t</w:t>
      </w:r>
      <w:proofErr w:type="spellEnd"/>
      <w:r w:rsidRPr="0064689F">
        <w:rPr>
          <w:rFonts w:cs="Arial"/>
          <w:b/>
          <w:spacing w:val="2"/>
          <w:sz w:val="24"/>
        </w:rPr>
        <w:t xml:space="preserve"> érintő döntések meghozatalára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(Közgyűlés 7.) </w:t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313712" w:rsidRPr="0064689F" w:rsidRDefault="00313712" w:rsidP="00313712">
      <w:pPr>
        <w:tabs>
          <w:tab w:val="left" w:pos="567"/>
        </w:tabs>
        <w:ind w:left="2127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Meghívott</w:t>
      </w:r>
      <w:r w:rsidRPr="0064689F">
        <w:rPr>
          <w:rFonts w:cs="Arial"/>
          <w:spacing w:val="2"/>
          <w:sz w:val="24"/>
        </w:rPr>
        <w:t xml:space="preserve">: Németh Tamás, a VOLÁNBUSZ </w:t>
      </w:r>
      <w:proofErr w:type="spellStart"/>
      <w:r w:rsidRPr="0064689F">
        <w:rPr>
          <w:rFonts w:cs="Arial"/>
          <w:spacing w:val="2"/>
          <w:sz w:val="24"/>
        </w:rPr>
        <w:t>Zrt</w:t>
      </w:r>
      <w:proofErr w:type="spellEnd"/>
      <w:r w:rsidRPr="0064689F">
        <w:rPr>
          <w:rFonts w:cs="Arial"/>
          <w:spacing w:val="2"/>
          <w:sz w:val="24"/>
        </w:rPr>
        <w:t>. helyi közszolgáltatás vezetője</w:t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7.</w:t>
      </w:r>
      <w:r w:rsidRPr="0064689F">
        <w:rPr>
          <w:rFonts w:cs="Arial"/>
          <w:b/>
          <w:spacing w:val="2"/>
          <w:sz w:val="24"/>
        </w:rPr>
        <w:tab/>
        <w:t>Javaslat a bel- és csapadékvíz védelmi rendszer fejlesztéséhez kapcsolódó döntések meghozatalára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8.)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313712" w:rsidRPr="0064689F" w:rsidRDefault="00313712" w:rsidP="00313712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Meghívottak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Dr. Kecskés László, a 11-es körzet képviselője</w:t>
      </w:r>
    </w:p>
    <w:p w:rsidR="00313712" w:rsidRPr="0064689F" w:rsidRDefault="00313712" w:rsidP="00313712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>Putz Attila, a 7-es körzet képviselője</w:t>
      </w:r>
    </w:p>
    <w:p w:rsidR="00313712" w:rsidRPr="0064689F" w:rsidRDefault="00313712" w:rsidP="00313712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 xml:space="preserve">Ágh Ernő, a 12-es körzet képviselője </w:t>
      </w:r>
    </w:p>
    <w:p w:rsidR="00313712" w:rsidRPr="0064689F" w:rsidRDefault="00313712" w:rsidP="00313712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>Horváth Gábor, az 1-es körzet képviselője</w:t>
      </w:r>
    </w:p>
    <w:p w:rsidR="00313712" w:rsidRPr="0064689F" w:rsidRDefault="00313712" w:rsidP="00313712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  <w:t xml:space="preserve">Szemes Tamás, a Szemes és Fia Kft. ügyvezetője </w:t>
      </w:r>
    </w:p>
    <w:p w:rsidR="00313712" w:rsidRPr="0064689F" w:rsidRDefault="00313712" w:rsidP="00313712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Eredits</w:t>
      </w:r>
      <w:proofErr w:type="spellEnd"/>
      <w:r w:rsidRPr="0064689F">
        <w:rPr>
          <w:rFonts w:cs="Arial"/>
          <w:spacing w:val="2"/>
          <w:sz w:val="24"/>
        </w:rPr>
        <w:t xml:space="preserve"> Norbert, a Magyar Mérnök Céh Kft. műszaki ellenőre</w:t>
      </w:r>
    </w:p>
    <w:p w:rsidR="00313712" w:rsidRPr="0064689F" w:rsidRDefault="00313712" w:rsidP="00313712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proofErr w:type="spellStart"/>
      <w:r w:rsidRPr="0064689F">
        <w:rPr>
          <w:rFonts w:cs="Arial"/>
          <w:spacing w:val="2"/>
          <w:sz w:val="24"/>
        </w:rPr>
        <w:t>Sal</w:t>
      </w:r>
      <w:proofErr w:type="spellEnd"/>
      <w:r w:rsidRPr="0064689F">
        <w:rPr>
          <w:rFonts w:cs="Arial"/>
          <w:spacing w:val="2"/>
          <w:sz w:val="24"/>
        </w:rPr>
        <w:t xml:space="preserve"> László, </w:t>
      </w:r>
      <w:proofErr w:type="gramStart"/>
      <w:r w:rsidRPr="0064689F">
        <w:rPr>
          <w:rFonts w:cs="Arial"/>
          <w:spacing w:val="2"/>
          <w:sz w:val="24"/>
        </w:rPr>
        <w:t>a</w:t>
      </w:r>
      <w:proofErr w:type="gramEnd"/>
      <w:r w:rsidRPr="0064689F">
        <w:rPr>
          <w:rFonts w:cs="Arial"/>
          <w:spacing w:val="2"/>
          <w:sz w:val="24"/>
        </w:rPr>
        <w:t xml:space="preserve"> </w:t>
      </w:r>
      <w:proofErr w:type="spellStart"/>
      <w:r w:rsidRPr="0064689F">
        <w:rPr>
          <w:rFonts w:cs="Arial"/>
          <w:spacing w:val="2"/>
          <w:sz w:val="24"/>
        </w:rPr>
        <w:t>A-Híd</w:t>
      </w:r>
      <w:proofErr w:type="spellEnd"/>
      <w:r w:rsidRPr="0064689F">
        <w:rPr>
          <w:rFonts w:cs="Arial"/>
          <w:spacing w:val="2"/>
          <w:sz w:val="24"/>
        </w:rPr>
        <w:t xml:space="preserve"> Építő </w:t>
      </w:r>
      <w:proofErr w:type="spellStart"/>
      <w:r w:rsidRPr="0064689F">
        <w:rPr>
          <w:rFonts w:cs="Arial"/>
          <w:spacing w:val="2"/>
          <w:sz w:val="24"/>
        </w:rPr>
        <w:t>Zrt</w:t>
      </w:r>
      <w:proofErr w:type="spellEnd"/>
      <w:r w:rsidRPr="0064689F">
        <w:rPr>
          <w:rFonts w:cs="Arial"/>
          <w:spacing w:val="2"/>
          <w:sz w:val="24"/>
        </w:rPr>
        <w:t xml:space="preserve">. vezérigazgatója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8.</w:t>
      </w:r>
      <w:r w:rsidRPr="0064689F">
        <w:rPr>
          <w:rFonts w:cs="Arial"/>
          <w:b/>
          <w:spacing w:val="2"/>
          <w:sz w:val="24"/>
        </w:rPr>
        <w:tab/>
        <w:t>Javaslat évente 1000 fa telepítésére Szombathelyen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(Közgyűlés 9.)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9.</w:t>
      </w:r>
      <w:r w:rsidRPr="0064689F">
        <w:rPr>
          <w:rFonts w:cs="Arial"/>
          <w:b/>
          <w:spacing w:val="2"/>
          <w:sz w:val="24"/>
        </w:rPr>
        <w:tab/>
        <w:t>Javaslat sportcélú önkormányzati ingatlanok hasznosításával kapcsolatos döntések meghozatalára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10.)</w:t>
      </w:r>
    </w:p>
    <w:p w:rsidR="00313712" w:rsidRPr="0064689F" w:rsidRDefault="00313712" w:rsidP="00313712">
      <w:pPr>
        <w:tabs>
          <w:tab w:val="left" w:pos="567"/>
          <w:tab w:val="left" w:pos="1560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k:</w:t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313712" w:rsidRPr="0064689F" w:rsidRDefault="00313712" w:rsidP="00313712">
      <w:pPr>
        <w:tabs>
          <w:tab w:val="left" w:pos="567"/>
          <w:tab w:val="left" w:pos="1560"/>
        </w:tabs>
        <w:ind w:left="1560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10.</w:t>
      </w:r>
      <w:r w:rsidRPr="0064689F">
        <w:rPr>
          <w:rFonts w:cs="Arial"/>
          <w:b/>
          <w:spacing w:val="2"/>
          <w:sz w:val="24"/>
        </w:rPr>
        <w:tab/>
        <w:t xml:space="preserve">Javaslat önkormányzati tulajdonú ingatlanokkal kapcsolatos döntések meghozatalára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>(Közgyűlés 11.)</w:t>
      </w:r>
    </w:p>
    <w:p w:rsidR="00313712" w:rsidRPr="0064689F" w:rsidRDefault="00313712" w:rsidP="00313712">
      <w:pPr>
        <w:tabs>
          <w:tab w:val="left" w:pos="567"/>
          <w:tab w:val="left" w:pos="1560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313712" w:rsidRPr="0064689F" w:rsidRDefault="00313712" w:rsidP="00313712">
      <w:pPr>
        <w:tabs>
          <w:tab w:val="left" w:pos="567"/>
          <w:tab w:val="left" w:pos="1560"/>
        </w:tabs>
        <w:ind w:left="1560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lastRenderedPageBreak/>
        <w:tab/>
        <w:t>Vinczéné dr. Menyhárt Mária, az Egészségügyi és Közszolgálati Osztály vezetője</w:t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11.</w:t>
      </w:r>
      <w:r w:rsidRPr="0064689F">
        <w:rPr>
          <w:rFonts w:cs="Arial"/>
          <w:b/>
          <w:spacing w:val="2"/>
          <w:sz w:val="24"/>
        </w:rPr>
        <w:tab/>
        <w:t xml:space="preserve">Javaslat Szombathely Megyei Jogú Város Önkormányzata által alapított alapítványokkal és közalapítványokkal kapcsolatos döntések meghozatalára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>(Közgyűlés 12.)</w:t>
      </w:r>
    </w:p>
    <w:p w:rsidR="00313712" w:rsidRPr="0064689F" w:rsidRDefault="00313712" w:rsidP="00313712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b/>
          <w:spacing w:val="2"/>
          <w:sz w:val="24"/>
        </w:rPr>
        <w:t xml:space="preserve"> </w:t>
      </w:r>
      <w:r w:rsidRPr="0064689F">
        <w:rPr>
          <w:rFonts w:cs="Arial"/>
          <w:spacing w:val="2"/>
          <w:sz w:val="24"/>
        </w:rPr>
        <w:t>Nagyné dr. Gats Andrea, a Jogi és Képviselői Osztály vezetője</w:t>
      </w:r>
      <w:r w:rsidRPr="0064689F">
        <w:rPr>
          <w:rFonts w:cs="Arial"/>
          <w:spacing w:val="2"/>
          <w:sz w:val="24"/>
        </w:rPr>
        <w:tab/>
      </w:r>
    </w:p>
    <w:p w:rsidR="00313712" w:rsidRPr="0064689F" w:rsidRDefault="00313712" w:rsidP="00313712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</w:p>
    <w:p w:rsidR="00313712" w:rsidRPr="0064689F" w:rsidRDefault="00313712" w:rsidP="00313712">
      <w:pPr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</w:rPr>
        <w:t>12.</w:t>
      </w:r>
      <w:r w:rsidRPr="0064689F">
        <w:rPr>
          <w:rFonts w:cs="Arial"/>
          <w:b/>
          <w:bCs/>
          <w:sz w:val="24"/>
        </w:rPr>
        <w:tab/>
        <w:t>Javaslat a 2019. évi Savaria Történelmi Karnevál szakmai és pénzügyi beszámolójának elfogadására, valamint a 2020. évi Karnevál időpontjának meghatározására</w:t>
      </w:r>
      <w:r w:rsidRPr="0064689F">
        <w:rPr>
          <w:rFonts w:cs="Arial"/>
          <w:bCs/>
          <w:sz w:val="24"/>
        </w:rPr>
        <w:t xml:space="preserve"> (két ülés közötti anyagban szerepel) </w:t>
      </w:r>
    </w:p>
    <w:p w:rsidR="00313712" w:rsidRPr="0064689F" w:rsidRDefault="00313712" w:rsidP="00313712">
      <w:pPr>
        <w:tabs>
          <w:tab w:val="left" w:pos="1560"/>
        </w:tabs>
        <w:ind w:left="1560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Vinczéné dr. Menyhárt Mária, az Egészségügyi és Közszolgálati Osztály vezetője</w:t>
      </w:r>
    </w:p>
    <w:p w:rsidR="00313712" w:rsidRPr="0064689F" w:rsidRDefault="00313712" w:rsidP="00313712">
      <w:pPr>
        <w:tabs>
          <w:tab w:val="left" w:pos="2127"/>
        </w:tabs>
        <w:ind w:left="2127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Meghívottak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Grünwald Stefánia, a Savaria Turizmus Nonprofit Kft. ügyvezetője</w:t>
      </w:r>
    </w:p>
    <w:p w:rsidR="00313712" w:rsidRPr="0064689F" w:rsidRDefault="00313712" w:rsidP="00313712">
      <w:pPr>
        <w:tabs>
          <w:tab w:val="left" w:pos="2127"/>
        </w:tabs>
        <w:ind w:left="2127" w:hanging="1560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Csapláros Andrea, a „Savaria Történelmi Karnevál” Közhasznú Közalapítvány kuratóriumi elnöke </w:t>
      </w:r>
    </w:p>
    <w:p w:rsidR="00313712" w:rsidRPr="0064689F" w:rsidRDefault="00313712" w:rsidP="00313712">
      <w:pPr>
        <w:jc w:val="both"/>
        <w:rPr>
          <w:rFonts w:cs="Arial"/>
          <w:bCs/>
          <w:sz w:val="24"/>
        </w:rPr>
      </w:pPr>
    </w:p>
    <w:p w:rsidR="00313712" w:rsidRPr="0064689F" w:rsidRDefault="00313712" w:rsidP="00313712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</w:rPr>
        <w:t>13.</w:t>
      </w:r>
      <w:r w:rsidRPr="0064689F">
        <w:rPr>
          <w:rFonts w:cs="Arial"/>
          <w:b/>
          <w:bCs/>
          <w:sz w:val="24"/>
        </w:rPr>
        <w:tab/>
        <w:t xml:space="preserve">Javaslat a közvilágítás korszerűsítésének kivitelezéséhez kapcsolódó döntés meghozatalára </w:t>
      </w:r>
      <w:r w:rsidRPr="0064689F">
        <w:rPr>
          <w:rFonts w:cs="Arial"/>
          <w:bCs/>
          <w:sz w:val="24"/>
        </w:rPr>
        <w:t>(két ülés közötti anyagban szerepel)</w:t>
      </w:r>
    </w:p>
    <w:p w:rsidR="00313712" w:rsidRPr="0064689F" w:rsidRDefault="00313712" w:rsidP="00313712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313712" w:rsidRPr="0064689F" w:rsidRDefault="00313712" w:rsidP="00313712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14.</w:t>
      </w:r>
      <w:r w:rsidRPr="0064689F">
        <w:rPr>
          <w:rFonts w:cs="Arial"/>
          <w:b/>
          <w:spacing w:val="2"/>
          <w:sz w:val="24"/>
        </w:rPr>
        <w:tab/>
        <w:t xml:space="preserve">Javaslat Szombathely Megyei Jogú Város 2015-2018. évi környezetállapot értékelésének elfogadására </w:t>
      </w:r>
      <w:r w:rsidRPr="0064689F">
        <w:rPr>
          <w:rFonts w:cs="Arial"/>
          <w:spacing w:val="2"/>
          <w:sz w:val="24"/>
        </w:rPr>
        <w:t xml:space="preserve">(két ülés közötti anyagban szerepel) </w:t>
      </w:r>
    </w:p>
    <w:p w:rsidR="00313712" w:rsidRPr="0064689F" w:rsidRDefault="00313712" w:rsidP="00313712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Előadó:</w:t>
      </w:r>
      <w:r w:rsidRPr="0064689F">
        <w:rPr>
          <w:rFonts w:cs="Arial"/>
          <w:spacing w:val="2"/>
          <w:sz w:val="24"/>
        </w:rPr>
        <w:t xml:space="preserve"> Kalmár Ervin, a Városüzemeltetési és Városfejlesztési Osztály vezetője</w:t>
      </w:r>
    </w:p>
    <w:p w:rsidR="00313712" w:rsidRPr="0064689F" w:rsidRDefault="00313712" w:rsidP="00313712">
      <w:pPr>
        <w:tabs>
          <w:tab w:val="right" w:pos="9072"/>
        </w:tabs>
        <w:ind w:left="1843" w:hanging="1276"/>
        <w:jc w:val="both"/>
        <w:rPr>
          <w:rFonts w:cs="Arial"/>
          <w:bCs/>
          <w:sz w:val="24"/>
        </w:rPr>
      </w:pPr>
      <w:r w:rsidRPr="0064689F">
        <w:rPr>
          <w:rFonts w:cs="Arial"/>
          <w:spacing w:val="2"/>
          <w:sz w:val="24"/>
          <w:u w:val="single"/>
        </w:rPr>
        <w:t>Meghívott:</w:t>
      </w:r>
      <w:r w:rsidRPr="0064689F">
        <w:rPr>
          <w:rFonts w:cs="Arial"/>
          <w:spacing w:val="2"/>
          <w:sz w:val="24"/>
        </w:rPr>
        <w:tab/>
        <w:t xml:space="preserve">Németh Zoltán, a BLAUTECH Kft. ügyvezető igazgatója – </w:t>
      </w:r>
      <w:r w:rsidRPr="0064689F">
        <w:rPr>
          <w:rFonts w:cs="Arial"/>
          <w:bCs/>
          <w:sz w:val="24"/>
        </w:rPr>
        <w:t>(két ülés közötti anyagban szerepel)</w:t>
      </w:r>
    </w:p>
    <w:p w:rsidR="00313712" w:rsidRPr="0064689F" w:rsidRDefault="00313712" w:rsidP="00313712">
      <w:pPr>
        <w:tabs>
          <w:tab w:val="right" w:pos="9072"/>
        </w:tabs>
        <w:ind w:left="1843" w:hanging="1276"/>
        <w:jc w:val="both"/>
        <w:rPr>
          <w:rFonts w:cs="Arial"/>
          <w:b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15.</w:t>
      </w:r>
      <w:r w:rsidRPr="0064689F">
        <w:rPr>
          <w:rFonts w:cs="Arial"/>
          <w:b/>
          <w:spacing w:val="2"/>
          <w:sz w:val="24"/>
        </w:rPr>
        <w:tab/>
        <w:t>Javaslat a Klímabarát Települések Szövetségéhez csatlakozásra</w:t>
      </w:r>
      <w:r w:rsidRPr="0064689F">
        <w:rPr>
          <w:rFonts w:cs="Arial"/>
          <w:spacing w:val="2"/>
          <w:sz w:val="24"/>
        </w:rPr>
        <w:t xml:space="preserve"> (két ülés közötti anyagban szerepel)</w:t>
      </w:r>
    </w:p>
    <w:p w:rsidR="00313712" w:rsidRPr="0064689F" w:rsidRDefault="00313712" w:rsidP="00313712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 xml:space="preserve">Előadó: </w:t>
      </w:r>
      <w:r w:rsidRPr="0064689F">
        <w:rPr>
          <w:rFonts w:cs="Arial"/>
          <w:spacing w:val="2"/>
          <w:sz w:val="24"/>
        </w:rPr>
        <w:t>Kalmár Ervin, a Városüzemeltetési és Városfejlesztési Osztály vezetője</w:t>
      </w:r>
    </w:p>
    <w:p w:rsidR="00313712" w:rsidRPr="0064689F" w:rsidRDefault="00313712" w:rsidP="00313712">
      <w:pPr>
        <w:tabs>
          <w:tab w:val="left" w:pos="567"/>
          <w:tab w:val="right" w:pos="9072"/>
        </w:tabs>
        <w:jc w:val="both"/>
        <w:rPr>
          <w:rFonts w:cs="Arial"/>
          <w:spacing w:val="2"/>
          <w:sz w:val="24"/>
        </w:rPr>
      </w:pPr>
    </w:p>
    <w:p w:rsidR="00313712" w:rsidRPr="0064689F" w:rsidRDefault="00313712" w:rsidP="00313712">
      <w:pPr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16.</w:t>
      </w: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b/>
          <w:sz w:val="24"/>
        </w:rPr>
        <w:t>Javaslat a Késmárk utcai teniszpályákra vonatkozó bérleti jogviszony meghosszabbítására</w:t>
      </w:r>
      <w:r w:rsidRPr="0064689F">
        <w:rPr>
          <w:rFonts w:cs="Arial"/>
          <w:spacing w:val="2"/>
          <w:sz w:val="24"/>
        </w:rPr>
        <w:t xml:space="preserve"> (két ülés közötti anyagban szerepel)</w:t>
      </w:r>
    </w:p>
    <w:p w:rsidR="00313712" w:rsidRPr="0064689F" w:rsidRDefault="00313712" w:rsidP="00313712">
      <w:pPr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  <w:r w:rsidRPr="0064689F">
        <w:rPr>
          <w:rFonts w:cs="Arial"/>
          <w:spacing w:val="2"/>
          <w:sz w:val="24"/>
        </w:rPr>
        <w:tab/>
        <w:t xml:space="preserve"> </w:t>
      </w:r>
    </w:p>
    <w:p w:rsidR="00313712" w:rsidRPr="0064689F" w:rsidRDefault="00313712" w:rsidP="00313712">
      <w:pPr>
        <w:ind w:left="567" w:hanging="567"/>
        <w:jc w:val="both"/>
        <w:rPr>
          <w:rFonts w:cs="Arial"/>
          <w:b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iCs/>
          <w:sz w:val="24"/>
        </w:rPr>
      </w:pPr>
      <w:r w:rsidRPr="0064689F">
        <w:rPr>
          <w:rFonts w:cs="Arial"/>
          <w:b/>
          <w:spacing w:val="2"/>
          <w:sz w:val="24"/>
        </w:rPr>
        <w:t>17.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bCs/>
          <w:sz w:val="24"/>
        </w:rPr>
        <w:t>Javaslat Szombathely város területén forgalmi rend változtatással kapcsolatos döntések meghozatalára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18.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sz w:val="24"/>
        </w:rPr>
        <w:t>Javaslat az iskolai sportkörök, diáksport egyesületek alap,- eredményességi támogatására</w:t>
      </w:r>
    </w:p>
    <w:p w:rsidR="00313712" w:rsidRPr="0064689F" w:rsidRDefault="00313712" w:rsidP="00313712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z w:val="24"/>
        </w:rPr>
        <w:t>19.</w:t>
      </w:r>
      <w:r w:rsidRPr="0064689F">
        <w:rPr>
          <w:rFonts w:cs="Arial"/>
          <w:b/>
          <w:sz w:val="24"/>
        </w:rPr>
        <w:tab/>
        <w:t xml:space="preserve">Javaslat a 2020. évi 54. Nemzetközi Diákjátékokon történő részvételre </w:t>
      </w:r>
    </w:p>
    <w:p w:rsidR="00313712" w:rsidRPr="0064689F" w:rsidRDefault="00313712" w:rsidP="00313712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  <w:r w:rsidRPr="0064689F">
        <w:rPr>
          <w:rFonts w:cs="Arial"/>
          <w:b/>
          <w:spacing w:val="2"/>
          <w:sz w:val="24"/>
        </w:rPr>
        <w:lastRenderedPageBreak/>
        <w:t>20.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b/>
          <w:bCs/>
          <w:sz w:val="24"/>
        </w:rPr>
        <w:t xml:space="preserve">Tájékoztató a 156/2019. (IV.30.) Kgy. </w:t>
      </w:r>
      <w:proofErr w:type="gramStart"/>
      <w:r w:rsidRPr="0064689F">
        <w:rPr>
          <w:rFonts w:cs="Arial"/>
          <w:b/>
          <w:bCs/>
          <w:sz w:val="24"/>
        </w:rPr>
        <w:t>számú</w:t>
      </w:r>
      <w:proofErr w:type="gramEnd"/>
      <w:r w:rsidRPr="0064689F">
        <w:rPr>
          <w:rFonts w:cs="Arial"/>
          <w:b/>
          <w:bCs/>
          <w:sz w:val="24"/>
        </w:rPr>
        <w:t xml:space="preserve"> határozat és az azt módosító 314/2019. (VI.18.) Kgy. </w:t>
      </w:r>
      <w:proofErr w:type="gramStart"/>
      <w:r w:rsidRPr="0064689F">
        <w:rPr>
          <w:rFonts w:cs="Arial"/>
          <w:b/>
          <w:bCs/>
          <w:sz w:val="24"/>
        </w:rPr>
        <w:t>számú</w:t>
      </w:r>
      <w:proofErr w:type="gramEnd"/>
      <w:r w:rsidRPr="0064689F">
        <w:rPr>
          <w:rFonts w:cs="Arial"/>
          <w:b/>
          <w:bCs/>
          <w:sz w:val="24"/>
        </w:rPr>
        <w:t xml:space="preserve"> határozat alapján megtett intézkedésekről, valamint a TOP-6.1.5-15-SH1-2016-00001 számú projektben megvalósult fejlesztésekről 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 xml:space="preserve"> </w:t>
      </w: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Kalmár Ervin, a Városüzemeltetési és Városfejlesztési Osztály vezetője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21.</w:t>
      </w:r>
      <w:r w:rsidRPr="0064689F">
        <w:rPr>
          <w:rFonts w:cs="Arial"/>
          <w:b/>
          <w:spacing w:val="2"/>
          <w:sz w:val="24"/>
        </w:rPr>
        <w:tab/>
        <w:t xml:space="preserve">Tájékoztatás a Farkas K. </w:t>
      </w:r>
      <w:proofErr w:type="gramStart"/>
      <w:r w:rsidRPr="0064689F">
        <w:rPr>
          <w:rFonts w:cs="Arial"/>
          <w:b/>
          <w:spacing w:val="2"/>
          <w:sz w:val="24"/>
        </w:rPr>
        <w:t>u.</w:t>
      </w:r>
      <w:proofErr w:type="gramEnd"/>
      <w:r w:rsidRPr="0064689F">
        <w:rPr>
          <w:rFonts w:cs="Arial"/>
          <w:b/>
          <w:spacing w:val="2"/>
          <w:sz w:val="24"/>
        </w:rPr>
        <w:t xml:space="preserve"> 1006/6, 1006/7, 1006/10, 1006/11 és 1006/12 </w:t>
      </w:r>
      <w:proofErr w:type="spellStart"/>
      <w:r w:rsidRPr="0064689F">
        <w:rPr>
          <w:rFonts w:cs="Arial"/>
          <w:b/>
          <w:spacing w:val="2"/>
          <w:sz w:val="24"/>
        </w:rPr>
        <w:t>hrsz-ú</w:t>
      </w:r>
      <w:proofErr w:type="spellEnd"/>
      <w:r w:rsidRPr="0064689F">
        <w:rPr>
          <w:rFonts w:cs="Arial"/>
          <w:b/>
          <w:spacing w:val="2"/>
          <w:sz w:val="24"/>
        </w:rPr>
        <w:t xml:space="preserve"> ingatlanok megközelítéséről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 xml:space="preserve">: Kalmár Ervin, a Városfejlesztési és Városüzemeltetési Osztály vezetője </w:t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II.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ZÁRT ÜLÉS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22.</w:t>
      </w:r>
      <w:r w:rsidRPr="0064689F">
        <w:rPr>
          <w:rFonts w:cs="Arial"/>
          <w:b/>
          <w:spacing w:val="2"/>
          <w:sz w:val="24"/>
        </w:rPr>
        <w:tab/>
        <w:t>Javaslat a Szombathelyi Sportközpont és Sportiskola Nonprofit Kft.2017. és 2018. évi gazdálkodása tekintetében lefolytatott soron kívüli átfogó belső ellenőrzési vizsgálat megállapításaira tett észrevételek megtárgyalására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(Közgyűlés 17.)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dr. Andorné Fodor Ágnes, a Belső Ellenőrzés Iroda vezetője</w:t>
      </w:r>
    </w:p>
    <w:p w:rsidR="00313712" w:rsidRPr="0064689F" w:rsidRDefault="00313712" w:rsidP="00313712">
      <w:pPr>
        <w:tabs>
          <w:tab w:val="left" w:pos="1843"/>
        </w:tabs>
        <w:ind w:left="1843" w:hanging="1276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Meghívott</w:t>
      </w:r>
      <w:r w:rsidRPr="0064689F">
        <w:rPr>
          <w:rFonts w:cs="Arial"/>
          <w:spacing w:val="2"/>
          <w:sz w:val="24"/>
        </w:rPr>
        <w:t>: Karácsony Krisztina, a Szombathelyi Sportközpont és Sportiskola Nonprofit Kft. ügyvezető igazgatója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23.</w:t>
      </w:r>
      <w:r w:rsidRPr="0064689F">
        <w:rPr>
          <w:rFonts w:cs="Arial"/>
          <w:b/>
          <w:spacing w:val="2"/>
          <w:sz w:val="24"/>
        </w:rPr>
        <w:tab/>
        <w:t>Javaslat a kultúra és a sport területén dolgozók önkormányzati kitüntetésére</w:t>
      </w: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(Közgyűlés 18.)</w:t>
      </w:r>
    </w:p>
    <w:p w:rsidR="00313712" w:rsidRPr="0064689F" w:rsidRDefault="00313712" w:rsidP="00313712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313712" w:rsidRPr="0064689F" w:rsidRDefault="00313712" w:rsidP="00313712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</w:p>
    <w:p w:rsidR="00313712" w:rsidRPr="0064689F" w:rsidRDefault="00313712" w:rsidP="00313712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>24.</w:t>
      </w:r>
      <w:r w:rsidRPr="0064689F">
        <w:rPr>
          <w:rFonts w:cs="Arial"/>
          <w:b/>
          <w:spacing w:val="2"/>
          <w:sz w:val="24"/>
        </w:rPr>
        <w:tab/>
        <w:t xml:space="preserve">Javaslat a szombathelyi 059/2 </w:t>
      </w:r>
      <w:proofErr w:type="spellStart"/>
      <w:r w:rsidRPr="0064689F">
        <w:rPr>
          <w:rFonts w:cs="Arial"/>
          <w:b/>
          <w:spacing w:val="2"/>
          <w:sz w:val="24"/>
        </w:rPr>
        <w:t>hrsz-ú</w:t>
      </w:r>
      <w:proofErr w:type="spellEnd"/>
      <w:r w:rsidRPr="0064689F">
        <w:rPr>
          <w:rFonts w:cs="Arial"/>
          <w:b/>
          <w:spacing w:val="2"/>
          <w:sz w:val="24"/>
        </w:rPr>
        <w:t xml:space="preserve"> ingatlan tulajdonjoga és a szombathelyi 059/3 </w:t>
      </w:r>
      <w:proofErr w:type="spellStart"/>
      <w:r w:rsidRPr="0064689F">
        <w:rPr>
          <w:rFonts w:cs="Arial"/>
          <w:b/>
          <w:spacing w:val="2"/>
          <w:sz w:val="24"/>
        </w:rPr>
        <w:t>hrsz-ú</w:t>
      </w:r>
      <w:proofErr w:type="spellEnd"/>
      <w:r w:rsidRPr="0064689F">
        <w:rPr>
          <w:rFonts w:cs="Arial"/>
          <w:b/>
          <w:spacing w:val="2"/>
          <w:sz w:val="24"/>
        </w:rPr>
        <w:t xml:space="preserve"> ingatlanra vonatkozó elővásárlási jog egyben történő értékesítésére érkezett pályázat elbírálására</w:t>
      </w:r>
    </w:p>
    <w:p w:rsidR="00313712" w:rsidRPr="0064689F" w:rsidRDefault="00313712" w:rsidP="00313712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  <w:u w:val="single"/>
        </w:rPr>
        <w:t>Előadó</w:t>
      </w:r>
      <w:r w:rsidRPr="0064689F">
        <w:rPr>
          <w:rFonts w:cs="Arial"/>
          <w:spacing w:val="2"/>
          <w:sz w:val="24"/>
        </w:rPr>
        <w:t>: Nagyné dr. Gats Andrea, a Jogi és Képviselői Osztály vezetője</w:t>
      </w:r>
    </w:p>
    <w:p w:rsidR="00313712" w:rsidRPr="0064689F" w:rsidRDefault="00313712" w:rsidP="00313712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12"/>
    <w:rsid w:val="00097FF6"/>
    <w:rsid w:val="000E4D89"/>
    <w:rsid w:val="00113232"/>
    <w:rsid w:val="0021667E"/>
    <w:rsid w:val="002455C5"/>
    <w:rsid w:val="002D20A3"/>
    <w:rsid w:val="00313712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C21E0-A3C6-48D3-B415-3C4AEC45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371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13712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313712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6926</Characters>
  <Application>Microsoft Office Word</Application>
  <DocSecurity>0</DocSecurity>
  <Lines>57</Lines>
  <Paragraphs>15</Paragraphs>
  <ScaleCrop>false</ScaleCrop>
  <Company/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2020-01-22T12:29:00Z</dcterms:created>
  <dcterms:modified xsi:type="dcterms:W3CDTF">2020-01-22T12:29:00Z</dcterms:modified>
</cp:coreProperties>
</file>