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83" w:rsidRPr="0064689F" w:rsidRDefault="00BA5083" w:rsidP="00BA5083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50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BA5083" w:rsidRPr="0064689F" w:rsidRDefault="00BA5083" w:rsidP="00BA5083">
      <w:pPr>
        <w:tabs>
          <w:tab w:val="right" w:pos="9072"/>
        </w:tabs>
        <w:ind w:left="1843" w:hanging="1276"/>
        <w:jc w:val="both"/>
        <w:rPr>
          <w:rFonts w:cs="Arial"/>
          <w:bCs/>
          <w:sz w:val="24"/>
        </w:rPr>
      </w:pPr>
    </w:p>
    <w:p w:rsidR="00BA5083" w:rsidRPr="0064689F" w:rsidRDefault="00BA5083" w:rsidP="00BA5083">
      <w:pPr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Városstratégiai, Idegenforgalmi és Sport Bizottság megtárgyalta a „</w:t>
      </w:r>
      <w:r w:rsidRPr="0064689F">
        <w:rPr>
          <w:rFonts w:cs="Arial"/>
          <w:color w:val="000000"/>
          <w:sz w:val="24"/>
        </w:rPr>
        <w:t>Javaslat</w:t>
      </w:r>
      <w:r w:rsidRPr="0064689F">
        <w:rPr>
          <w:rFonts w:cs="Arial"/>
          <w:sz w:val="24"/>
        </w:rPr>
        <w:t xml:space="preserve"> Szombathely Megyei Jogú Város 2015-2018. évi környezetállapot értékelésének elfogadására” című előterjesztést és a </w:t>
      </w:r>
      <w:r w:rsidRPr="0064689F">
        <w:rPr>
          <w:rFonts w:cs="Arial"/>
          <w:i/>
          <w:iCs/>
          <w:sz w:val="24"/>
        </w:rPr>
        <w:t>„</w:t>
      </w:r>
      <w:r w:rsidRPr="0064689F">
        <w:rPr>
          <w:rStyle w:val="Kiemels"/>
          <w:rFonts w:cs="Arial"/>
          <w:color w:val="000000"/>
          <w:sz w:val="24"/>
        </w:rPr>
        <w:t xml:space="preserve">Szombathely Megyei Jogú Város </w:t>
      </w:r>
      <w:r w:rsidRPr="0064689F">
        <w:rPr>
          <w:rFonts w:cs="Arial"/>
          <w:i/>
          <w:iCs/>
          <w:sz w:val="24"/>
        </w:rPr>
        <w:t xml:space="preserve">2015-2018. évi környezetállapot értékelése” </w:t>
      </w:r>
      <w:r w:rsidRPr="0064689F">
        <w:rPr>
          <w:rStyle w:val="Kiemels"/>
          <w:rFonts w:cs="Arial"/>
          <w:color w:val="000000"/>
          <w:sz w:val="24"/>
        </w:rPr>
        <w:t>dokumentációban foglaltakat tudomásul veszi, egyben</w:t>
      </w:r>
      <w:r w:rsidRPr="0064689F">
        <w:rPr>
          <w:rFonts w:cs="Arial"/>
          <w:sz w:val="24"/>
        </w:rPr>
        <w:t xml:space="preserve"> javasolja a Közgyűlésnek annak elfogadását</w:t>
      </w:r>
    </w:p>
    <w:p w:rsidR="00BA5083" w:rsidRPr="0064689F" w:rsidRDefault="00BA5083" w:rsidP="00BA5083">
      <w:pPr>
        <w:autoSpaceDE w:val="0"/>
        <w:autoSpaceDN w:val="0"/>
        <w:adjustRightInd w:val="0"/>
        <w:ind w:left="709" w:hanging="709"/>
        <w:jc w:val="both"/>
        <w:rPr>
          <w:rFonts w:cs="Arial"/>
          <w:sz w:val="24"/>
        </w:rPr>
      </w:pPr>
    </w:p>
    <w:p w:rsidR="00BA5083" w:rsidRPr="0064689F" w:rsidRDefault="00BA5083" w:rsidP="00BA5083">
      <w:pPr>
        <w:ind w:left="1418" w:hanging="1418"/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 xml:space="preserve">Tóth Kálmán, a </w:t>
      </w:r>
      <w:r w:rsidRPr="0064689F">
        <w:rPr>
          <w:rFonts w:cs="Arial"/>
          <w:sz w:val="24"/>
        </w:rPr>
        <w:t xml:space="preserve">Városstratégiai, Idegenforgalmi és Sport Bizottság </w:t>
      </w:r>
      <w:r w:rsidRPr="0064689F">
        <w:rPr>
          <w:rFonts w:cs="Arial"/>
          <w:bCs/>
          <w:sz w:val="24"/>
        </w:rPr>
        <w:t>elnöke</w:t>
      </w:r>
    </w:p>
    <w:p w:rsidR="00BA5083" w:rsidRPr="0064689F" w:rsidRDefault="00BA5083" w:rsidP="00BA5083">
      <w:pPr>
        <w:ind w:firstLine="708"/>
        <w:jc w:val="both"/>
        <w:rPr>
          <w:rFonts w:cs="Arial"/>
          <w:bCs/>
          <w:sz w:val="24"/>
          <w:u w:val="single"/>
        </w:rPr>
      </w:pPr>
      <w:r w:rsidRPr="0064689F">
        <w:rPr>
          <w:rFonts w:cs="Arial"/>
          <w:bCs/>
          <w:sz w:val="24"/>
        </w:rPr>
        <w:t xml:space="preserve">      </w:t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 xml:space="preserve">A végrehajtásért felelős: </w:t>
      </w:r>
    </w:p>
    <w:p w:rsidR="00BA5083" w:rsidRPr="0064689F" w:rsidRDefault="00BA5083" w:rsidP="00BA5083">
      <w:pPr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 xml:space="preserve">    </w:t>
      </w:r>
      <w:r w:rsidRPr="0064689F">
        <w:rPr>
          <w:rFonts w:cs="Arial"/>
          <w:bCs/>
          <w:sz w:val="24"/>
        </w:rPr>
        <w:tab/>
        <w:t>Kalmár Ervin, a Városüzemeltetési és Városfejlesztési Osztály vezetője</w:t>
      </w:r>
    </w:p>
    <w:p w:rsidR="00BA5083" w:rsidRPr="0064689F" w:rsidRDefault="00BA5083" w:rsidP="00BA5083">
      <w:pPr>
        <w:ind w:left="708" w:firstLine="708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Keringer Zsolt, az Informatikai Iroda vezetője)</w:t>
      </w:r>
    </w:p>
    <w:p w:rsidR="00BA5083" w:rsidRPr="0064689F" w:rsidRDefault="00BA5083" w:rsidP="00BA5083">
      <w:pPr>
        <w:ind w:left="708"/>
        <w:jc w:val="both"/>
        <w:rPr>
          <w:rFonts w:cs="Arial"/>
          <w:bCs/>
          <w:sz w:val="24"/>
        </w:rPr>
      </w:pPr>
    </w:p>
    <w:p w:rsidR="00BA5083" w:rsidRDefault="00BA5083" w:rsidP="00BA5083">
      <w:pPr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8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A508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CBF0-384A-4E93-883E-3C6C028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08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BA50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2020-01-22T12:50:00Z</dcterms:created>
  <dcterms:modified xsi:type="dcterms:W3CDTF">2020-01-22T12:50:00Z</dcterms:modified>
</cp:coreProperties>
</file>