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B3D" w:rsidRPr="002A3C2F" w:rsidRDefault="004C6B75" w:rsidP="00D37B3D">
      <w:pPr>
        <w:pStyle w:val="lfej"/>
        <w:tabs>
          <w:tab w:val="left" w:pos="708"/>
        </w:tabs>
        <w:jc w:val="both"/>
        <w:rPr>
          <w:rFonts w:ascii="Arial" w:hAnsi="Arial" w:cs="Arial"/>
          <w:b/>
          <w:color w:val="000000" w:themeColor="text1"/>
          <w:u w:val="single"/>
        </w:rPr>
      </w:pPr>
      <w:r w:rsidRPr="002A3C2F">
        <w:rPr>
          <w:rFonts w:ascii="Arial" w:hAnsi="Arial" w:cs="Arial"/>
          <w:b/>
          <w:color w:val="000000" w:themeColor="text1"/>
        </w:rPr>
        <w:tab/>
      </w:r>
      <w:r w:rsidRPr="002A3C2F">
        <w:rPr>
          <w:rFonts w:ascii="Arial" w:hAnsi="Arial" w:cs="Arial"/>
          <w:b/>
          <w:color w:val="000000" w:themeColor="text1"/>
        </w:rPr>
        <w:tab/>
        <w:t xml:space="preserve">                               </w:t>
      </w:r>
      <w:r w:rsidR="00DC2AF9" w:rsidRPr="002A3C2F">
        <w:rPr>
          <w:rFonts w:ascii="Arial" w:hAnsi="Arial" w:cs="Arial"/>
          <w:b/>
          <w:color w:val="000000" w:themeColor="text1"/>
        </w:rPr>
        <w:t xml:space="preserve">                      </w:t>
      </w:r>
      <w:r w:rsidR="00D37B3D" w:rsidRPr="002A3C2F">
        <w:rPr>
          <w:rFonts w:ascii="Arial" w:hAnsi="Arial" w:cs="Arial"/>
          <w:b/>
          <w:color w:val="000000" w:themeColor="text1"/>
          <w:u w:val="single"/>
        </w:rPr>
        <w:t>Az előterjesztést megtárgyalta:</w:t>
      </w:r>
    </w:p>
    <w:p w:rsidR="00D37B3D" w:rsidRPr="002A3C2F" w:rsidRDefault="00D37B3D" w:rsidP="00D37B3D">
      <w:pPr>
        <w:rPr>
          <w:rFonts w:ascii="Arial" w:hAnsi="Arial" w:cs="Arial"/>
          <w:color w:val="000000" w:themeColor="text1"/>
        </w:rPr>
      </w:pPr>
      <w:r w:rsidRPr="002A3C2F">
        <w:rPr>
          <w:rFonts w:ascii="Arial" w:hAnsi="Arial" w:cs="Arial"/>
          <w:color w:val="000000" w:themeColor="text1"/>
        </w:rPr>
        <w:tab/>
      </w:r>
      <w:r w:rsidRPr="002A3C2F">
        <w:rPr>
          <w:rFonts w:ascii="Arial" w:hAnsi="Arial" w:cs="Arial"/>
          <w:color w:val="000000" w:themeColor="text1"/>
        </w:rPr>
        <w:tab/>
      </w:r>
    </w:p>
    <w:p w:rsidR="00D37B3D" w:rsidRPr="002A3C2F" w:rsidRDefault="00D37B3D" w:rsidP="00D37B3D">
      <w:pPr>
        <w:pStyle w:val="lfej"/>
        <w:tabs>
          <w:tab w:val="left" w:pos="708"/>
        </w:tabs>
        <w:jc w:val="both"/>
        <w:rPr>
          <w:rFonts w:ascii="Arial" w:hAnsi="Arial" w:cs="Arial"/>
          <w:bCs/>
          <w:color w:val="000000" w:themeColor="text1"/>
        </w:rPr>
      </w:pPr>
      <w:r w:rsidRPr="002A3C2F">
        <w:rPr>
          <w:rFonts w:ascii="Arial" w:hAnsi="Arial" w:cs="Arial"/>
          <w:bCs/>
          <w:color w:val="000000" w:themeColor="text1"/>
        </w:rPr>
        <w:tab/>
      </w:r>
      <w:r w:rsidRPr="002A3C2F">
        <w:rPr>
          <w:rFonts w:ascii="Arial" w:hAnsi="Arial" w:cs="Arial"/>
          <w:bCs/>
          <w:color w:val="000000" w:themeColor="text1"/>
        </w:rPr>
        <w:tab/>
      </w:r>
      <w:r w:rsidR="00406F80" w:rsidRPr="002A3C2F">
        <w:rPr>
          <w:rFonts w:ascii="Arial" w:hAnsi="Arial" w:cs="Arial"/>
          <w:bCs/>
          <w:color w:val="000000" w:themeColor="text1"/>
        </w:rPr>
        <w:t xml:space="preserve">                                                          </w:t>
      </w:r>
      <w:r w:rsidRPr="002A3C2F">
        <w:rPr>
          <w:rFonts w:ascii="Arial" w:hAnsi="Arial" w:cs="Arial"/>
          <w:bCs/>
          <w:color w:val="000000" w:themeColor="text1"/>
        </w:rPr>
        <w:t xml:space="preserve">-  </w:t>
      </w:r>
      <w:r w:rsidR="00406F80" w:rsidRPr="002A3C2F">
        <w:rPr>
          <w:rFonts w:ascii="Arial" w:hAnsi="Arial" w:cs="Arial"/>
          <w:bCs/>
          <w:color w:val="000000" w:themeColor="text1"/>
        </w:rPr>
        <w:t xml:space="preserve">Gazdasági és </w:t>
      </w:r>
      <w:r w:rsidRPr="002A3C2F">
        <w:rPr>
          <w:rFonts w:ascii="Arial" w:hAnsi="Arial" w:cs="Arial"/>
          <w:bCs/>
          <w:color w:val="000000" w:themeColor="text1"/>
        </w:rPr>
        <w:t>Jogi Bizottság</w:t>
      </w:r>
    </w:p>
    <w:p w:rsidR="00D37B3D" w:rsidRPr="002A3C2F" w:rsidRDefault="00D37B3D" w:rsidP="00D37B3D">
      <w:pPr>
        <w:pStyle w:val="lfej"/>
        <w:tabs>
          <w:tab w:val="clear" w:pos="4536"/>
          <w:tab w:val="clear" w:pos="9072"/>
        </w:tabs>
        <w:jc w:val="both"/>
        <w:rPr>
          <w:rFonts w:ascii="Arial" w:hAnsi="Arial" w:cs="Arial"/>
          <w:bCs/>
          <w:color w:val="000000" w:themeColor="text1"/>
        </w:rPr>
      </w:pPr>
    </w:p>
    <w:p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rsidR="00D37B3D" w:rsidRPr="002A3C2F" w:rsidRDefault="00D37B3D" w:rsidP="00D37B3D">
      <w:pPr>
        <w:pStyle w:val="lfej"/>
        <w:tabs>
          <w:tab w:val="clear" w:pos="4536"/>
          <w:tab w:val="clear" w:pos="9072"/>
        </w:tabs>
        <w:jc w:val="center"/>
        <w:rPr>
          <w:rFonts w:ascii="Arial" w:hAnsi="Arial" w:cs="Arial"/>
          <w:b/>
          <w:color w:val="000000" w:themeColor="text1"/>
          <w:u w:val="single"/>
        </w:rPr>
      </w:pPr>
      <w:r w:rsidRPr="002A3C2F">
        <w:rPr>
          <w:rFonts w:ascii="Arial" w:hAnsi="Arial" w:cs="Arial"/>
          <w:b/>
          <w:color w:val="000000" w:themeColor="text1"/>
          <w:u w:val="single"/>
        </w:rPr>
        <w:t>E L Ő T E R J E S Z T É S</w:t>
      </w:r>
    </w:p>
    <w:p w:rsidR="00D37B3D" w:rsidRPr="002A3C2F" w:rsidRDefault="00D37B3D" w:rsidP="00D37B3D">
      <w:pPr>
        <w:jc w:val="center"/>
        <w:rPr>
          <w:rFonts w:ascii="Arial" w:hAnsi="Arial" w:cs="Arial"/>
          <w:b/>
          <w:color w:val="000000" w:themeColor="text1"/>
        </w:rPr>
      </w:pPr>
    </w:p>
    <w:p w:rsidR="00B74CF2" w:rsidRPr="002A3C2F" w:rsidRDefault="00B74CF2" w:rsidP="00D37B3D">
      <w:pPr>
        <w:jc w:val="center"/>
        <w:rPr>
          <w:rFonts w:ascii="Arial" w:hAnsi="Arial" w:cs="Arial"/>
          <w:b/>
          <w:color w:val="000000" w:themeColor="text1"/>
        </w:rPr>
      </w:pPr>
    </w:p>
    <w:p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Szombathely Megyei Jogú Város Közgyűlése</w:t>
      </w:r>
    </w:p>
    <w:p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201</w:t>
      </w:r>
      <w:r w:rsidR="00703DBB" w:rsidRPr="002A3C2F">
        <w:rPr>
          <w:rFonts w:ascii="Arial" w:hAnsi="Arial" w:cs="Arial"/>
          <w:b/>
          <w:color w:val="000000" w:themeColor="text1"/>
        </w:rPr>
        <w:t>9</w:t>
      </w:r>
      <w:r w:rsidRPr="002A3C2F">
        <w:rPr>
          <w:rFonts w:ascii="Arial" w:hAnsi="Arial" w:cs="Arial"/>
          <w:b/>
          <w:color w:val="000000" w:themeColor="text1"/>
        </w:rPr>
        <w:t xml:space="preserve">. </w:t>
      </w:r>
      <w:r w:rsidR="00DB3773" w:rsidRPr="002A3C2F">
        <w:rPr>
          <w:rFonts w:ascii="Arial" w:hAnsi="Arial" w:cs="Arial"/>
          <w:b/>
          <w:color w:val="000000" w:themeColor="text1"/>
        </w:rPr>
        <w:t>november 28-i</w:t>
      </w:r>
      <w:r w:rsidR="002C6A13" w:rsidRPr="002A3C2F">
        <w:rPr>
          <w:rFonts w:ascii="Arial" w:hAnsi="Arial" w:cs="Arial"/>
          <w:b/>
          <w:color w:val="000000" w:themeColor="text1"/>
        </w:rPr>
        <w:t xml:space="preserve"> </w:t>
      </w:r>
      <w:r w:rsidRPr="002A3C2F">
        <w:rPr>
          <w:rFonts w:ascii="Arial" w:hAnsi="Arial" w:cs="Arial"/>
          <w:b/>
          <w:color w:val="000000" w:themeColor="text1"/>
        </w:rPr>
        <w:t>ülésére</w:t>
      </w:r>
    </w:p>
    <w:p w:rsidR="00D37B3D" w:rsidRPr="002A3C2F" w:rsidRDefault="00D37B3D" w:rsidP="00D37B3D">
      <w:pPr>
        <w:jc w:val="center"/>
        <w:rPr>
          <w:rFonts w:ascii="Arial" w:hAnsi="Arial" w:cs="Arial"/>
          <w:b/>
          <w:color w:val="000000" w:themeColor="text1"/>
        </w:rPr>
      </w:pPr>
    </w:p>
    <w:p w:rsidR="00D37B3D" w:rsidRPr="002A3C2F" w:rsidRDefault="00D37B3D" w:rsidP="00D37B3D">
      <w:pPr>
        <w:jc w:val="center"/>
        <w:rPr>
          <w:rFonts w:ascii="Arial" w:hAnsi="Arial" w:cs="Arial"/>
          <w:b/>
          <w:color w:val="000000" w:themeColor="text1"/>
        </w:rPr>
      </w:pPr>
    </w:p>
    <w:p w:rsidR="00D37B3D" w:rsidRPr="002A3C2F" w:rsidRDefault="00D37B3D" w:rsidP="00D37B3D">
      <w:pPr>
        <w:jc w:val="center"/>
        <w:rPr>
          <w:rFonts w:ascii="Arial" w:hAnsi="Arial" w:cs="Arial"/>
          <w:b/>
          <w:bCs/>
          <w:color w:val="000000" w:themeColor="text1"/>
        </w:rPr>
      </w:pPr>
      <w:r w:rsidRPr="002A3C2F">
        <w:rPr>
          <w:rFonts w:ascii="Arial" w:hAnsi="Arial" w:cs="Arial"/>
          <w:b/>
          <w:bCs/>
          <w:color w:val="000000" w:themeColor="text1"/>
        </w:rPr>
        <w:t>J E G Y Z Ő I  T Á J É K O Z T A T Ó</w:t>
      </w:r>
    </w:p>
    <w:p w:rsidR="00D37B3D" w:rsidRPr="002A3C2F" w:rsidRDefault="00D37B3D" w:rsidP="00D37B3D">
      <w:pPr>
        <w:jc w:val="center"/>
        <w:rPr>
          <w:rFonts w:ascii="Arial" w:hAnsi="Arial" w:cs="Arial"/>
          <w:b/>
          <w:iCs/>
          <w:color w:val="000000" w:themeColor="text1"/>
        </w:rPr>
      </w:pPr>
      <w:r w:rsidRPr="002A3C2F">
        <w:rPr>
          <w:rFonts w:ascii="Arial" w:hAnsi="Arial" w:cs="Arial"/>
          <w:b/>
          <w:iCs/>
          <w:color w:val="000000" w:themeColor="text1"/>
        </w:rPr>
        <w:t xml:space="preserve">a Polgármesteri Hivatal törvényességi és </w:t>
      </w:r>
    </w:p>
    <w:p w:rsidR="00D37B3D" w:rsidRPr="002A3C2F" w:rsidRDefault="00D37B3D" w:rsidP="00D37B3D">
      <w:pPr>
        <w:jc w:val="center"/>
        <w:rPr>
          <w:rFonts w:ascii="Arial" w:hAnsi="Arial" w:cs="Arial"/>
          <w:b/>
          <w:i/>
          <w:color w:val="000000" w:themeColor="text1"/>
        </w:rPr>
      </w:pPr>
      <w:r w:rsidRPr="002A3C2F">
        <w:rPr>
          <w:rFonts w:ascii="Arial" w:hAnsi="Arial" w:cs="Arial"/>
          <w:b/>
          <w:iCs/>
          <w:color w:val="000000" w:themeColor="text1"/>
        </w:rPr>
        <w:t>hatósági munkájáról, a Hivatal tevékenységéről</w:t>
      </w:r>
    </w:p>
    <w:p w:rsidR="00D37B3D" w:rsidRPr="002A3C2F" w:rsidRDefault="00D37B3D" w:rsidP="00D37B3D">
      <w:pPr>
        <w:pStyle w:val="Szvegtrzs"/>
        <w:rPr>
          <w:rFonts w:ascii="Arial" w:hAnsi="Arial" w:cs="Arial"/>
          <w:b/>
          <w:color w:val="000000" w:themeColor="text1"/>
        </w:rPr>
      </w:pPr>
    </w:p>
    <w:p w:rsidR="00853DC9" w:rsidRPr="002A3C2F" w:rsidRDefault="00853DC9" w:rsidP="00D37B3D">
      <w:pPr>
        <w:pStyle w:val="Szvegtrzs"/>
        <w:rPr>
          <w:rFonts w:ascii="Arial" w:hAnsi="Arial" w:cs="Arial"/>
          <w:b/>
          <w:color w:val="000000" w:themeColor="text1"/>
        </w:rPr>
      </w:pPr>
    </w:p>
    <w:p w:rsidR="00617736" w:rsidRPr="002A3C2F" w:rsidRDefault="00617736" w:rsidP="00617736">
      <w:pPr>
        <w:pStyle w:val="Szvegtrzs"/>
        <w:rPr>
          <w:rFonts w:ascii="Arial" w:hAnsi="Arial" w:cs="Arial"/>
          <w:color w:val="000000" w:themeColor="text1"/>
        </w:rPr>
      </w:pPr>
      <w:r w:rsidRPr="002A3C2F">
        <w:rPr>
          <w:rFonts w:ascii="Arial" w:hAnsi="Arial" w:cs="Arial"/>
          <w:color w:val="000000" w:themeColor="text1"/>
        </w:rPr>
        <w:t>Szombathely Megyei Jogú Város Önkormányzata Szervezeti és Működési Szabályzata 2</w:t>
      </w:r>
      <w:r w:rsidRPr="002A3C2F">
        <w:rPr>
          <w:rFonts w:ascii="Arial" w:hAnsi="Arial" w:cs="Arial"/>
          <w:strike/>
          <w:color w:val="000000" w:themeColor="text1"/>
        </w:rPr>
        <w:t>3</w:t>
      </w:r>
      <w:r w:rsidR="00C328B1" w:rsidRPr="002A3C2F">
        <w:rPr>
          <w:rFonts w:ascii="Arial" w:hAnsi="Arial" w:cs="Arial"/>
          <w:b/>
          <w:color w:val="000000" w:themeColor="text1"/>
        </w:rPr>
        <w:t>2</w:t>
      </w:r>
      <w:r w:rsidRPr="002A3C2F">
        <w:rPr>
          <w:rFonts w:ascii="Arial" w:hAnsi="Arial" w:cs="Arial"/>
          <w:color w:val="000000" w:themeColor="text1"/>
        </w:rPr>
        <w:t>.</w:t>
      </w:r>
      <w:r w:rsidR="00853DC9" w:rsidRPr="002A3C2F">
        <w:rPr>
          <w:rFonts w:ascii="Arial" w:hAnsi="Arial" w:cs="Arial"/>
          <w:color w:val="000000" w:themeColor="text1"/>
        </w:rPr>
        <w:t> </w:t>
      </w:r>
      <w:r w:rsidRPr="002A3C2F">
        <w:rPr>
          <w:rFonts w:ascii="Arial" w:hAnsi="Arial" w:cs="Arial"/>
          <w:color w:val="000000" w:themeColor="text1"/>
        </w:rPr>
        <w:t>§ (4) bekezdés b) pontja értelmében a jegyző a Közgyűlésen tájékoztatást ad a hatósági munkáról, a törvényesség helyzetéről, és azokról a kihirdetett, vagy hatályba lép</w:t>
      </w:r>
      <w:r w:rsidR="00DC2AF9" w:rsidRPr="002A3C2F">
        <w:rPr>
          <w:rFonts w:ascii="Arial" w:hAnsi="Arial" w:cs="Arial"/>
          <w:color w:val="000000" w:themeColor="text1"/>
        </w:rPr>
        <w:t>tet</w:t>
      </w:r>
      <w:r w:rsidRPr="002A3C2F">
        <w:rPr>
          <w:rFonts w:ascii="Arial" w:hAnsi="Arial" w:cs="Arial"/>
          <w:color w:val="000000" w:themeColor="text1"/>
        </w:rPr>
        <w:t xml:space="preserve">ett jogszabályokról, </w:t>
      </w:r>
      <w:r w:rsidR="00DC2AF9" w:rsidRPr="002A3C2F">
        <w:rPr>
          <w:rFonts w:ascii="Arial" w:hAnsi="Arial" w:cs="Arial"/>
          <w:color w:val="000000" w:themeColor="text1"/>
        </w:rPr>
        <w:t>a</w:t>
      </w:r>
      <w:r w:rsidRPr="002A3C2F">
        <w:rPr>
          <w:rFonts w:ascii="Arial" w:hAnsi="Arial" w:cs="Arial"/>
          <w:color w:val="000000" w:themeColor="text1"/>
        </w:rPr>
        <w:t>melyek az önkormányzat, vagy a hivatal feladatkörét, hatósági hatáskörét érintik, megváltoztatják, illetve új feladatkört állapítanak meg. A Magyarország helyi önkormányzatairól szóló 2011. évi CLXXXIX. törvény (</w:t>
      </w:r>
      <w:r w:rsidR="00E8242C" w:rsidRPr="002A3C2F">
        <w:rPr>
          <w:rFonts w:ascii="Arial" w:hAnsi="Arial" w:cs="Arial"/>
          <w:color w:val="000000" w:themeColor="text1"/>
        </w:rPr>
        <w:t xml:space="preserve">a továbbiakban: </w:t>
      </w:r>
      <w:r w:rsidRPr="002A3C2F">
        <w:rPr>
          <w:rFonts w:ascii="Arial" w:hAnsi="Arial" w:cs="Arial"/>
          <w:color w:val="000000" w:themeColor="text1"/>
        </w:rPr>
        <w:t>Mötv.) 81.</w:t>
      </w:r>
      <w:r w:rsidR="00853DC9" w:rsidRPr="002A3C2F">
        <w:rPr>
          <w:rFonts w:ascii="Arial" w:hAnsi="Arial" w:cs="Arial"/>
          <w:color w:val="000000" w:themeColor="text1"/>
        </w:rPr>
        <w:t> </w:t>
      </w:r>
      <w:r w:rsidRPr="002A3C2F">
        <w:rPr>
          <w:rFonts w:ascii="Arial" w:hAnsi="Arial" w:cs="Arial"/>
          <w:color w:val="000000" w:themeColor="text1"/>
        </w:rPr>
        <w:t xml:space="preserve">§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Mötv. előírásainak történő megfelelést is szolgálja. E kötelezettségeknek eleget téve a Polgármesteri Hivatal belső szervezeti egységeinek vezetőivel áttekintettük a hatósági munkát és a hivatal működését, </w:t>
      </w:r>
      <w:r w:rsidR="00965581" w:rsidRPr="002A3C2F">
        <w:rPr>
          <w:rFonts w:ascii="Arial" w:hAnsi="Arial" w:cs="Arial"/>
          <w:color w:val="000000" w:themeColor="text1"/>
        </w:rPr>
        <w:t>a</w:t>
      </w:r>
      <w:r w:rsidRPr="002A3C2F">
        <w:rPr>
          <w:rFonts w:ascii="Arial" w:hAnsi="Arial" w:cs="Arial"/>
          <w:color w:val="000000" w:themeColor="text1"/>
        </w:rPr>
        <w:t>melynek eredményeiről az alábbiakban tájékoztatom a Tisztelt Közgyűlést</w:t>
      </w:r>
      <w:r w:rsidR="00853DC9" w:rsidRPr="002A3C2F">
        <w:rPr>
          <w:rFonts w:ascii="Arial" w:hAnsi="Arial" w:cs="Arial"/>
          <w:color w:val="000000" w:themeColor="text1"/>
        </w:rPr>
        <w:t>:</w:t>
      </w:r>
    </w:p>
    <w:p w:rsidR="00617736" w:rsidRPr="002A3C2F" w:rsidRDefault="00617736" w:rsidP="00D37B3D">
      <w:pPr>
        <w:pStyle w:val="Szvegtrzs"/>
        <w:rPr>
          <w:rFonts w:ascii="Arial" w:hAnsi="Arial" w:cs="Arial"/>
          <w:color w:val="000000" w:themeColor="text1"/>
        </w:rPr>
      </w:pPr>
    </w:p>
    <w:p w:rsidR="004417D8" w:rsidRPr="002A3C2F" w:rsidRDefault="004417D8" w:rsidP="004417D8">
      <w:pPr>
        <w:jc w:val="both"/>
        <w:rPr>
          <w:rFonts w:ascii="Arial" w:hAnsi="Arial" w:cs="Arial"/>
          <w:color w:val="000000" w:themeColor="text1"/>
        </w:rPr>
      </w:pPr>
    </w:p>
    <w:p w:rsidR="003C0C9E" w:rsidRPr="002A3C2F" w:rsidRDefault="003C0C9E" w:rsidP="003C0C9E">
      <w:pPr>
        <w:jc w:val="both"/>
        <w:rPr>
          <w:rFonts w:ascii="Arial" w:hAnsi="Arial" w:cs="Arial"/>
          <w:color w:val="000000" w:themeColor="text1"/>
        </w:rPr>
      </w:pPr>
      <w:r w:rsidRPr="002A3C2F">
        <w:rPr>
          <w:rFonts w:ascii="Arial" w:hAnsi="Arial" w:cs="Arial"/>
          <w:color w:val="000000" w:themeColor="text1"/>
        </w:rPr>
        <w:t xml:space="preserve">A </w:t>
      </w:r>
      <w:r w:rsidRPr="002A3C2F">
        <w:rPr>
          <w:rFonts w:ascii="Arial" w:hAnsi="Arial" w:cs="Arial"/>
          <w:b/>
          <w:color w:val="000000" w:themeColor="text1"/>
          <w:u w:val="single"/>
        </w:rPr>
        <w:t>Jogi és Képviselői Osztály</w:t>
      </w:r>
      <w:r w:rsidRPr="002A3C2F">
        <w:rPr>
          <w:rFonts w:ascii="Arial" w:hAnsi="Arial" w:cs="Arial"/>
          <w:color w:val="000000" w:themeColor="text1"/>
        </w:rPr>
        <w:t xml:space="preserve"> vezetője az alábbi tájékoztatást adta az osztály munkájáról:</w:t>
      </w:r>
    </w:p>
    <w:p w:rsidR="003C0C9E" w:rsidRPr="002A3C2F" w:rsidRDefault="003C0C9E" w:rsidP="003C0C9E">
      <w:pPr>
        <w:jc w:val="both"/>
        <w:rPr>
          <w:rFonts w:ascii="Arial" w:hAnsi="Arial" w:cs="Arial"/>
          <w:color w:val="000000" w:themeColor="text1"/>
        </w:rPr>
      </w:pPr>
    </w:p>
    <w:p w:rsidR="003C0C9E" w:rsidRPr="002A3C2F" w:rsidRDefault="003C0C9E" w:rsidP="003C0C9E">
      <w:pPr>
        <w:jc w:val="both"/>
        <w:rPr>
          <w:rFonts w:ascii="Arial" w:hAnsi="Arial" w:cs="Arial"/>
          <w:color w:val="000000" w:themeColor="text1"/>
        </w:rPr>
      </w:pPr>
      <w:r w:rsidRPr="002A3C2F">
        <w:rPr>
          <w:rFonts w:ascii="Arial" w:hAnsi="Arial" w:cs="Arial"/>
          <w:color w:val="000000" w:themeColor="text1"/>
        </w:rPr>
        <w:t>Az előző beszámoló óta az osztály munkáját érintő új jogszabály nem került kihirdetésre.</w:t>
      </w:r>
    </w:p>
    <w:p w:rsidR="003C0C9E" w:rsidRPr="002A3C2F" w:rsidRDefault="003C0C9E" w:rsidP="003C0C9E">
      <w:pPr>
        <w:jc w:val="both"/>
        <w:rPr>
          <w:rFonts w:ascii="Arial" w:hAnsi="Arial" w:cs="Arial"/>
          <w:color w:val="000000" w:themeColor="text1"/>
        </w:rPr>
      </w:pPr>
    </w:p>
    <w:p w:rsidR="003C0C9E" w:rsidRPr="002A3C2F" w:rsidRDefault="003C0C9E" w:rsidP="003C0C9E">
      <w:pPr>
        <w:jc w:val="both"/>
        <w:rPr>
          <w:rFonts w:ascii="Arial" w:hAnsi="Arial" w:cs="Arial"/>
          <w:color w:val="000000" w:themeColor="text1"/>
        </w:rPr>
      </w:pPr>
      <w:r w:rsidRPr="002A3C2F">
        <w:rPr>
          <w:rFonts w:ascii="Arial" w:hAnsi="Arial" w:cs="Arial"/>
          <w:color w:val="000000" w:themeColor="text1"/>
        </w:rPr>
        <w:t xml:space="preserve">A </w:t>
      </w:r>
      <w:r w:rsidRPr="002A3C2F">
        <w:rPr>
          <w:rFonts w:ascii="Arial" w:hAnsi="Arial" w:cs="Arial"/>
          <w:b/>
          <w:color w:val="000000" w:themeColor="text1"/>
        </w:rPr>
        <w:t>Jogi Iroda</w:t>
      </w:r>
      <w:r w:rsidRPr="002A3C2F">
        <w:rPr>
          <w:rFonts w:ascii="Arial" w:hAnsi="Arial" w:cs="Arial"/>
          <w:color w:val="000000" w:themeColor="text1"/>
        </w:rPr>
        <w:t xml:space="preserve"> elvégzi az Önkormányzat és a Polgármesteri Hivatal által kötött valamennyi szerződés jogi kontrollját, a vonatkozó belső utasításoknak megfelelően.</w:t>
      </w:r>
    </w:p>
    <w:p w:rsidR="003C0C9E" w:rsidRPr="002A3C2F" w:rsidRDefault="003C0C9E" w:rsidP="003C0C9E">
      <w:pPr>
        <w:jc w:val="both"/>
        <w:rPr>
          <w:rFonts w:ascii="Arial" w:hAnsi="Arial" w:cs="Arial"/>
          <w:color w:val="000000" w:themeColor="text1"/>
        </w:rPr>
      </w:pPr>
    </w:p>
    <w:p w:rsidR="003C0C9E" w:rsidRPr="002A3C2F" w:rsidRDefault="003C0C9E" w:rsidP="003C0C9E">
      <w:pPr>
        <w:jc w:val="both"/>
        <w:rPr>
          <w:rFonts w:ascii="Arial" w:hAnsi="Arial" w:cs="Arial"/>
          <w:color w:val="000000" w:themeColor="text1"/>
        </w:rPr>
      </w:pPr>
      <w:r w:rsidRPr="002A3C2F">
        <w:rPr>
          <w:rFonts w:ascii="Arial" w:hAnsi="Arial" w:cs="Arial"/>
          <w:color w:val="000000" w:themeColor="text1"/>
        </w:rPr>
        <w:t>A 2019.09.01. - 2019.10.31. közötti időszakban 139 db szerződés jogi kontrolljára került sor, az alábbi havi bontásban:</w:t>
      </w:r>
    </w:p>
    <w:p w:rsidR="003C0C9E" w:rsidRPr="002A3C2F" w:rsidRDefault="003C0C9E" w:rsidP="003C0C9E">
      <w:pPr>
        <w:ind w:left="708"/>
        <w:jc w:val="both"/>
        <w:rPr>
          <w:rFonts w:ascii="Arial" w:hAnsi="Arial" w:cs="Arial"/>
          <w:color w:val="000000" w:themeColor="text1"/>
        </w:rPr>
      </w:pPr>
      <w:r w:rsidRPr="002A3C2F">
        <w:rPr>
          <w:rFonts w:ascii="Arial" w:hAnsi="Arial" w:cs="Arial"/>
          <w:color w:val="000000" w:themeColor="text1"/>
        </w:rPr>
        <w:t>2019.09.01. - 2019.09.30.:</w:t>
      </w:r>
      <w:r w:rsidRPr="002A3C2F">
        <w:rPr>
          <w:rFonts w:ascii="Arial" w:hAnsi="Arial" w:cs="Arial"/>
          <w:color w:val="000000" w:themeColor="text1"/>
        </w:rPr>
        <w:tab/>
      </w:r>
      <w:r w:rsidRPr="002A3C2F">
        <w:rPr>
          <w:rFonts w:ascii="Arial" w:hAnsi="Arial" w:cs="Arial"/>
          <w:color w:val="000000" w:themeColor="text1"/>
        </w:rPr>
        <w:tab/>
        <w:t>70 szerződés;</w:t>
      </w:r>
    </w:p>
    <w:p w:rsidR="003C0C9E" w:rsidRPr="002A3C2F" w:rsidRDefault="003C0C9E" w:rsidP="003C0C9E">
      <w:pPr>
        <w:ind w:left="708"/>
        <w:jc w:val="both"/>
        <w:rPr>
          <w:rFonts w:ascii="Arial" w:hAnsi="Arial" w:cs="Arial"/>
          <w:color w:val="000000" w:themeColor="text1"/>
        </w:rPr>
      </w:pPr>
      <w:r w:rsidRPr="002A3C2F">
        <w:rPr>
          <w:rFonts w:ascii="Arial" w:hAnsi="Arial" w:cs="Arial"/>
          <w:color w:val="000000" w:themeColor="text1"/>
        </w:rPr>
        <w:t>2019.10.01. - 2019.10.31.:</w:t>
      </w:r>
      <w:r w:rsidRPr="002A3C2F">
        <w:rPr>
          <w:rFonts w:ascii="Arial" w:hAnsi="Arial" w:cs="Arial"/>
          <w:color w:val="000000" w:themeColor="text1"/>
        </w:rPr>
        <w:tab/>
      </w:r>
      <w:r w:rsidRPr="002A3C2F">
        <w:rPr>
          <w:rFonts w:ascii="Arial" w:hAnsi="Arial" w:cs="Arial"/>
          <w:color w:val="000000" w:themeColor="text1"/>
        </w:rPr>
        <w:tab/>
        <w:t>69 szerződés.</w:t>
      </w:r>
    </w:p>
    <w:p w:rsidR="003C0C9E" w:rsidRPr="002A3C2F" w:rsidRDefault="003C0C9E" w:rsidP="003C0C9E">
      <w:pPr>
        <w:jc w:val="both"/>
        <w:rPr>
          <w:rFonts w:ascii="Arial" w:hAnsi="Arial" w:cs="Arial"/>
          <w:color w:val="000000" w:themeColor="text1"/>
        </w:rPr>
      </w:pPr>
      <w:r w:rsidRPr="002A3C2F">
        <w:rPr>
          <w:rFonts w:ascii="Arial" w:hAnsi="Arial" w:cs="Arial"/>
          <w:color w:val="000000" w:themeColor="text1"/>
        </w:rPr>
        <w:lastRenderedPageBreak/>
        <w:t xml:space="preserve">Az </w:t>
      </w:r>
      <w:r w:rsidR="00FD467D" w:rsidRPr="002A3C2F">
        <w:rPr>
          <w:rFonts w:ascii="Arial" w:hAnsi="Arial" w:cs="Arial"/>
          <w:color w:val="000000" w:themeColor="text1"/>
        </w:rPr>
        <w:t>i</w:t>
      </w:r>
      <w:r w:rsidRPr="002A3C2F">
        <w:rPr>
          <w:rFonts w:ascii="Arial" w:hAnsi="Arial" w:cs="Arial"/>
          <w:color w:val="000000" w:themeColor="text1"/>
        </w:rPr>
        <w:t xml:space="preserve">roda nyilvántartja a hatályos rendeleteket, gondoskodik azok kihirdetéséről. </w:t>
      </w:r>
    </w:p>
    <w:p w:rsidR="003C0C9E" w:rsidRPr="002A3C2F" w:rsidRDefault="003C0C9E" w:rsidP="003C0C9E">
      <w:pPr>
        <w:jc w:val="both"/>
        <w:rPr>
          <w:rFonts w:ascii="Arial" w:hAnsi="Arial" w:cs="Arial"/>
          <w:color w:val="000000" w:themeColor="text1"/>
        </w:rPr>
      </w:pPr>
      <w:r w:rsidRPr="002A3C2F">
        <w:rPr>
          <w:rFonts w:ascii="Arial" w:hAnsi="Arial" w:cs="Arial"/>
          <w:color w:val="000000" w:themeColor="text1"/>
        </w:rPr>
        <w:t>A 2019. szeptember 26-i és a 2019. október 31-i Közgyűlésen elfogadott rendeletek az alábbi időpontokban kerültek kihirdetésre:</w:t>
      </w:r>
    </w:p>
    <w:p w:rsidR="003C0C9E" w:rsidRPr="002A3C2F" w:rsidRDefault="003C0C9E" w:rsidP="003C0C9E">
      <w:pPr>
        <w:spacing w:before="120"/>
        <w:jc w:val="both"/>
        <w:rPr>
          <w:rFonts w:ascii="Arial" w:hAnsi="Arial" w:cs="Arial"/>
          <w:color w:val="000000" w:themeColor="text1"/>
          <w:u w:val="single"/>
        </w:rPr>
      </w:pPr>
      <w:r w:rsidRPr="002A3C2F">
        <w:rPr>
          <w:rFonts w:ascii="Arial" w:hAnsi="Arial" w:cs="Arial"/>
          <w:color w:val="000000" w:themeColor="text1"/>
          <w:u w:val="single"/>
        </w:rPr>
        <w:t>2019. október 2. napján kihirdetésre került:</w:t>
      </w:r>
    </w:p>
    <w:p w:rsidR="003C0C9E" w:rsidRPr="002A3C2F" w:rsidRDefault="003C0C9E" w:rsidP="003C0C9E">
      <w:pPr>
        <w:pStyle w:val="Listaszerbekezds"/>
        <w:numPr>
          <w:ilvl w:val="0"/>
          <w:numId w:val="11"/>
        </w:numPr>
        <w:jc w:val="both"/>
        <w:rPr>
          <w:rFonts w:cs="Arial"/>
          <w:color w:val="000000" w:themeColor="text1"/>
          <w:sz w:val="24"/>
        </w:rPr>
      </w:pPr>
      <w:r w:rsidRPr="002A3C2F">
        <w:rPr>
          <w:rFonts w:cs="Arial"/>
          <w:color w:val="000000" w:themeColor="text1"/>
          <w:sz w:val="24"/>
        </w:rPr>
        <w:t>a helyi népszavazás kezdeményezéséhez szükséges választópolgárok számáról szóló 28/2017. (XII.20.) önkormányzati rendelet módosításáról szóló 17/2019. (X.2.) önkormányzati rendelet – hatályba lépett 2019. október 3. napján.</w:t>
      </w:r>
    </w:p>
    <w:p w:rsidR="003C0C9E" w:rsidRPr="002A3C2F" w:rsidRDefault="003C0C9E" w:rsidP="003C0C9E">
      <w:pPr>
        <w:spacing w:before="120"/>
        <w:jc w:val="both"/>
        <w:rPr>
          <w:rFonts w:ascii="Arial" w:hAnsi="Arial" w:cs="Arial"/>
          <w:color w:val="000000" w:themeColor="text1"/>
          <w:u w:val="single"/>
        </w:rPr>
      </w:pPr>
      <w:r w:rsidRPr="002A3C2F">
        <w:rPr>
          <w:rFonts w:ascii="Arial" w:hAnsi="Arial" w:cs="Arial"/>
          <w:color w:val="000000" w:themeColor="text1"/>
          <w:u w:val="single"/>
        </w:rPr>
        <w:t>2019. október 31. napján kihirdetésre került:</w:t>
      </w:r>
    </w:p>
    <w:p w:rsidR="003C0C9E" w:rsidRPr="002A3C2F" w:rsidRDefault="003C0C9E" w:rsidP="003C0C9E">
      <w:pPr>
        <w:pStyle w:val="Listaszerbekezds"/>
        <w:numPr>
          <w:ilvl w:val="0"/>
          <w:numId w:val="11"/>
        </w:numPr>
        <w:contextualSpacing w:val="0"/>
        <w:jc w:val="both"/>
        <w:rPr>
          <w:rFonts w:cs="Arial"/>
          <w:color w:val="000000" w:themeColor="text1"/>
          <w:sz w:val="24"/>
        </w:rPr>
      </w:pPr>
      <w:r w:rsidRPr="002A3C2F">
        <w:rPr>
          <w:rFonts w:cs="Arial"/>
          <w:color w:val="000000" w:themeColor="text1"/>
          <w:sz w:val="24"/>
        </w:rPr>
        <w:t>Szombathely Megyei Jogú Város Önkormányzatának Szervezeti és Működési Szabályzatáról szóló 18/2019. (X.31.) önkormányzati rendelet – hatályba lépett 2019. október 31. napján 10 óra 36 perckor;</w:t>
      </w:r>
    </w:p>
    <w:p w:rsidR="003C0C9E" w:rsidRPr="002A3C2F" w:rsidRDefault="003C0C9E" w:rsidP="003C0C9E">
      <w:pPr>
        <w:pStyle w:val="Listaszerbekezds"/>
        <w:numPr>
          <w:ilvl w:val="0"/>
          <w:numId w:val="11"/>
        </w:numPr>
        <w:contextualSpacing w:val="0"/>
        <w:jc w:val="both"/>
        <w:rPr>
          <w:rFonts w:cs="Arial"/>
          <w:color w:val="000000" w:themeColor="text1"/>
          <w:sz w:val="24"/>
        </w:rPr>
      </w:pPr>
      <w:r w:rsidRPr="002A3C2F">
        <w:rPr>
          <w:rFonts w:cs="Arial"/>
          <w:color w:val="000000" w:themeColor="text1"/>
          <w:sz w:val="24"/>
        </w:rPr>
        <w:t>a városi képviselők, bizottsági elnökök, tagok, valamint a tanácsnokok tiszteletdíjának, természetbeni juttatásainak megállapításáról szóló 19/2019. (X.31.) önkormányzati rendelet – hatályba lépett 2019. november 1. napján.</w:t>
      </w:r>
    </w:p>
    <w:p w:rsidR="003C0C9E" w:rsidRPr="002A3C2F" w:rsidRDefault="003C0C9E" w:rsidP="003C0C9E">
      <w:pPr>
        <w:spacing w:before="120"/>
        <w:jc w:val="both"/>
        <w:rPr>
          <w:rFonts w:ascii="Arial" w:hAnsi="Arial" w:cs="Arial"/>
          <w:color w:val="000000" w:themeColor="text1"/>
        </w:rPr>
      </w:pPr>
      <w:r w:rsidRPr="002A3C2F">
        <w:rPr>
          <w:rFonts w:ascii="Arial" w:hAnsi="Arial" w:cs="Arial"/>
          <w:color w:val="000000" w:themeColor="text1"/>
        </w:rPr>
        <w:t>A fenti rendeletek a jogszabályi előírásoknak megfelelően megküldésre kerültek a Vas Megyei Kormányhivatalnak, illetve a rendeletek és az általa módosított rendelet feltöltésre kerültek a www.szombathely.hu honlapra és a Nemzeti Jogszabálytárba. Továbbá a lakosság értesítése a rendeletek kihirdetéséről a Városi TV útján megtörtént.</w:t>
      </w:r>
    </w:p>
    <w:p w:rsidR="003C0C9E" w:rsidRPr="002A3C2F" w:rsidRDefault="003C0C9E" w:rsidP="003C0C9E">
      <w:pPr>
        <w:spacing w:before="120"/>
        <w:jc w:val="both"/>
        <w:rPr>
          <w:rFonts w:ascii="Arial" w:hAnsi="Arial" w:cs="Arial"/>
          <w:color w:val="000000" w:themeColor="text1"/>
        </w:rPr>
      </w:pPr>
      <w:r w:rsidRPr="002A3C2F">
        <w:rPr>
          <w:rFonts w:ascii="Arial" w:hAnsi="Arial" w:cs="Arial"/>
          <w:color w:val="000000" w:themeColor="text1"/>
        </w:rPr>
        <w:t>A 2019. szeptember 26-i, 2019. október 23-i és 2019. október 31-i Közgyűléseken hozott normatív határozatok, valamint az ülések jegyzőkönyvei is megküldésre, illetve – a nyilvános ülést illetően – kihirdetésre és a honlapra feltöltésre kerültek.</w:t>
      </w:r>
    </w:p>
    <w:p w:rsidR="003C0C9E" w:rsidRPr="002A3C2F" w:rsidRDefault="003C0C9E" w:rsidP="003C0C9E">
      <w:pPr>
        <w:jc w:val="both"/>
        <w:rPr>
          <w:rFonts w:ascii="Arial" w:hAnsi="Arial" w:cs="Arial"/>
          <w:color w:val="000000" w:themeColor="text1"/>
        </w:rPr>
      </w:pPr>
    </w:p>
    <w:p w:rsidR="003C0C9E" w:rsidRPr="002A3C2F" w:rsidRDefault="00DD1E5B" w:rsidP="003C0C9E">
      <w:pPr>
        <w:jc w:val="both"/>
        <w:rPr>
          <w:rFonts w:ascii="Arial" w:hAnsi="Arial" w:cs="Arial"/>
          <w:color w:val="000000" w:themeColor="text1"/>
        </w:rPr>
      </w:pPr>
      <w:r w:rsidRPr="002A3C2F">
        <w:rPr>
          <w:rFonts w:ascii="Arial" w:hAnsi="Arial" w:cs="Arial"/>
          <w:color w:val="000000" w:themeColor="text1"/>
        </w:rPr>
        <w:t xml:space="preserve">A </w:t>
      </w:r>
      <w:r w:rsidRPr="002A3C2F">
        <w:rPr>
          <w:rFonts w:ascii="Arial" w:hAnsi="Arial" w:cs="Arial"/>
          <w:b/>
          <w:color w:val="000000" w:themeColor="text1"/>
        </w:rPr>
        <w:t>Képviselői Iroda</w:t>
      </w:r>
      <w:r w:rsidRPr="002A3C2F">
        <w:rPr>
          <w:rFonts w:ascii="Arial" w:hAnsi="Arial" w:cs="Arial"/>
          <w:color w:val="000000" w:themeColor="text1"/>
        </w:rPr>
        <w:t xml:space="preserve"> végezte az új testület felállásával összefüggő, a városi képviselők és külső bizottsági tagok vagyonnyilatkozat tételi kötelezettségével és a képviselői munkával összefüggő egyéb adminisztratív kötelezettségekkel kapcsolatos munkát. E</w:t>
      </w:r>
      <w:r w:rsidR="003C0C9E" w:rsidRPr="002A3C2F">
        <w:rPr>
          <w:rFonts w:ascii="Arial" w:hAnsi="Arial" w:cs="Arial"/>
          <w:color w:val="000000" w:themeColor="text1"/>
        </w:rPr>
        <w:t xml:space="preserve">lkészítette </w:t>
      </w:r>
      <w:r w:rsidRPr="002A3C2F">
        <w:rPr>
          <w:rFonts w:ascii="Arial" w:hAnsi="Arial" w:cs="Arial"/>
          <w:color w:val="000000" w:themeColor="text1"/>
        </w:rPr>
        <w:t xml:space="preserve">továbbá </w:t>
      </w:r>
      <w:r w:rsidR="003C0C9E" w:rsidRPr="002A3C2F">
        <w:rPr>
          <w:rFonts w:ascii="Arial" w:hAnsi="Arial" w:cs="Arial"/>
          <w:color w:val="000000" w:themeColor="text1"/>
        </w:rPr>
        <w:t>a Polgármesteri Hivatal 2019. szeptember 1. és 2019. október 31. napja közti időszakra vonatkozó iktatókönyvek szerinti hivatali statisztikáját:</w:t>
      </w:r>
    </w:p>
    <w:p w:rsidR="003C0C9E" w:rsidRPr="002A3C2F" w:rsidRDefault="003C0C9E" w:rsidP="003C0C9E">
      <w:pPr>
        <w:jc w:val="both"/>
        <w:rPr>
          <w:rFonts w:ascii="Arial" w:hAnsi="Arial" w:cs="Arial"/>
          <w:color w:val="000000" w:themeColor="text1"/>
        </w:rPr>
      </w:pPr>
    </w:p>
    <w:tbl>
      <w:tblPr>
        <w:tblW w:w="5000" w:type="pct"/>
        <w:tblLayout w:type="fixed"/>
        <w:tblCellMar>
          <w:left w:w="0" w:type="dxa"/>
          <w:right w:w="0" w:type="dxa"/>
        </w:tblCellMar>
        <w:tblLook w:val="04A0" w:firstRow="1" w:lastRow="0" w:firstColumn="1" w:lastColumn="0" w:noHBand="0" w:noVBand="1"/>
      </w:tblPr>
      <w:tblGrid>
        <w:gridCol w:w="6430"/>
        <w:gridCol w:w="1669"/>
        <w:gridCol w:w="21"/>
        <w:gridCol w:w="1473"/>
        <w:gridCol w:w="45"/>
      </w:tblGrid>
      <w:tr w:rsidR="003C0C9E" w:rsidRPr="002A3C2F" w:rsidTr="00C35997">
        <w:trPr>
          <w:gridAfter w:val="1"/>
          <w:wAfter w:w="46" w:type="dxa"/>
          <w:trHeight w:val="259"/>
        </w:trPr>
        <w:tc>
          <w:tcPr>
            <w:tcW w:w="9741" w:type="dxa"/>
            <w:gridSpan w:val="4"/>
            <w:tcMar>
              <w:top w:w="0" w:type="dxa"/>
              <w:left w:w="45" w:type="dxa"/>
              <w:bottom w:w="0" w:type="dxa"/>
              <w:right w:w="0" w:type="dxa"/>
            </w:tcMar>
          </w:tcPr>
          <w:p w:rsidR="003C0C9E" w:rsidRPr="002A3C2F" w:rsidRDefault="003C0C9E" w:rsidP="00C35997">
            <w:pPr>
              <w:spacing w:line="420" w:lineRule="exact"/>
              <w:jc w:val="center"/>
              <w:rPr>
                <w:rFonts w:ascii="Arial" w:hAnsi="Arial" w:cs="Arial"/>
                <w:b/>
                <w:color w:val="000000" w:themeColor="text1"/>
              </w:rPr>
            </w:pPr>
            <w:r w:rsidRPr="002A3C2F">
              <w:rPr>
                <w:rFonts w:ascii="Arial" w:hAnsi="Arial" w:cs="Arial"/>
                <w:b/>
                <w:color w:val="000000" w:themeColor="text1"/>
              </w:rPr>
              <w:t>Az iktatott ügyiratok száma a 2019.09.01. - 2019.10.31. közötti időszakban</w:t>
            </w:r>
          </w:p>
        </w:tc>
      </w:tr>
      <w:tr w:rsidR="003C0C9E" w:rsidRPr="002A3C2F" w:rsidTr="00C35997">
        <w:trPr>
          <w:trHeight w:hRule="exact" w:val="60"/>
        </w:trPr>
        <w:tc>
          <w:tcPr>
            <w:tcW w:w="6521" w:type="dxa"/>
            <w:tcBorders>
              <w:top w:val="nil"/>
              <w:left w:val="nil"/>
              <w:bottom w:val="single" w:sz="4" w:space="0" w:color="auto"/>
              <w:right w:val="nil"/>
            </w:tcBorders>
          </w:tcPr>
          <w:p w:rsidR="003C0C9E" w:rsidRPr="002A3C2F" w:rsidRDefault="003C0C9E" w:rsidP="00C35997">
            <w:pPr>
              <w:spacing w:line="0" w:lineRule="auto"/>
              <w:rPr>
                <w:rFonts w:ascii="Arial" w:hAnsi="Arial" w:cs="Arial"/>
                <w:color w:val="000000" w:themeColor="text1"/>
                <w:sz w:val="2"/>
              </w:rPr>
            </w:pPr>
          </w:p>
        </w:tc>
        <w:tc>
          <w:tcPr>
            <w:tcW w:w="1699" w:type="dxa"/>
            <w:tcBorders>
              <w:top w:val="nil"/>
              <w:left w:val="nil"/>
              <w:bottom w:val="single" w:sz="4" w:space="0" w:color="auto"/>
              <w:right w:val="nil"/>
            </w:tcBorders>
          </w:tcPr>
          <w:p w:rsidR="003C0C9E" w:rsidRPr="002A3C2F" w:rsidRDefault="003C0C9E" w:rsidP="00C35997">
            <w:pPr>
              <w:spacing w:line="0" w:lineRule="auto"/>
              <w:rPr>
                <w:rFonts w:ascii="Arial" w:hAnsi="Arial" w:cs="Arial"/>
                <w:color w:val="000000" w:themeColor="text1"/>
                <w:sz w:val="2"/>
              </w:rPr>
            </w:pPr>
          </w:p>
        </w:tc>
        <w:tc>
          <w:tcPr>
            <w:tcW w:w="21" w:type="dxa"/>
            <w:tcBorders>
              <w:top w:val="nil"/>
              <w:left w:val="nil"/>
              <w:bottom w:val="single" w:sz="4" w:space="0" w:color="auto"/>
              <w:right w:val="nil"/>
            </w:tcBorders>
          </w:tcPr>
          <w:p w:rsidR="003C0C9E" w:rsidRPr="002A3C2F" w:rsidRDefault="003C0C9E" w:rsidP="00C35997">
            <w:pPr>
              <w:spacing w:line="0" w:lineRule="auto"/>
              <w:rPr>
                <w:rFonts w:ascii="Arial" w:hAnsi="Arial" w:cs="Arial"/>
                <w:color w:val="000000" w:themeColor="text1"/>
                <w:sz w:val="2"/>
              </w:rPr>
            </w:pPr>
          </w:p>
        </w:tc>
        <w:tc>
          <w:tcPr>
            <w:tcW w:w="1546" w:type="dxa"/>
            <w:gridSpan w:val="2"/>
            <w:tcBorders>
              <w:top w:val="nil"/>
              <w:left w:val="nil"/>
              <w:bottom w:val="single" w:sz="4" w:space="0" w:color="auto"/>
              <w:right w:val="nil"/>
            </w:tcBorders>
          </w:tcPr>
          <w:p w:rsidR="003C0C9E" w:rsidRPr="002A3C2F" w:rsidRDefault="003C0C9E" w:rsidP="00C35997">
            <w:pPr>
              <w:spacing w:line="0" w:lineRule="auto"/>
              <w:rPr>
                <w:rFonts w:ascii="Arial" w:hAnsi="Arial" w:cs="Arial"/>
                <w:color w:val="000000" w:themeColor="text1"/>
                <w:sz w:val="2"/>
              </w:rPr>
            </w:pPr>
          </w:p>
          <w:p w:rsidR="003C0C9E" w:rsidRPr="002A3C2F" w:rsidRDefault="003C0C9E" w:rsidP="00C35997">
            <w:pPr>
              <w:rPr>
                <w:rFonts w:ascii="Arial" w:hAnsi="Arial" w:cs="Arial"/>
                <w:color w:val="000000" w:themeColor="text1"/>
                <w:sz w:val="2"/>
              </w:rPr>
            </w:pPr>
          </w:p>
        </w:tc>
      </w:tr>
      <w:tr w:rsidR="003C0C9E" w:rsidRPr="002A3C2F" w:rsidTr="00C35997">
        <w:trPr>
          <w:gridAfter w:val="1"/>
          <w:wAfter w:w="46" w:type="dxa"/>
          <w:trHeight w:hRule="exact" w:val="345"/>
        </w:trPr>
        <w:tc>
          <w:tcPr>
            <w:tcW w:w="652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3C0C9E" w:rsidRPr="002A3C2F" w:rsidRDefault="003C0C9E" w:rsidP="00C35997">
            <w:pPr>
              <w:spacing w:line="270" w:lineRule="exact"/>
              <w:rPr>
                <w:rFonts w:ascii="Arial" w:hAnsi="Arial" w:cs="Arial"/>
                <w:b/>
                <w:color w:val="000000" w:themeColor="text1"/>
              </w:rPr>
            </w:pPr>
            <w:r w:rsidRPr="002A3C2F">
              <w:rPr>
                <w:rFonts w:ascii="Arial" w:hAnsi="Arial" w:cs="Arial"/>
                <w:b/>
                <w:color w:val="000000" w:themeColor="text1"/>
              </w:rPr>
              <w:t>Ágazat</w:t>
            </w:r>
          </w:p>
        </w:tc>
        <w:tc>
          <w:tcPr>
            <w:tcW w:w="169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3C0C9E" w:rsidRPr="002A3C2F" w:rsidRDefault="003C0C9E" w:rsidP="00C35997">
            <w:pPr>
              <w:spacing w:line="270" w:lineRule="exact"/>
              <w:jc w:val="right"/>
              <w:rPr>
                <w:rFonts w:ascii="Arial" w:hAnsi="Arial" w:cs="Arial"/>
                <w:b/>
                <w:color w:val="000000" w:themeColor="text1"/>
              </w:rPr>
            </w:pPr>
            <w:r w:rsidRPr="002A3C2F">
              <w:rPr>
                <w:rFonts w:ascii="Arial" w:hAnsi="Arial" w:cs="Arial"/>
                <w:b/>
                <w:color w:val="000000" w:themeColor="text1"/>
              </w:rPr>
              <w:t>Főszám</w:t>
            </w:r>
          </w:p>
        </w:tc>
        <w:tc>
          <w:tcPr>
            <w:tcW w:w="152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3C0C9E" w:rsidRPr="002A3C2F" w:rsidRDefault="003C0C9E" w:rsidP="00C35997">
            <w:pPr>
              <w:spacing w:line="270" w:lineRule="exact"/>
              <w:jc w:val="right"/>
              <w:rPr>
                <w:rFonts w:ascii="Arial" w:hAnsi="Arial" w:cs="Arial"/>
                <w:b/>
                <w:color w:val="000000" w:themeColor="text1"/>
              </w:rPr>
            </w:pPr>
            <w:r w:rsidRPr="002A3C2F">
              <w:rPr>
                <w:rFonts w:ascii="Arial" w:hAnsi="Arial" w:cs="Arial"/>
                <w:b/>
                <w:color w:val="000000" w:themeColor="text1"/>
              </w:rPr>
              <w:t>Alszám</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rPr>
                <w:rFonts w:ascii="Arial" w:hAnsi="Arial" w:cs="Arial"/>
                <w:b/>
                <w:color w:val="000000" w:themeColor="text1"/>
                <w:sz w:val="20"/>
                <w:szCs w:val="20"/>
              </w:rPr>
            </w:pPr>
            <w:r w:rsidRPr="002A3C2F">
              <w:rPr>
                <w:rFonts w:ascii="Arial" w:hAnsi="Arial" w:cs="Arial"/>
                <w:b/>
                <w:color w:val="000000" w:themeColor="text1"/>
                <w:sz w:val="20"/>
                <w:szCs w:val="20"/>
              </w:rPr>
              <w:t>A) PÉNZÜGYEK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9966</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6550</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3C0C9E" w:rsidRPr="002A3C2F" w:rsidRDefault="003C0C9E" w:rsidP="00C35997">
            <w:pPr>
              <w:spacing w:line="230" w:lineRule="exact"/>
              <w:rPr>
                <w:rFonts w:ascii="Arial" w:hAnsi="Arial" w:cs="Arial"/>
                <w:color w:val="000000" w:themeColor="text1"/>
                <w:sz w:val="20"/>
                <w:szCs w:val="20"/>
              </w:rPr>
            </w:pPr>
            <w:r w:rsidRPr="002A3C2F">
              <w:rPr>
                <w:rFonts w:ascii="Arial" w:hAnsi="Arial" w:cs="Arial"/>
                <w:color w:val="000000" w:themeColor="text1"/>
                <w:sz w:val="20"/>
                <w:szCs w:val="20"/>
              </w:rPr>
              <w:t>A.1. Adóigazgatási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9966</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6550</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rPr>
                <w:rFonts w:ascii="Arial" w:hAnsi="Arial" w:cs="Arial"/>
                <w:b/>
                <w:color w:val="000000" w:themeColor="text1"/>
                <w:sz w:val="20"/>
                <w:szCs w:val="20"/>
              </w:rPr>
            </w:pPr>
            <w:r w:rsidRPr="002A3C2F">
              <w:rPr>
                <w:rFonts w:ascii="Arial" w:hAnsi="Arial" w:cs="Arial"/>
                <w:b/>
                <w:color w:val="000000" w:themeColor="text1"/>
                <w:sz w:val="20"/>
                <w:szCs w:val="20"/>
              </w:rPr>
              <w:t>B) EGÉSZSÉGÜGYI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tabs>
                <w:tab w:val="left" w:pos="1379"/>
                <w:tab w:val="right" w:pos="1611"/>
              </w:tabs>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9</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100</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rPr>
                <w:rFonts w:ascii="Arial" w:hAnsi="Arial" w:cs="Arial"/>
                <w:b/>
                <w:color w:val="000000" w:themeColor="text1"/>
                <w:sz w:val="20"/>
                <w:szCs w:val="20"/>
              </w:rPr>
            </w:pPr>
            <w:r w:rsidRPr="002A3C2F">
              <w:rPr>
                <w:rFonts w:ascii="Arial" w:hAnsi="Arial" w:cs="Arial"/>
                <w:b/>
                <w:color w:val="000000" w:themeColor="text1"/>
                <w:sz w:val="20"/>
                <w:szCs w:val="20"/>
              </w:rPr>
              <w:t>C) SZOCIÁLIS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575</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3057</w:t>
            </w:r>
          </w:p>
        </w:tc>
      </w:tr>
      <w:tr w:rsidR="003C0C9E" w:rsidRPr="002A3C2F" w:rsidTr="00C35997">
        <w:trPr>
          <w:gridAfter w:val="1"/>
          <w:wAfter w:w="46" w:type="dxa"/>
          <w:trHeight w:hRule="exact" w:val="283"/>
        </w:trPr>
        <w:tc>
          <w:tcPr>
            <w:tcW w:w="65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rPr>
                <w:rFonts w:ascii="Arial" w:hAnsi="Arial" w:cs="Arial"/>
                <w:b/>
                <w:color w:val="000000" w:themeColor="text1"/>
                <w:sz w:val="20"/>
                <w:szCs w:val="20"/>
              </w:rPr>
            </w:pPr>
            <w:r w:rsidRPr="002A3C2F">
              <w:rPr>
                <w:rFonts w:ascii="Arial" w:hAnsi="Arial" w:cs="Arial"/>
                <w:b/>
                <w:color w:val="000000" w:themeColor="text1"/>
                <w:sz w:val="20"/>
                <w:szCs w:val="20"/>
              </w:rPr>
              <w:t>E) KÖRNYEZETVÉDELMI, ÉPÍTÉSI ÜGYEK, TELEPÜLÉSRENDEZÉS, TERÜLETRENDEZÉS ÉS KOMMUNÁLIS IGAZGATÁS</w:t>
            </w:r>
          </w:p>
        </w:tc>
        <w:tc>
          <w:tcPr>
            <w:tcW w:w="1699"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293</w:t>
            </w:r>
          </w:p>
        </w:tc>
        <w:tc>
          <w:tcPr>
            <w:tcW w:w="1521" w:type="dxa"/>
            <w:gridSpan w:val="2"/>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2342</w:t>
            </w:r>
          </w:p>
        </w:tc>
      </w:tr>
      <w:tr w:rsidR="003C0C9E" w:rsidRPr="002A3C2F" w:rsidTr="00C35997">
        <w:trPr>
          <w:gridAfter w:val="1"/>
          <w:wAfter w:w="46" w:type="dxa"/>
          <w:trHeight w:hRule="exact" w:val="442"/>
        </w:trPr>
        <w:tc>
          <w:tcPr>
            <w:tcW w:w="9741" w:type="dxa"/>
            <w:vMerge/>
            <w:tcBorders>
              <w:top w:val="single" w:sz="4" w:space="0" w:color="auto"/>
              <w:left w:val="single" w:sz="4" w:space="0" w:color="auto"/>
              <w:bottom w:val="single" w:sz="4" w:space="0" w:color="auto"/>
              <w:right w:val="single" w:sz="4" w:space="0" w:color="auto"/>
            </w:tcBorders>
            <w:vAlign w:val="center"/>
            <w:hideMark/>
          </w:tcPr>
          <w:p w:rsidR="003C0C9E" w:rsidRPr="002A3C2F" w:rsidRDefault="003C0C9E" w:rsidP="00C35997">
            <w:pPr>
              <w:rPr>
                <w:rFonts w:ascii="Arial" w:hAnsi="Arial" w:cs="Arial"/>
                <w:b/>
                <w:color w:val="000000" w:themeColor="text1"/>
                <w:sz w:val="20"/>
                <w:szCs w:val="20"/>
              </w:rPr>
            </w:pPr>
          </w:p>
        </w:tc>
        <w:tc>
          <w:tcPr>
            <w:tcW w:w="1699" w:type="dxa"/>
            <w:tcBorders>
              <w:top w:val="nil"/>
              <w:left w:val="single" w:sz="4" w:space="0" w:color="auto"/>
              <w:bottom w:val="single" w:sz="4" w:space="0" w:color="auto"/>
              <w:right w:val="single" w:sz="4" w:space="0" w:color="auto"/>
            </w:tcBorders>
            <w:shd w:val="clear" w:color="auto" w:fill="FFFFFF"/>
          </w:tcPr>
          <w:p w:rsidR="003C0C9E" w:rsidRPr="002A3C2F" w:rsidRDefault="003C0C9E" w:rsidP="00C35997">
            <w:pPr>
              <w:spacing w:line="0" w:lineRule="auto"/>
              <w:rPr>
                <w:rFonts w:ascii="Arial" w:eastAsiaTheme="minorEastAsia" w:hAnsi="Arial" w:cs="Arial"/>
                <w:color w:val="000000" w:themeColor="text1"/>
                <w:sz w:val="2"/>
              </w:rPr>
            </w:pPr>
          </w:p>
        </w:tc>
        <w:tc>
          <w:tcPr>
            <w:tcW w:w="1521" w:type="dxa"/>
            <w:gridSpan w:val="2"/>
            <w:tcBorders>
              <w:top w:val="nil"/>
              <w:left w:val="single" w:sz="4" w:space="0" w:color="auto"/>
              <w:bottom w:val="single" w:sz="4" w:space="0" w:color="auto"/>
              <w:right w:val="single" w:sz="4" w:space="0" w:color="auto"/>
            </w:tcBorders>
            <w:shd w:val="clear" w:color="auto" w:fill="FFFFFF"/>
          </w:tcPr>
          <w:p w:rsidR="003C0C9E" w:rsidRPr="002A3C2F" w:rsidRDefault="003C0C9E" w:rsidP="00C35997">
            <w:pPr>
              <w:spacing w:line="0" w:lineRule="auto"/>
              <w:jc w:val="right"/>
              <w:rPr>
                <w:rFonts w:ascii="Arial" w:eastAsiaTheme="minorEastAsia" w:hAnsi="Arial" w:cs="Arial"/>
                <w:color w:val="000000" w:themeColor="text1"/>
                <w:sz w:val="2"/>
              </w:rPr>
            </w:pPr>
            <w:r w:rsidRPr="002A3C2F">
              <w:rPr>
                <w:rFonts w:ascii="Arial" w:eastAsiaTheme="minorEastAsia" w:hAnsi="Arial" w:cs="Arial"/>
                <w:color w:val="000000" w:themeColor="text1"/>
                <w:sz w:val="2"/>
              </w:rPr>
              <w:t>332342</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3C0C9E" w:rsidRPr="002A3C2F" w:rsidRDefault="003C0C9E" w:rsidP="00C35997">
            <w:pPr>
              <w:spacing w:line="230" w:lineRule="exact"/>
              <w:rPr>
                <w:rFonts w:ascii="Arial" w:hAnsi="Arial" w:cs="Arial"/>
                <w:color w:val="000000" w:themeColor="text1"/>
                <w:sz w:val="20"/>
                <w:szCs w:val="20"/>
              </w:rPr>
            </w:pPr>
            <w:r w:rsidRPr="002A3C2F">
              <w:rPr>
                <w:rFonts w:ascii="Arial" w:hAnsi="Arial" w:cs="Arial"/>
                <w:color w:val="000000" w:themeColor="text1"/>
                <w:sz w:val="20"/>
                <w:szCs w:val="20"/>
              </w:rPr>
              <w:t>E.1. Környezet- és természetvédelem</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26</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146</w:t>
            </w:r>
          </w:p>
        </w:tc>
      </w:tr>
      <w:tr w:rsidR="003C0C9E" w:rsidRPr="002A3C2F" w:rsidTr="00C35997">
        <w:trPr>
          <w:gridAfter w:val="1"/>
          <w:wAfter w:w="46" w:type="dxa"/>
          <w:trHeight w:val="277"/>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3C0C9E" w:rsidRPr="002A3C2F" w:rsidRDefault="003C0C9E" w:rsidP="00C35997">
            <w:pPr>
              <w:spacing w:line="230" w:lineRule="exact"/>
              <w:rPr>
                <w:rFonts w:ascii="Arial" w:hAnsi="Arial" w:cs="Arial"/>
                <w:color w:val="000000" w:themeColor="text1"/>
                <w:sz w:val="20"/>
                <w:szCs w:val="20"/>
              </w:rPr>
            </w:pPr>
            <w:r w:rsidRPr="002A3C2F">
              <w:rPr>
                <w:rFonts w:ascii="Arial" w:hAnsi="Arial" w:cs="Arial"/>
                <w:color w:val="000000" w:themeColor="text1"/>
                <w:sz w:val="20"/>
                <w:szCs w:val="20"/>
              </w:rPr>
              <w:t>E.2. Építésügyek, településrendezés, területrendezés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51</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973</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3C0C9E" w:rsidRPr="002A3C2F" w:rsidRDefault="003C0C9E" w:rsidP="00C35997">
            <w:pPr>
              <w:spacing w:line="230" w:lineRule="exact"/>
              <w:rPr>
                <w:rFonts w:ascii="Arial" w:hAnsi="Arial" w:cs="Arial"/>
                <w:color w:val="000000" w:themeColor="text1"/>
                <w:sz w:val="20"/>
                <w:szCs w:val="20"/>
              </w:rPr>
            </w:pPr>
            <w:r w:rsidRPr="002A3C2F">
              <w:rPr>
                <w:rFonts w:ascii="Arial" w:hAnsi="Arial" w:cs="Arial"/>
                <w:color w:val="000000" w:themeColor="text1"/>
                <w:sz w:val="20"/>
                <w:szCs w:val="20"/>
              </w:rPr>
              <w:t>E.3 Építésügy</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150</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690</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3C0C9E" w:rsidRPr="002A3C2F" w:rsidRDefault="003C0C9E" w:rsidP="00C35997">
            <w:pPr>
              <w:spacing w:line="230" w:lineRule="exact"/>
              <w:rPr>
                <w:rFonts w:ascii="Arial" w:hAnsi="Arial" w:cs="Arial"/>
                <w:color w:val="000000" w:themeColor="text1"/>
                <w:sz w:val="20"/>
                <w:szCs w:val="20"/>
              </w:rPr>
            </w:pPr>
            <w:r w:rsidRPr="002A3C2F">
              <w:rPr>
                <w:rFonts w:ascii="Arial" w:hAnsi="Arial" w:cs="Arial"/>
                <w:color w:val="000000" w:themeColor="text1"/>
                <w:sz w:val="20"/>
                <w:szCs w:val="20"/>
              </w:rPr>
              <w:t>E.4 Kommunális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66</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533</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rPr>
                <w:rFonts w:ascii="Arial" w:hAnsi="Arial" w:cs="Arial"/>
                <w:b/>
                <w:color w:val="000000" w:themeColor="text1"/>
                <w:sz w:val="20"/>
                <w:szCs w:val="20"/>
              </w:rPr>
            </w:pPr>
            <w:r w:rsidRPr="002A3C2F">
              <w:rPr>
                <w:rFonts w:ascii="Arial" w:hAnsi="Arial" w:cs="Arial"/>
                <w:b/>
                <w:color w:val="000000" w:themeColor="text1"/>
                <w:sz w:val="20"/>
                <w:szCs w:val="20"/>
              </w:rPr>
              <w:t>F) KÖZLEKEDÉS ÉS HÍRKÖZLÉSI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307</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1297</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rPr>
                <w:rFonts w:ascii="Arial" w:hAnsi="Arial" w:cs="Arial"/>
                <w:b/>
                <w:color w:val="000000" w:themeColor="text1"/>
                <w:sz w:val="20"/>
                <w:szCs w:val="20"/>
              </w:rPr>
            </w:pPr>
            <w:r w:rsidRPr="002A3C2F">
              <w:rPr>
                <w:rFonts w:ascii="Arial" w:hAnsi="Arial" w:cs="Arial"/>
                <w:b/>
                <w:color w:val="000000" w:themeColor="text1"/>
                <w:sz w:val="20"/>
                <w:szCs w:val="20"/>
              </w:rPr>
              <w:t>G) VÍZÜGYI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10</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50</w:t>
            </w:r>
          </w:p>
        </w:tc>
      </w:tr>
      <w:tr w:rsidR="003C0C9E" w:rsidRPr="002A3C2F" w:rsidTr="00C35997">
        <w:trPr>
          <w:gridAfter w:val="1"/>
          <w:wAfter w:w="46" w:type="dxa"/>
          <w:trHeight w:val="269"/>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rPr>
                <w:rFonts w:ascii="Arial" w:hAnsi="Arial" w:cs="Arial"/>
                <w:b/>
                <w:color w:val="000000" w:themeColor="text1"/>
                <w:sz w:val="20"/>
                <w:szCs w:val="20"/>
              </w:rPr>
            </w:pPr>
            <w:r w:rsidRPr="002A3C2F">
              <w:rPr>
                <w:rFonts w:ascii="Arial" w:hAnsi="Arial" w:cs="Arial"/>
                <w:b/>
                <w:color w:val="000000" w:themeColor="text1"/>
                <w:sz w:val="20"/>
                <w:szCs w:val="20"/>
              </w:rPr>
              <w:t>H) ÖNKORMÁNYZATI, IGAZSÁGÜGYI ÉS RENDÉSZETI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613</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4712</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3C0C9E" w:rsidRPr="002A3C2F" w:rsidRDefault="003C0C9E" w:rsidP="00C35997">
            <w:pPr>
              <w:spacing w:line="230" w:lineRule="exact"/>
              <w:rPr>
                <w:rFonts w:ascii="Arial" w:hAnsi="Arial" w:cs="Arial"/>
                <w:color w:val="000000" w:themeColor="text1"/>
                <w:sz w:val="20"/>
                <w:szCs w:val="20"/>
              </w:rPr>
            </w:pPr>
            <w:r w:rsidRPr="002A3C2F">
              <w:rPr>
                <w:rFonts w:ascii="Arial" w:hAnsi="Arial" w:cs="Arial"/>
                <w:color w:val="000000" w:themeColor="text1"/>
                <w:sz w:val="20"/>
                <w:szCs w:val="20"/>
              </w:rPr>
              <w:t>H.1. Anyakönyvi és állampolgársági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242</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815</w:t>
            </w:r>
          </w:p>
        </w:tc>
      </w:tr>
      <w:tr w:rsidR="003C0C9E" w:rsidRPr="002A3C2F" w:rsidTr="00C35997">
        <w:trPr>
          <w:gridAfter w:val="1"/>
          <w:wAfter w:w="46" w:type="dxa"/>
          <w:trHeight w:val="679"/>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3C0C9E" w:rsidRPr="002A3C2F" w:rsidRDefault="003C0C9E" w:rsidP="00C35997">
            <w:pPr>
              <w:spacing w:line="230" w:lineRule="exact"/>
              <w:rPr>
                <w:rFonts w:ascii="Arial" w:hAnsi="Arial" w:cs="Arial"/>
                <w:color w:val="000000" w:themeColor="text1"/>
                <w:sz w:val="20"/>
                <w:szCs w:val="20"/>
              </w:rPr>
            </w:pPr>
            <w:r w:rsidRPr="002A3C2F">
              <w:rPr>
                <w:rFonts w:ascii="Arial" w:hAnsi="Arial" w:cs="Arial"/>
                <w:color w:val="000000" w:themeColor="text1"/>
                <w:sz w:val="20"/>
                <w:szCs w:val="20"/>
              </w:rPr>
              <w:t>H.2. A polgárok személyi adatainak, lakcímének nyilvántartásával és a központi címregiszterrel kapcsolatos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2</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54</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3C0C9E" w:rsidRPr="002A3C2F" w:rsidRDefault="003C0C9E" w:rsidP="00C35997">
            <w:pPr>
              <w:spacing w:line="230" w:lineRule="exact"/>
              <w:rPr>
                <w:rFonts w:ascii="Arial" w:hAnsi="Arial" w:cs="Arial"/>
                <w:color w:val="000000" w:themeColor="text1"/>
                <w:sz w:val="20"/>
                <w:szCs w:val="20"/>
              </w:rPr>
            </w:pPr>
            <w:r w:rsidRPr="002A3C2F">
              <w:rPr>
                <w:rFonts w:ascii="Arial" w:hAnsi="Arial" w:cs="Arial"/>
                <w:color w:val="000000" w:themeColor="text1"/>
                <w:sz w:val="20"/>
                <w:szCs w:val="20"/>
              </w:rPr>
              <w:t>H.3. A Választásokkal kapcsolatos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2</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1753</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3C0C9E" w:rsidRPr="002A3C2F" w:rsidRDefault="003C0C9E" w:rsidP="00C35997">
            <w:pPr>
              <w:spacing w:line="230" w:lineRule="exact"/>
              <w:rPr>
                <w:rFonts w:ascii="Arial" w:hAnsi="Arial" w:cs="Arial"/>
                <w:color w:val="000000" w:themeColor="text1"/>
                <w:sz w:val="20"/>
                <w:szCs w:val="20"/>
              </w:rPr>
            </w:pPr>
            <w:r w:rsidRPr="002A3C2F">
              <w:rPr>
                <w:rFonts w:ascii="Arial" w:hAnsi="Arial" w:cs="Arial"/>
                <w:color w:val="000000" w:themeColor="text1"/>
                <w:sz w:val="20"/>
                <w:szCs w:val="20"/>
              </w:rPr>
              <w:lastRenderedPageBreak/>
              <w:t>H.7. Igazságügyi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6</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66</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3C0C9E" w:rsidRPr="002A3C2F" w:rsidRDefault="003C0C9E" w:rsidP="00C35997">
            <w:pPr>
              <w:spacing w:line="230" w:lineRule="exact"/>
              <w:rPr>
                <w:rFonts w:ascii="Arial" w:hAnsi="Arial" w:cs="Arial"/>
                <w:color w:val="000000" w:themeColor="text1"/>
                <w:sz w:val="20"/>
                <w:szCs w:val="20"/>
              </w:rPr>
            </w:pPr>
            <w:r w:rsidRPr="002A3C2F">
              <w:rPr>
                <w:rFonts w:ascii="Arial" w:hAnsi="Arial" w:cs="Arial"/>
                <w:color w:val="000000" w:themeColor="text1"/>
                <w:sz w:val="20"/>
                <w:szCs w:val="20"/>
              </w:rPr>
              <w:t>H.8. Egyéb igazgatási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361</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2024</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rPr>
                <w:rFonts w:ascii="Arial" w:hAnsi="Arial" w:cs="Arial"/>
                <w:b/>
                <w:color w:val="000000" w:themeColor="text1"/>
                <w:sz w:val="20"/>
                <w:szCs w:val="20"/>
              </w:rPr>
            </w:pPr>
            <w:r w:rsidRPr="002A3C2F">
              <w:rPr>
                <w:rFonts w:ascii="Arial" w:hAnsi="Arial" w:cs="Arial"/>
                <w:b/>
                <w:color w:val="000000" w:themeColor="text1"/>
                <w:sz w:val="20"/>
                <w:szCs w:val="20"/>
              </w:rPr>
              <w:t>I) LAKÁSÜGYEK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201</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1083</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rPr>
                <w:rFonts w:ascii="Arial" w:hAnsi="Arial" w:cs="Arial"/>
                <w:b/>
                <w:color w:val="000000" w:themeColor="text1"/>
                <w:sz w:val="20"/>
                <w:szCs w:val="20"/>
              </w:rPr>
            </w:pPr>
            <w:r w:rsidRPr="002A3C2F">
              <w:rPr>
                <w:rFonts w:ascii="Arial" w:hAnsi="Arial" w:cs="Arial"/>
                <w:b/>
                <w:color w:val="000000" w:themeColor="text1"/>
                <w:sz w:val="20"/>
                <w:szCs w:val="20"/>
              </w:rPr>
              <w:t>J) GYERMEKVÉDELMI ÉS GYÁMÜGYI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34</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1102</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rPr>
                <w:rFonts w:ascii="Arial" w:hAnsi="Arial" w:cs="Arial"/>
                <w:b/>
                <w:color w:val="000000" w:themeColor="text1"/>
                <w:sz w:val="20"/>
                <w:szCs w:val="20"/>
              </w:rPr>
            </w:pPr>
            <w:r w:rsidRPr="002A3C2F">
              <w:rPr>
                <w:rFonts w:ascii="Arial" w:hAnsi="Arial" w:cs="Arial"/>
                <w:b/>
                <w:color w:val="000000" w:themeColor="text1"/>
                <w:sz w:val="20"/>
                <w:szCs w:val="20"/>
              </w:rPr>
              <w:t>K) IPARI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14</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22</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rPr>
                <w:rFonts w:ascii="Arial" w:hAnsi="Arial" w:cs="Arial"/>
                <w:b/>
                <w:color w:val="000000" w:themeColor="text1"/>
                <w:sz w:val="20"/>
                <w:szCs w:val="20"/>
              </w:rPr>
            </w:pPr>
            <w:r w:rsidRPr="002A3C2F">
              <w:rPr>
                <w:rFonts w:ascii="Arial" w:hAnsi="Arial" w:cs="Arial"/>
                <w:b/>
                <w:color w:val="000000" w:themeColor="text1"/>
                <w:sz w:val="20"/>
                <w:szCs w:val="20"/>
              </w:rPr>
              <w:t>L) KERESKEDELMI IGAZGATÁS, TURISZTIKA</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83</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426</w:t>
            </w:r>
          </w:p>
        </w:tc>
      </w:tr>
      <w:tr w:rsidR="003C0C9E" w:rsidRPr="002A3C2F" w:rsidTr="00C35997">
        <w:trPr>
          <w:gridAfter w:val="1"/>
          <w:wAfter w:w="46" w:type="dxa"/>
          <w:trHeight w:val="449"/>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rPr>
                <w:rFonts w:ascii="Arial" w:hAnsi="Arial" w:cs="Arial"/>
                <w:b/>
                <w:color w:val="000000" w:themeColor="text1"/>
                <w:sz w:val="20"/>
                <w:szCs w:val="20"/>
              </w:rPr>
            </w:pPr>
            <w:r w:rsidRPr="002A3C2F">
              <w:rPr>
                <w:rFonts w:ascii="Arial" w:hAnsi="Arial" w:cs="Arial"/>
                <w:b/>
                <w:color w:val="000000" w:themeColor="text1"/>
                <w:sz w:val="20"/>
                <w:szCs w:val="20"/>
              </w:rPr>
              <w:t>M) FÖLDMŰVELÉSÜGY, ÁLLAT- ÉS NÖVÉNYEGÉSZSÉGÜGYI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41</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272</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rPr>
                <w:rFonts w:ascii="Arial" w:hAnsi="Arial" w:cs="Arial"/>
                <w:b/>
                <w:color w:val="000000" w:themeColor="text1"/>
                <w:sz w:val="20"/>
                <w:szCs w:val="20"/>
              </w:rPr>
            </w:pPr>
            <w:r w:rsidRPr="002A3C2F">
              <w:rPr>
                <w:rFonts w:ascii="Arial" w:hAnsi="Arial" w:cs="Arial"/>
                <w:b/>
                <w:color w:val="000000" w:themeColor="text1"/>
                <w:sz w:val="20"/>
                <w:szCs w:val="20"/>
              </w:rPr>
              <w:t>P) KÖZOKTATÁSI ÉS MŰVELŐDÉSÜGYI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52</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225</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rPr>
                <w:rFonts w:ascii="Arial" w:hAnsi="Arial" w:cs="Arial"/>
                <w:b/>
                <w:color w:val="000000" w:themeColor="text1"/>
                <w:sz w:val="20"/>
                <w:szCs w:val="20"/>
              </w:rPr>
            </w:pPr>
            <w:r w:rsidRPr="002A3C2F">
              <w:rPr>
                <w:rFonts w:ascii="Arial" w:hAnsi="Arial" w:cs="Arial"/>
                <w:b/>
                <w:color w:val="000000" w:themeColor="text1"/>
                <w:sz w:val="20"/>
                <w:szCs w:val="20"/>
              </w:rPr>
              <w:t>R) SPORTÜGYEK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2</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10</w:t>
            </w:r>
          </w:p>
        </w:tc>
      </w:tr>
      <w:tr w:rsidR="003C0C9E" w:rsidRPr="002A3C2F" w:rsidTr="00C35997">
        <w:trPr>
          <w:gridAfter w:val="1"/>
          <w:wAfter w:w="46" w:type="dxa"/>
          <w:trHeight w:val="245"/>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rPr>
                <w:rFonts w:ascii="Arial" w:hAnsi="Arial" w:cs="Arial"/>
                <w:b/>
                <w:color w:val="000000" w:themeColor="text1"/>
                <w:sz w:val="20"/>
                <w:szCs w:val="20"/>
              </w:rPr>
            </w:pPr>
            <w:r w:rsidRPr="002A3C2F">
              <w:rPr>
                <w:rFonts w:ascii="Arial" w:hAnsi="Arial" w:cs="Arial"/>
                <w:b/>
                <w:color w:val="000000" w:themeColor="text1"/>
                <w:sz w:val="20"/>
                <w:szCs w:val="20"/>
              </w:rPr>
              <w:t>U) ÖNKORMÁNYZATI ÉS ÁLTALÁNOS IGAZGATÁSI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315</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4302</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3C0C9E" w:rsidRPr="002A3C2F" w:rsidRDefault="003C0C9E" w:rsidP="00C35997">
            <w:pPr>
              <w:spacing w:line="230" w:lineRule="exact"/>
              <w:rPr>
                <w:rFonts w:ascii="Arial" w:hAnsi="Arial" w:cs="Arial"/>
                <w:color w:val="000000" w:themeColor="text1"/>
                <w:sz w:val="20"/>
                <w:szCs w:val="20"/>
              </w:rPr>
            </w:pPr>
            <w:r w:rsidRPr="002A3C2F">
              <w:rPr>
                <w:rFonts w:ascii="Arial" w:hAnsi="Arial" w:cs="Arial"/>
                <w:color w:val="000000" w:themeColor="text1"/>
                <w:sz w:val="20"/>
                <w:szCs w:val="20"/>
              </w:rPr>
              <w:t>U.1. Képviselő-testület iratai</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1</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89</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3C0C9E" w:rsidRPr="002A3C2F" w:rsidRDefault="003C0C9E" w:rsidP="00C35997">
            <w:pPr>
              <w:spacing w:line="230" w:lineRule="exact"/>
              <w:rPr>
                <w:rFonts w:ascii="Arial" w:hAnsi="Arial" w:cs="Arial"/>
                <w:color w:val="000000" w:themeColor="text1"/>
                <w:sz w:val="20"/>
                <w:szCs w:val="20"/>
              </w:rPr>
            </w:pPr>
            <w:r w:rsidRPr="002A3C2F">
              <w:rPr>
                <w:rFonts w:ascii="Arial" w:hAnsi="Arial" w:cs="Arial"/>
                <w:color w:val="000000" w:themeColor="text1"/>
                <w:sz w:val="20"/>
                <w:szCs w:val="20"/>
              </w:rPr>
              <w:t>U.2. Kisebbségi önkormányzat iratai</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1</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25</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3C0C9E" w:rsidRPr="002A3C2F" w:rsidRDefault="003C0C9E" w:rsidP="00C35997">
            <w:pPr>
              <w:spacing w:line="230" w:lineRule="exact"/>
              <w:rPr>
                <w:rFonts w:ascii="Arial" w:hAnsi="Arial" w:cs="Arial"/>
                <w:color w:val="000000" w:themeColor="text1"/>
                <w:sz w:val="20"/>
                <w:szCs w:val="20"/>
              </w:rPr>
            </w:pPr>
            <w:r w:rsidRPr="002A3C2F">
              <w:rPr>
                <w:rFonts w:ascii="Arial" w:hAnsi="Arial" w:cs="Arial"/>
                <w:color w:val="000000" w:themeColor="text1"/>
                <w:sz w:val="20"/>
                <w:szCs w:val="20"/>
              </w:rPr>
              <w:t>U.3. Szervezet, működés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81</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943</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3C0C9E" w:rsidRPr="002A3C2F" w:rsidRDefault="003C0C9E" w:rsidP="00C35997">
            <w:pPr>
              <w:spacing w:line="230" w:lineRule="exact"/>
              <w:rPr>
                <w:rFonts w:ascii="Arial" w:hAnsi="Arial" w:cs="Arial"/>
                <w:color w:val="000000" w:themeColor="text1"/>
                <w:sz w:val="20"/>
                <w:szCs w:val="20"/>
              </w:rPr>
            </w:pPr>
            <w:r w:rsidRPr="002A3C2F">
              <w:rPr>
                <w:rFonts w:ascii="Arial" w:hAnsi="Arial" w:cs="Arial"/>
                <w:color w:val="000000" w:themeColor="text1"/>
                <w:sz w:val="20"/>
                <w:szCs w:val="20"/>
              </w:rPr>
              <w:t>U.4. Iratkezelés, ügyvitel</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9</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101</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3C0C9E" w:rsidRPr="002A3C2F" w:rsidRDefault="003C0C9E" w:rsidP="00C35997">
            <w:pPr>
              <w:spacing w:line="230" w:lineRule="exact"/>
              <w:rPr>
                <w:rFonts w:ascii="Arial" w:hAnsi="Arial" w:cs="Arial"/>
                <w:color w:val="000000" w:themeColor="text1"/>
                <w:sz w:val="20"/>
                <w:szCs w:val="20"/>
              </w:rPr>
            </w:pPr>
            <w:r w:rsidRPr="002A3C2F">
              <w:rPr>
                <w:rFonts w:ascii="Arial" w:hAnsi="Arial" w:cs="Arial"/>
                <w:color w:val="000000" w:themeColor="text1"/>
                <w:sz w:val="20"/>
                <w:szCs w:val="20"/>
              </w:rPr>
              <w:t>U.5. Személyzeti, bér- és munkaügyek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6</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455</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3C0C9E" w:rsidRPr="002A3C2F" w:rsidRDefault="003C0C9E" w:rsidP="00C35997">
            <w:pPr>
              <w:spacing w:line="230" w:lineRule="exact"/>
              <w:rPr>
                <w:rFonts w:ascii="Arial" w:hAnsi="Arial" w:cs="Arial"/>
                <w:color w:val="000000" w:themeColor="text1"/>
                <w:sz w:val="20"/>
                <w:szCs w:val="20"/>
              </w:rPr>
            </w:pPr>
            <w:r w:rsidRPr="002A3C2F">
              <w:rPr>
                <w:rFonts w:ascii="Arial" w:hAnsi="Arial" w:cs="Arial"/>
                <w:color w:val="000000" w:themeColor="text1"/>
                <w:sz w:val="20"/>
                <w:szCs w:val="20"/>
              </w:rPr>
              <w:t>U.6. Pénz- és vagyonkezelés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217</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2689</w:t>
            </w:r>
          </w:p>
        </w:tc>
      </w:tr>
      <w:tr w:rsidR="003C0C9E" w:rsidRPr="002A3C2F" w:rsidTr="00C35997">
        <w:trPr>
          <w:gridAfter w:val="1"/>
          <w:wAfter w:w="46" w:type="dxa"/>
          <w:trHeight w:val="408"/>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rPr>
                <w:rFonts w:ascii="Arial" w:hAnsi="Arial" w:cs="Arial"/>
                <w:b/>
                <w:color w:val="000000" w:themeColor="text1"/>
                <w:sz w:val="20"/>
                <w:szCs w:val="20"/>
              </w:rPr>
            </w:pPr>
            <w:r w:rsidRPr="002A3C2F">
              <w:rPr>
                <w:rFonts w:ascii="Arial" w:hAnsi="Arial" w:cs="Arial"/>
                <w:b/>
                <w:color w:val="000000" w:themeColor="text1"/>
                <w:sz w:val="20"/>
                <w:szCs w:val="20"/>
              </w:rPr>
              <w:t>X) HONVÉDELMI, POLGÁRI VÉDELMI, KATASZTRÓFAVÉDELMI IGAZGATÁS, FEGYVERES BIZTONSÁGI ŐRSÉG</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3</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12</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3C0C9E" w:rsidRPr="002A3C2F" w:rsidRDefault="003C0C9E" w:rsidP="00C35997">
            <w:pPr>
              <w:spacing w:line="230" w:lineRule="exact"/>
              <w:rPr>
                <w:rFonts w:ascii="Arial" w:hAnsi="Arial" w:cs="Arial"/>
                <w:color w:val="000000" w:themeColor="text1"/>
                <w:sz w:val="20"/>
                <w:szCs w:val="20"/>
              </w:rPr>
            </w:pPr>
            <w:r w:rsidRPr="002A3C2F">
              <w:rPr>
                <w:rFonts w:ascii="Arial" w:hAnsi="Arial" w:cs="Arial"/>
                <w:color w:val="000000" w:themeColor="text1"/>
                <w:sz w:val="20"/>
                <w:szCs w:val="20"/>
              </w:rPr>
              <w:t>X.1. Honvédelmi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0</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3</w:t>
            </w:r>
          </w:p>
        </w:tc>
      </w:tr>
      <w:tr w:rsidR="003C0C9E" w:rsidRPr="002A3C2F" w:rsidTr="00C35997">
        <w:trPr>
          <w:gridAfter w:val="1"/>
          <w:wAfter w:w="46" w:type="dxa"/>
          <w:trHeight w:val="255"/>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3C0C9E" w:rsidRPr="002A3C2F" w:rsidRDefault="003C0C9E" w:rsidP="00C35997">
            <w:pPr>
              <w:spacing w:line="230" w:lineRule="exact"/>
              <w:rPr>
                <w:rFonts w:ascii="Arial" w:hAnsi="Arial" w:cs="Arial"/>
                <w:color w:val="000000" w:themeColor="text1"/>
                <w:sz w:val="20"/>
                <w:szCs w:val="20"/>
              </w:rPr>
            </w:pPr>
            <w:r w:rsidRPr="002A3C2F">
              <w:rPr>
                <w:rFonts w:ascii="Arial" w:hAnsi="Arial" w:cs="Arial"/>
                <w:color w:val="000000" w:themeColor="text1"/>
                <w:sz w:val="20"/>
                <w:szCs w:val="20"/>
              </w:rPr>
              <w:t>X.2. Polgári védelmi, katasztrófavédelmi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3</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color w:val="000000" w:themeColor="text1"/>
                <w:sz w:val="20"/>
                <w:szCs w:val="20"/>
              </w:rPr>
            </w:pPr>
            <w:r w:rsidRPr="002A3C2F">
              <w:rPr>
                <w:rFonts w:ascii="Arial" w:hAnsi="Arial" w:cs="Arial"/>
                <w:color w:val="000000" w:themeColor="text1"/>
                <w:sz w:val="20"/>
                <w:szCs w:val="20"/>
              </w:rPr>
              <w:t>9</w:t>
            </w:r>
          </w:p>
        </w:tc>
      </w:tr>
      <w:tr w:rsidR="003C0C9E" w:rsidRPr="002A3C2F" w:rsidTr="00C35997">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rPr>
                <w:rFonts w:ascii="Arial" w:hAnsi="Arial" w:cs="Arial"/>
                <w:b/>
                <w:color w:val="000000" w:themeColor="text1"/>
                <w:sz w:val="20"/>
                <w:szCs w:val="20"/>
              </w:rPr>
            </w:pPr>
            <w:r w:rsidRPr="002A3C2F">
              <w:rPr>
                <w:rFonts w:ascii="Arial" w:hAnsi="Arial" w:cs="Arial"/>
                <w:b/>
                <w:color w:val="000000" w:themeColor="text1"/>
                <w:sz w:val="20"/>
                <w:szCs w:val="20"/>
              </w:rPr>
              <w:t>Összesen:</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12518</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C0C9E" w:rsidRPr="002A3C2F" w:rsidRDefault="003C0C9E" w:rsidP="00C35997">
            <w:pPr>
              <w:spacing w:line="230" w:lineRule="exact"/>
              <w:jc w:val="right"/>
              <w:rPr>
                <w:rFonts w:ascii="Arial" w:hAnsi="Arial" w:cs="Arial"/>
                <w:b/>
                <w:color w:val="000000" w:themeColor="text1"/>
                <w:sz w:val="20"/>
                <w:szCs w:val="20"/>
              </w:rPr>
            </w:pPr>
            <w:r w:rsidRPr="002A3C2F">
              <w:rPr>
                <w:rFonts w:ascii="Arial" w:hAnsi="Arial" w:cs="Arial"/>
                <w:b/>
                <w:color w:val="000000" w:themeColor="text1"/>
                <w:sz w:val="20"/>
                <w:szCs w:val="20"/>
              </w:rPr>
              <w:t>25562</w:t>
            </w:r>
          </w:p>
        </w:tc>
      </w:tr>
    </w:tbl>
    <w:p w:rsidR="003C0C9E" w:rsidRPr="002A3C2F" w:rsidRDefault="003C0C9E" w:rsidP="003C0C9E">
      <w:pPr>
        <w:jc w:val="both"/>
        <w:rPr>
          <w:rFonts w:ascii="Arial" w:hAnsi="Arial" w:cs="Arial"/>
          <w:color w:val="000000" w:themeColor="text1"/>
        </w:rPr>
      </w:pPr>
    </w:p>
    <w:p w:rsidR="003C0C9E" w:rsidRPr="002A3C2F" w:rsidRDefault="003C0C9E" w:rsidP="003C0C9E">
      <w:pPr>
        <w:jc w:val="both"/>
        <w:rPr>
          <w:rFonts w:ascii="Arial" w:hAnsi="Arial" w:cs="Arial"/>
          <w:color w:val="000000" w:themeColor="text1"/>
        </w:rPr>
      </w:pPr>
      <w:r w:rsidRPr="002A3C2F">
        <w:rPr>
          <w:rFonts w:ascii="Arial" w:hAnsi="Arial" w:cs="Arial"/>
          <w:color w:val="000000" w:themeColor="text1"/>
        </w:rPr>
        <w:t xml:space="preserve">A 2019. november 10. napjáig a Jogi, Képviselői és Hatósági Osztályhoz tartozó </w:t>
      </w:r>
      <w:r w:rsidRPr="002A3C2F">
        <w:rPr>
          <w:rFonts w:ascii="Arial" w:hAnsi="Arial" w:cs="Arial"/>
          <w:b/>
          <w:color w:val="000000" w:themeColor="text1"/>
        </w:rPr>
        <w:t>Általános Hatósági Iroda</w:t>
      </w:r>
      <w:r w:rsidRPr="002A3C2F">
        <w:rPr>
          <w:rFonts w:ascii="Arial" w:hAnsi="Arial" w:cs="Arial"/>
          <w:color w:val="000000" w:themeColor="text1"/>
        </w:rPr>
        <w:t xml:space="preserve"> Ügyfélszolgálata munkájáról az alábbiakban számolok be.</w:t>
      </w:r>
    </w:p>
    <w:p w:rsidR="00FD467D" w:rsidRPr="002A3C2F" w:rsidRDefault="00FD467D" w:rsidP="003C0C9E">
      <w:pPr>
        <w:jc w:val="both"/>
        <w:rPr>
          <w:rFonts w:ascii="Arial" w:hAnsi="Arial" w:cs="Arial"/>
          <w:color w:val="000000" w:themeColor="text1"/>
        </w:rPr>
      </w:pPr>
    </w:p>
    <w:p w:rsidR="003C0C9E" w:rsidRPr="002A3C2F" w:rsidRDefault="003C0C9E" w:rsidP="003C0C9E">
      <w:pPr>
        <w:jc w:val="both"/>
        <w:rPr>
          <w:rFonts w:ascii="Arial" w:hAnsi="Arial" w:cs="Arial"/>
          <w:color w:val="000000" w:themeColor="text1"/>
        </w:rPr>
      </w:pPr>
      <w:r w:rsidRPr="002A3C2F">
        <w:rPr>
          <w:rFonts w:ascii="Arial" w:hAnsi="Arial" w:cs="Arial"/>
          <w:color w:val="000000" w:themeColor="text1"/>
        </w:rPr>
        <w:t xml:space="preserve">2019. 09. 01. és 2019. 10. 31. közötti időszakban az ügyfelek az alábbi ügyekben fordultak az </w:t>
      </w:r>
      <w:r w:rsidRPr="002A3C2F">
        <w:rPr>
          <w:rFonts w:ascii="Arial" w:hAnsi="Arial" w:cs="Arial"/>
          <w:color w:val="000000" w:themeColor="text1"/>
          <w:u w:val="single"/>
        </w:rPr>
        <w:t>Ügyfélszolgálat</w:t>
      </w:r>
      <w:r w:rsidRPr="002A3C2F">
        <w:rPr>
          <w:rFonts w:ascii="Arial" w:hAnsi="Arial" w:cs="Arial"/>
          <w:color w:val="000000" w:themeColor="text1"/>
        </w:rPr>
        <w:t>hoz:</w:t>
      </w:r>
    </w:p>
    <w:p w:rsidR="003C0C9E" w:rsidRPr="002A3C2F" w:rsidRDefault="003C0C9E" w:rsidP="003C0C9E">
      <w:pPr>
        <w:jc w:val="both"/>
        <w:rPr>
          <w:rFonts w:ascii="Arial" w:hAnsi="Arial" w:cs="Arial"/>
          <w:color w:val="000000" w:themeColor="text1"/>
          <w:sz w:val="16"/>
        </w:rPr>
      </w:pPr>
    </w:p>
    <w:tbl>
      <w:tblPr>
        <w:tblStyle w:val="Rcsostblzat"/>
        <w:tblW w:w="5000" w:type="pct"/>
        <w:tblLayout w:type="fixed"/>
        <w:tblLook w:val="04A0" w:firstRow="1" w:lastRow="0" w:firstColumn="1" w:lastColumn="0" w:noHBand="0" w:noVBand="1"/>
      </w:tblPr>
      <w:tblGrid>
        <w:gridCol w:w="1128"/>
        <w:gridCol w:w="1277"/>
        <w:gridCol w:w="1134"/>
        <w:gridCol w:w="992"/>
        <w:gridCol w:w="994"/>
        <w:gridCol w:w="980"/>
        <w:gridCol w:w="1003"/>
        <w:gridCol w:w="1134"/>
        <w:gridCol w:w="986"/>
      </w:tblGrid>
      <w:tr w:rsidR="007E562F" w:rsidRPr="002A3C2F" w:rsidTr="007E562F">
        <w:tc>
          <w:tcPr>
            <w:tcW w:w="586"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both"/>
              <w:rPr>
                <w:rFonts w:ascii="Arial" w:hAnsi="Arial" w:cs="Arial"/>
                <w:b/>
                <w:color w:val="000000" w:themeColor="text1"/>
                <w:szCs w:val="20"/>
              </w:rPr>
            </w:pPr>
            <w:r w:rsidRPr="002A3C2F">
              <w:rPr>
                <w:rFonts w:ascii="Arial" w:hAnsi="Arial" w:cs="Arial"/>
                <w:b/>
                <w:color w:val="000000" w:themeColor="text1"/>
                <w:szCs w:val="20"/>
              </w:rPr>
              <w:t>Hónap</w:t>
            </w:r>
          </w:p>
        </w:tc>
        <w:tc>
          <w:tcPr>
            <w:tcW w:w="663"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both"/>
              <w:rPr>
                <w:rFonts w:ascii="Arial" w:hAnsi="Arial" w:cs="Arial"/>
                <w:b/>
                <w:color w:val="000000" w:themeColor="text1"/>
                <w:szCs w:val="20"/>
              </w:rPr>
            </w:pPr>
            <w:r w:rsidRPr="002A3C2F">
              <w:rPr>
                <w:rFonts w:ascii="Arial" w:hAnsi="Arial" w:cs="Arial"/>
                <w:b/>
                <w:color w:val="000000" w:themeColor="text1"/>
                <w:szCs w:val="20"/>
              </w:rPr>
              <w:t>Általá</w:t>
            </w:r>
            <w:r w:rsidR="00CC282D" w:rsidRPr="002A3C2F">
              <w:rPr>
                <w:rFonts w:ascii="Arial" w:hAnsi="Arial" w:cs="Arial"/>
                <w:b/>
                <w:color w:val="000000" w:themeColor="text1"/>
                <w:szCs w:val="20"/>
              </w:rPr>
              <w:t>-</w:t>
            </w:r>
            <w:r w:rsidRPr="002A3C2F">
              <w:rPr>
                <w:rFonts w:ascii="Arial" w:hAnsi="Arial" w:cs="Arial"/>
                <w:b/>
                <w:color w:val="000000" w:themeColor="text1"/>
                <w:szCs w:val="20"/>
              </w:rPr>
              <w:t>nos informá</w:t>
            </w:r>
            <w:r w:rsidR="00CC282D" w:rsidRPr="002A3C2F">
              <w:rPr>
                <w:rFonts w:ascii="Arial" w:hAnsi="Arial" w:cs="Arial"/>
                <w:b/>
                <w:color w:val="000000" w:themeColor="text1"/>
                <w:szCs w:val="20"/>
              </w:rPr>
              <w:t>-</w:t>
            </w:r>
            <w:r w:rsidRPr="002A3C2F">
              <w:rPr>
                <w:rFonts w:ascii="Arial" w:hAnsi="Arial" w:cs="Arial"/>
                <w:b/>
                <w:color w:val="000000" w:themeColor="text1"/>
                <w:szCs w:val="20"/>
              </w:rPr>
              <w:t>ciók</w:t>
            </w:r>
          </w:p>
        </w:tc>
        <w:tc>
          <w:tcPr>
            <w:tcW w:w="589"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both"/>
              <w:rPr>
                <w:rFonts w:ascii="Arial" w:hAnsi="Arial" w:cs="Arial"/>
                <w:b/>
                <w:color w:val="000000" w:themeColor="text1"/>
                <w:szCs w:val="20"/>
              </w:rPr>
            </w:pPr>
            <w:r w:rsidRPr="002A3C2F">
              <w:rPr>
                <w:rFonts w:ascii="Arial" w:hAnsi="Arial" w:cs="Arial"/>
                <w:b/>
                <w:color w:val="000000" w:themeColor="text1"/>
                <w:szCs w:val="20"/>
              </w:rPr>
              <w:t>Szociá</w:t>
            </w:r>
            <w:r w:rsidR="007E562F" w:rsidRPr="002A3C2F">
              <w:rPr>
                <w:rFonts w:ascii="Arial" w:hAnsi="Arial" w:cs="Arial"/>
                <w:b/>
                <w:color w:val="000000" w:themeColor="text1"/>
                <w:szCs w:val="20"/>
              </w:rPr>
              <w:t>-</w:t>
            </w:r>
            <w:r w:rsidRPr="002A3C2F">
              <w:rPr>
                <w:rFonts w:ascii="Arial" w:hAnsi="Arial" w:cs="Arial"/>
                <w:b/>
                <w:color w:val="000000" w:themeColor="text1"/>
                <w:szCs w:val="20"/>
              </w:rPr>
              <w:t>lis ügyek</w:t>
            </w:r>
          </w:p>
        </w:tc>
        <w:tc>
          <w:tcPr>
            <w:tcW w:w="515"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both"/>
              <w:rPr>
                <w:rFonts w:ascii="Arial" w:hAnsi="Arial" w:cs="Arial"/>
                <w:b/>
                <w:color w:val="000000" w:themeColor="text1"/>
                <w:szCs w:val="20"/>
              </w:rPr>
            </w:pPr>
            <w:r w:rsidRPr="002A3C2F">
              <w:rPr>
                <w:rFonts w:ascii="Arial" w:hAnsi="Arial" w:cs="Arial"/>
                <w:b/>
                <w:color w:val="000000" w:themeColor="text1"/>
                <w:szCs w:val="20"/>
              </w:rPr>
              <w:t>Laká</w:t>
            </w:r>
            <w:r w:rsidR="007E562F" w:rsidRPr="002A3C2F">
              <w:rPr>
                <w:rFonts w:ascii="Arial" w:hAnsi="Arial" w:cs="Arial"/>
                <w:b/>
                <w:color w:val="000000" w:themeColor="text1"/>
                <w:szCs w:val="20"/>
              </w:rPr>
              <w:t>s</w:t>
            </w:r>
            <w:r w:rsidRPr="002A3C2F">
              <w:rPr>
                <w:rFonts w:ascii="Arial" w:hAnsi="Arial" w:cs="Arial"/>
                <w:b/>
                <w:color w:val="000000" w:themeColor="text1"/>
                <w:szCs w:val="20"/>
              </w:rPr>
              <w:t>-ügyek</w:t>
            </w:r>
          </w:p>
        </w:tc>
        <w:tc>
          <w:tcPr>
            <w:tcW w:w="516"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both"/>
              <w:rPr>
                <w:rFonts w:ascii="Arial" w:hAnsi="Arial" w:cs="Arial"/>
                <w:b/>
                <w:color w:val="000000" w:themeColor="text1"/>
                <w:szCs w:val="20"/>
              </w:rPr>
            </w:pPr>
            <w:r w:rsidRPr="002A3C2F">
              <w:rPr>
                <w:rFonts w:ascii="Arial" w:hAnsi="Arial" w:cs="Arial"/>
                <w:b/>
                <w:color w:val="000000" w:themeColor="text1"/>
                <w:szCs w:val="20"/>
              </w:rPr>
              <w:t>Adó-ügyek</w:t>
            </w:r>
          </w:p>
        </w:tc>
        <w:tc>
          <w:tcPr>
            <w:tcW w:w="509"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both"/>
              <w:rPr>
                <w:rFonts w:ascii="Arial" w:hAnsi="Arial" w:cs="Arial"/>
                <w:b/>
                <w:color w:val="000000" w:themeColor="text1"/>
                <w:szCs w:val="20"/>
              </w:rPr>
            </w:pPr>
            <w:r w:rsidRPr="002A3C2F">
              <w:rPr>
                <w:rFonts w:ascii="Arial" w:hAnsi="Arial" w:cs="Arial"/>
                <w:b/>
                <w:color w:val="000000" w:themeColor="text1"/>
                <w:szCs w:val="20"/>
              </w:rPr>
              <w:t>Kom</w:t>
            </w:r>
            <w:r w:rsidR="007E562F" w:rsidRPr="002A3C2F">
              <w:rPr>
                <w:rFonts w:ascii="Arial" w:hAnsi="Arial" w:cs="Arial"/>
                <w:b/>
                <w:color w:val="000000" w:themeColor="text1"/>
                <w:szCs w:val="20"/>
              </w:rPr>
              <w:t>-</w:t>
            </w:r>
            <w:r w:rsidRPr="002A3C2F">
              <w:rPr>
                <w:rFonts w:ascii="Arial" w:hAnsi="Arial" w:cs="Arial"/>
                <w:b/>
                <w:color w:val="000000" w:themeColor="text1"/>
                <w:szCs w:val="20"/>
              </w:rPr>
              <w:t>mun</w:t>
            </w:r>
            <w:r w:rsidR="007E562F" w:rsidRPr="002A3C2F">
              <w:rPr>
                <w:rFonts w:ascii="Arial" w:hAnsi="Arial" w:cs="Arial"/>
                <w:b/>
                <w:color w:val="000000" w:themeColor="text1"/>
                <w:szCs w:val="20"/>
              </w:rPr>
              <w:t>á-lis</w:t>
            </w:r>
            <w:r w:rsidRPr="002A3C2F">
              <w:rPr>
                <w:rFonts w:ascii="Arial" w:hAnsi="Arial" w:cs="Arial"/>
                <w:b/>
                <w:color w:val="000000" w:themeColor="text1"/>
                <w:szCs w:val="20"/>
              </w:rPr>
              <w:t xml:space="preserve"> ügyek</w:t>
            </w:r>
          </w:p>
        </w:tc>
        <w:tc>
          <w:tcPr>
            <w:tcW w:w="521"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both"/>
              <w:rPr>
                <w:rFonts w:ascii="Arial" w:hAnsi="Arial" w:cs="Arial"/>
                <w:b/>
                <w:color w:val="000000" w:themeColor="text1"/>
                <w:szCs w:val="20"/>
              </w:rPr>
            </w:pPr>
            <w:r w:rsidRPr="002A3C2F">
              <w:rPr>
                <w:rFonts w:ascii="Arial" w:hAnsi="Arial" w:cs="Arial"/>
                <w:b/>
                <w:color w:val="000000" w:themeColor="text1"/>
                <w:szCs w:val="20"/>
              </w:rPr>
              <w:t>Keres</w:t>
            </w:r>
            <w:r w:rsidR="007E562F" w:rsidRPr="002A3C2F">
              <w:rPr>
                <w:rFonts w:ascii="Arial" w:hAnsi="Arial" w:cs="Arial"/>
                <w:b/>
                <w:color w:val="000000" w:themeColor="text1"/>
                <w:szCs w:val="20"/>
              </w:rPr>
              <w:t>-</w:t>
            </w:r>
            <w:r w:rsidRPr="002A3C2F">
              <w:rPr>
                <w:rFonts w:ascii="Arial" w:hAnsi="Arial" w:cs="Arial"/>
                <w:b/>
                <w:color w:val="000000" w:themeColor="text1"/>
                <w:szCs w:val="20"/>
              </w:rPr>
              <w:t>ked. ügyek</w:t>
            </w:r>
          </w:p>
        </w:tc>
        <w:tc>
          <w:tcPr>
            <w:tcW w:w="589"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both"/>
              <w:rPr>
                <w:rFonts w:ascii="Arial" w:hAnsi="Arial" w:cs="Arial"/>
                <w:b/>
                <w:color w:val="000000" w:themeColor="text1"/>
                <w:szCs w:val="20"/>
              </w:rPr>
            </w:pPr>
            <w:r w:rsidRPr="002A3C2F">
              <w:rPr>
                <w:rFonts w:ascii="Arial" w:hAnsi="Arial" w:cs="Arial"/>
                <w:b/>
                <w:color w:val="000000" w:themeColor="text1"/>
                <w:szCs w:val="20"/>
              </w:rPr>
              <w:t>Szt. Márton kártya</w:t>
            </w:r>
          </w:p>
        </w:tc>
        <w:tc>
          <w:tcPr>
            <w:tcW w:w="512"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both"/>
              <w:rPr>
                <w:rFonts w:ascii="Arial" w:hAnsi="Arial" w:cs="Arial"/>
                <w:b/>
                <w:color w:val="000000" w:themeColor="text1"/>
                <w:szCs w:val="20"/>
              </w:rPr>
            </w:pPr>
            <w:r w:rsidRPr="002A3C2F">
              <w:rPr>
                <w:rFonts w:ascii="Arial" w:hAnsi="Arial" w:cs="Arial"/>
                <w:b/>
                <w:color w:val="000000" w:themeColor="text1"/>
                <w:szCs w:val="20"/>
              </w:rPr>
              <w:t>Erzsé</w:t>
            </w:r>
            <w:r w:rsidR="007E562F" w:rsidRPr="002A3C2F">
              <w:rPr>
                <w:rFonts w:ascii="Arial" w:hAnsi="Arial" w:cs="Arial"/>
                <w:b/>
                <w:color w:val="000000" w:themeColor="text1"/>
                <w:szCs w:val="20"/>
              </w:rPr>
              <w:t>-</w:t>
            </w:r>
            <w:r w:rsidRPr="002A3C2F">
              <w:rPr>
                <w:rFonts w:ascii="Arial" w:hAnsi="Arial" w:cs="Arial"/>
                <w:b/>
                <w:color w:val="000000" w:themeColor="text1"/>
                <w:szCs w:val="20"/>
              </w:rPr>
              <w:t>bet utal</w:t>
            </w:r>
            <w:r w:rsidR="007E562F" w:rsidRPr="002A3C2F">
              <w:rPr>
                <w:rFonts w:ascii="Arial" w:hAnsi="Arial" w:cs="Arial"/>
                <w:b/>
                <w:color w:val="000000" w:themeColor="text1"/>
                <w:szCs w:val="20"/>
              </w:rPr>
              <w:t>-</w:t>
            </w:r>
            <w:r w:rsidRPr="002A3C2F">
              <w:rPr>
                <w:rFonts w:ascii="Arial" w:hAnsi="Arial" w:cs="Arial"/>
                <w:b/>
                <w:color w:val="000000" w:themeColor="text1"/>
                <w:szCs w:val="20"/>
              </w:rPr>
              <w:t>vány</w:t>
            </w:r>
          </w:p>
        </w:tc>
      </w:tr>
      <w:tr w:rsidR="007E562F" w:rsidRPr="002A3C2F" w:rsidTr="007E562F">
        <w:tc>
          <w:tcPr>
            <w:tcW w:w="586" w:type="pct"/>
            <w:tcBorders>
              <w:top w:val="single" w:sz="4" w:space="0" w:color="auto"/>
              <w:left w:val="single" w:sz="4" w:space="0" w:color="auto"/>
              <w:bottom w:val="single" w:sz="4" w:space="0" w:color="auto"/>
              <w:right w:val="single" w:sz="4" w:space="0" w:color="auto"/>
            </w:tcBorders>
            <w:hideMark/>
          </w:tcPr>
          <w:p w:rsidR="003C0C9E" w:rsidRPr="002A3C2F" w:rsidRDefault="003C0C9E" w:rsidP="00FD467D">
            <w:pPr>
              <w:rPr>
                <w:rFonts w:ascii="Arial" w:hAnsi="Arial" w:cs="Arial"/>
                <w:color w:val="000000" w:themeColor="text1"/>
                <w:szCs w:val="20"/>
              </w:rPr>
            </w:pPr>
            <w:r w:rsidRPr="002A3C2F">
              <w:rPr>
                <w:rFonts w:ascii="Arial" w:hAnsi="Arial" w:cs="Arial"/>
                <w:color w:val="000000" w:themeColor="text1"/>
                <w:szCs w:val="20"/>
              </w:rPr>
              <w:t>szep</w:t>
            </w:r>
            <w:r w:rsidR="007E562F" w:rsidRPr="002A3C2F">
              <w:rPr>
                <w:rFonts w:ascii="Arial" w:hAnsi="Arial" w:cs="Arial"/>
                <w:color w:val="000000" w:themeColor="text1"/>
                <w:szCs w:val="20"/>
              </w:rPr>
              <w:t>-</w:t>
            </w:r>
            <w:r w:rsidRPr="002A3C2F">
              <w:rPr>
                <w:rFonts w:ascii="Arial" w:hAnsi="Arial" w:cs="Arial"/>
                <w:color w:val="000000" w:themeColor="text1"/>
                <w:szCs w:val="20"/>
              </w:rPr>
              <w:t>tember</w:t>
            </w:r>
          </w:p>
        </w:tc>
        <w:tc>
          <w:tcPr>
            <w:tcW w:w="663"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center"/>
              <w:rPr>
                <w:rFonts w:ascii="Arial" w:hAnsi="Arial" w:cs="Arial"/>
                <w:color w:val="000000" w:themeColor="text1"/>
                <w:szCs w:val="20"/>
              </w:rPr>
            </w:pPr>
            <w:r w:rsidRPr="002A3C2F">
              <w:rPr>
                <w:rFonts w:ascii="Arial" w:hAnsi="Arial" w:cs="Arial"/>
                <w:color w:val="000000" w:themeColor="text1"/>
                <w:szCs w:val="20"/>
              </w:rPr>
              <w:t>538</w:t>
            </w:r>
          </w:p>
        </w:tc>
        <w:tc>
          <w:tcPr>
            <w:tcW w:w="589"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center"/>
              <w:rPr>
                <w:rFonts w:ascii="Arial" w:hAnsi="Arial" w:cs="Arial"/>
                <w:color w:val="000000" w:themeColor="text1"/>
                <w:szCs w:val="20"/>
              </w:rPr>
            </w:pPr>
            <w:r w:rsidRPr="002A3C2F">
              <w:rPr>
                <w:rFonts w:ascii="Arial" w:hAnsi="Arial" w:cs="Arial"/>
                <w:color w:val="000000" w:themeColor="text1"/>
                <w:szCs w:val="20"/>
              </w:rPr>
              <w:t>899</w:t>
            </w:r>
          </w:p>
        </w:tc>
        <w:tc>
          <w:tcPr>
            <w:tcW w:w="515"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center"/>
              <w:rPr>
                <w:rFonts w:ascii="Arial" w:hAnsi="Arial" w:cs="Arial"/>
                <w:color w:val="000000" w:themeColor="text1"/>
                <w:szCs w:val="20"/>
              </w:rPr>
            </w:pPr>
            <w:r w:rsidRPr="002A3C2F">
              <w:rPr>
                <w:rFonts w:ascii="Arial" w:hAnsi="Arial" w:cs="Arial"/>
                <w:color w:val="000000" w:themeColor="text1"/>
                <w:szCs w:val="20"/>
              </w:rPr>
              <w:t>443</w:t>
            </w:r>
          </w:p>
        </w:tc>
        <w:tc>
          <w:tcPr>
            <w:tcW w:w="516"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center"/>
              <w:rPr>
                <w:rFonts w:ascii="Arial" w:hAnsi="Arial" w:cs="Arial"/>
                <w:color w:val="000000" w:themeColor="text1"/>
                <w:szCs w:val="20"/>
              </w:rPr>
            </w:pPr>
            <w:r w:rsidRPr="002A3C2F">
              <w:rPr>
                <w:rFonts w:ascii="Arial" w:hAnsi="Arial" w:cs="Arial"/>
                <w:color w:val="000000" w:themeColor="text1"/>
                <w:szCs w:val="20"/>
              </w:rPr>
              <w:t>367</w:t>
            </w:r>
          </w:p>
        </w:tc>
        <w:tc>
          <w:tcPr>
            <w:tcW w:w="509"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center"/>
              <w:rPr>
                <w:rFonts w:ascii="Arial" w:hAnsi="Arial" w:cs="Arial"/>
                <w:color w:val="000000" w:themeColor="text1"/>
                <w:szCs w:val="20"/>
              </w:rPr>
            </w:pPr>
            <w:r w:rsidRPr="002A3C2F">
              <w:rPr>
                <w:rFonts w:ascii="Arial" w:hAnsi="Arial" w:cs="Arial"/>
                <w:color w:val="000000" w:themeColor="text1"/>
                <w:szCs w:val="20"/>
              </w:rPr>
              <w:t>74</w:t>
            </w:r>
          </w:p>
        </w:tc>
        <w:tc>
          <w:tcPr>
            <w:tcW w:w="521"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center"/>
              <w:rPr>
                <w:rFonts w:ascii="Arial" w:hAnsi="Arial" w:cs="Arial"/>
                <w:color w:val="000000" w:themeColor="text1"/>
                <w:szCs w:val="20"/>
              </w:rPr>
            </w:pPr>
            <w:r w:rsidRPr="002A3C2F">
              <w:rPr>
                <w:rFonts w:ascii="Arial" w:hAnsi="Arial" w:cs="Arial"/>
                <w:color w:val="000000" w:themeColor="text1"/>
                <w:szCs w:val="20"/>
              </w:rPr>
              <w:t>94</w:t>
            </w:r>
          </w:p>
        </w:tc>
        <w:tc>
          <w:tcPr>
            <w:tcW w:w="589"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center"/>
              <w:rPr>
                <w:rFonts w:ascii="Arial" w:hAnsi="Arial" w:cs="Arial"/>
                <w:color w:val="000000" w:themeColor="text1"/>
                <w:szCs w:val="20"/>
              </w:rPr>
            </w:pPr>
            <w:r w:rsidRPr="002A3C2F">
              <w:rPr>
                <w:rFonts w:ascii="Arial" w:hAnsi="Arial" w:cs="Arial"/>
                <w:color w:val="000000" w:themeColor="text1"/>
                <w:szCs w:val="20"/>
              </w:rPr>
              <w:t>474</w:t>
            </w:r>
          </w:p>
        </w:tc>
        <w:tc>
          <w:tcPr>
            <w:tcW w:w="512"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center"/>
              <w:rPr>
                <w:rFonts w:ascii="Arial" w:hAnsi="Arial" w:cs="Arial"/>
                <w:color w:val="000000" w:themeColor="text1"/>
                <w:szCs w:val="20"/>
              </w:rPr>
            </w:pPr>
            <w:r w:rsidRPr="002A3C2F">
              <w:rPr>
                <w:rFonts w:ascii="Arial" w:hAnsi="Arial" w:cs="Arial"/>
                <w:color w:val="000000" w:themeColor="text1"/>
                <w:szCs w:val="20"/>
              </w:rPr>
              <w:t>10</w:t>
            </w:r>
          </w:p>
        </w:tc>
      </w:tr>
      <w:tr w:rsidR="007E562F" w:rsidRPr="002A3C2F" w:rsidTr="007E562F">
        <w:tc>
          <w:tcPr>
            <w:tcW w:w="586" w:type="pct"/>
            <w:tcBorders>
              <w:top w:val="single" w:sz="4" w:space="0" w:color="auto"/>
              <w:left w:val="single" w:sz="4" w:space="0" w:color="auto"/>
              <w:bottom w:val="single" w:sz="4" w:space="0" w:color="auto"/>
              <w:right w:val="single" w:sz="4" w:space="0" w:color="auto"/>
            </w:tcBorders>
          </w:tcPr>
          <w:p w:rsidR="003C0C9E" w:rsidRPr="002A3C2F" w:rsidRDefault="003C0C9E" w:rsidP="00C35997">
            <w:pPr>
              <w:rPr>
                <w:rFonts w:ascii="Arial" w:hAnsi="Arial" w:cs="Arial"/>
                <w:color w:val="000000" w:themeColor="text1"/>
                <w:szCs w:val="20"/>
              </w:rPr>
            </w:pPr>
            <w:r w:rsidRPr="002A3C2F">
              <w:rPr>
                <w:rFonts w:ascii="Arial" w:hAnsi="Arial" w:cs="Arial"/>
                <w:color w:val="000000" w:themeColor="text1"/>
                <w:szCs w:val="20"/>
              </w:rPr>
              <w:t>október</w:t>
            </w:r>
          </w:p>
        </w:tc>
        <w:tc>
          <w:tcPr>
            <w:tcW w:w="663" w:type="pct"/>
            <w:tcBorders>
              <w:top w:val="single" w:sz="4" w:space="0" w:color="auto"/>
              <w:left w:val="single" w:sz="4" w:space="0" w:color="auto"/>
              <w:bottom w:val="single" w:sz="4" w:space="0" w:color="auto"/>
              <w:right w:val="single" w:sz="4" w:space="0" w:color="auto"/>
            </w:tcBorders>
          </w:tcPr>
          <w:p w:rsidR="003C0C9E" w:rsidRPr="002A3C2F" w:rsidRDefault="003C0C9E" w:rsidP="00C35997">
            <w:pPr>
              <w:jc w:val="center"/>
              <w:rPr>
                <w:rFonts w:ascii="Arial" w:hAnsi="Arial" w:cs="Arial"/>
                <w:color w:val="000000" w:themeColor="text1"/>
                <w:szCs w:val="20"/>
              </w:rPr>
            </w:pPr>
            <w:r w:rsidRPr="002A3C2F">
              <w:rPr>
                <w:rFonts w:ascii="Arial" w:hAnsi="Arial" w:cs="Arial"/>
                <w:color w:val="000000" w:themeColor="text1"/>
                <w:szCs w:val="20"/>
              </w:rPr>
              <w:t>531</w:t>
            </w:r>
          </w:p>
        </w:tc>
        <w:tc>
          <w:tcPr>
            <w:tcW w:w="589" w:type="pct"/>
            <w:tcBorders>
              <w:top w:val="single" w:sz="4" w:space="0" w:color="auto"/>
              <w:left w:val="single" w:sz="4" w:space="0" w:color="auto"/>
              <w:bottom w:val="single" w:sz="4" w:space="0" w:color="auto"/>
              <w:right w:val="single" w:sz="4" w:space="0" w:color="auto"/>
            </w:tcBorders>
          </w:tcPr>
          <w:p w:rsidR="003C0C9E" w:rsidRPr="002A3C2F" w:rsidRDefault="003C0C9E" w:rsidP="00C35997">
            <w:pPr>
              <w:jc w:val="center"/>
              <w:rPr>
                <w:rFonts w:ascii="Arial" w:hAnsi="Arial" w:cs="Arial"/>
                <w:color w:val="000000" w:themeColor="text1"/>
                <w:szCs w:val="20"/>
              </w:rPr>
            </w:pPr>
            <w:r w:rsidRPr="002A3C2F">
              <w:rPr>
                <w:rFonts w:ascii="Arial" w:hAnsi="Arial" w:cs="Arial"/>
                <w:color w:val="000000" w:themeColor="text1"/>
                <w:szCs w:val="20"/>
              </w:rPr>
              <w:t>690</w:t>
            </w:r>
          </w:p>
        </w:tc>
        <w:tc>
          <w:tcPr>
            <w:tcW w:w="515" w:type="pct"/>
            <w:tcBorders>
              <w:top w:val="single" w:sz="4" w:space="0" w:color="auto"/>
              <w:left w:val="single" w:sz="4" w:space="0" w:color="auto"/>
              <w:bottom w:val="single" w:sz="4" w:space="0" w:color="auto"/>
              <w:right w:val="single" w:sz="4" w:space="0" w:color="auto"/>
            </w:tcBorders>
          </w:tcPr>
          <w:p w:rsidR="003C0C9E" w:rsidRPr="002A3C2F" w:rsidRDefault="003C0C9E" w:rsidP="00C35997">
            <w:pPr>
              <w:jc w:val="center"/>
              <w:rPr>
                <w:rFonts w:ascii="Arial" w:hAnsi="Arial" w:cs="Arial"/>
                <w:color w:val="000000" w:themeColor="text1"/>
                <w:szCs w:val="20"/>
              </w:rPr>
            </w:pPr>
            <w:r w:rsidRPr="002A3C2F">
              <w:rPr>
                <w:rFonts w:ascii="Arial" w:hAnsi="Arial" w:cs="Arial"/>
                <w:color w:val="000000" w:themeColor="text1"/>
                <w:szCs w:val="20"/>
              </w:rPr>
              <w:t>831</w:t>
            </w:r>
          </w:p>
        </w:tc>
        <w:tc>
          <w:tcPr>
            <w:tcW w:w="516" w:type="pct"/>
            <w:tcBorders>
              <w:top w:val="single" w:sz="4" w:space="0" w:color="auto"/>
              <w:left w:val="single" w:sz="4" w:space="0" w:color="auto"/>
              <w:bottom w:val="single" w:sz="4" w:space="0" w:color="auto"/>
              <w:right w:val="single" w:sz="4" w:space="0" w:color="auto"/>
            </w:tcBorders>
          </w:tcPr>
          <w:p w:rsidR="003C0C9E" w:rsidRPr="002A3C2F" w:rsidRDefault="003C0C9E" w:rsidP="00C35997">
            <w:pPr>
              <w:jc w:val="center"/>
              <w:rPr>
                <w:rFonts w:ascii="Arial" w:hAnsi="Arial" w:cs="Arial"/>
                <w:color w:val="000000" w:themeColor="text1"/>
                <w:szCs w:val="20"/>
              </w:rPr>
            </w:pPr>
            <w:r w:rsidRPr="002A3C2F">
              <w:rPr>
                <w:rFonts w:ascii="Arial" w:hAnsi="Arial" w:cs="Arial"/>
                <w:color w:val="000000" w:themeColor="text1"/>
                <w:szCs w:val="20"/>
              </w:rPr>
              <w:t>163</w:t>
            </w:r>
          </w:p>
        </w:tc>
        <w:tc>
          <w:tcPr>
            <w:tcW w:w="509" w:type="pct"/>
            <w:tcBorders>
              <w:top w:val="single" w:sz="4" w:space="0" w:color="auto"/>
              <w:left w:val="single" w:sz="4" w:space="0" w:color="auto"/>
              <w:bottom w:val="single" w:sz="4" w:space="0" w:color="auto"/>
              <w:right w:val="single" w:sz="4" w:space="0" w:color="auto"/>
            </w:tcBorders>
          </w:tcPr>
          <w:p w:rsidR="003C0C9E" w:rsidRPr="002A3C2F" w:rsidRDefault="003C0C9E" w:rsidP="00C35997">
            <w:pPr>
              <w:jc w:val="center"/>
              <w:rPr>
                <w:rFonts w:ascii="Arial" w:hAnsi="Arial" w:cs="Arial"/>
                <w:color w:val="000000" w:themeColor="text1"/>
                <w:szCs w:val="20"/>
              </w:rPr>
            </w:pPr>
            <w:r w:rsidRPr="002A3C2F">
              <w:rPr>
                <w:rFonts w:ascii="Arial" w:hAnsi="Arial" w:cs="Arial"/>
                <w:color w:val="000000" w:themeColor="text1"/>
                <w:szCs w:val="20"/>
              </w:rPr>
              <w:t>36</w:t>
            </w:r>
          </w:p>
        </w:tc>
        <w:tc>
          <w:tcPr>
            <w:tcW w:w="521" w:type="pct"/>
            <w:tcBorders>
              <w:top w:val="single" w:sz="4" w:space="0" w:color="auto"/>
              <w:left w:val="single" w:sz="4" w:space="0" w:color="auto"/>
              <w:bottom w:val="single" w:sz="4" w:space="0" w:color="auto"/>
              <w:right w:val="single" w:sz="4" w:space="0" w:color="auto"/>
            </w:tcBorders>
          </w:tcPr>
          <w:p w:rsidR="003C0C9E" w:rsidRPr="002A3C2F" w:rsidRDefault="003C0C9E" w:rsidP="00C35997">
            <w:pPr>
              <w:jc w:val="center"/>
              <w:rPr>
                <w:rFonts w:ascii="Arial" w:hAnsi="Arial" w:cs="Arial"/>
                <w:color w:val="000000" w:themeColor="text1"/>
                <w:szCs w:val="20"/>
              </w:rPr>
            </w:pPr>
            <w:r w:rsidRPr="002A3C2F">
              <w:rPr>
                <w:rFonts w:ascii="Arial" w:hAnsi="Arial" w:cs="Arial"/>
                <w:color w:val="000000" w:themeColor="text1"/>
                <w:szCs w:val="20"/>
              </w:rPr>
              <w:t>94</w:t>
            </w:r>
          </w:p>
        </w:tc>
        <w:tc>
          <w:tcPr>
            <w:tcW w:w="589" w:type="pct"/>
            <w:tcBorders>
              <w:top w:val="single" w:sz="4" w:space="0" w:color="auto"/>
              <w:left w:val="single" w:sz="4" w:space="0" w:color="auto"/>
              <w:bottom w:val="single" w:sz="4" w:space="0" w:color="auto"/>
              <w:right w:val="single" w:sz="4" w:space="0" w:color="auto"/>
            </w:tcBorders>
          </w:tcPr>
          <w:p w:rsidR="003C0C9E" w:rsidRPr="002A3C2F" w:rsidRDefault="003C0C9E" w:rsidP="00C35997">
            <w:pPr>
              <w:jc w:val="center"/>
              <w:rPr>
                <w:rFonts w:ascii="Arial" w:hAnsi="Arial" w:cs="Arial"/>
                <w:color w:val="000000" w:themeColor="text1"/>
                <w:szCs w:val="20"/>
              </w:rPr>
            </w:pPr>
            <w:r w:rsidRPr="002A3C2F">
              <w:rPr>
                <w:rFonts w:ascii="Arial" w:hAnsi="Arial" w:cs="Arial"/>
                <w:color w:val="000000" w:themeColor="text1"/>
                <w:szCs w:val="20"/>
              </w:rPr>
              <w:t>231</w:t>
            </w:r>
          </w:p>
        </w:tc>
        <w:tc>
          <w:tcPr>
            <w:tcW w:w="512" w:type="pct"/>
            <w:tcBorders>
              <w:top w:val="single" w:sz="4" w:space="0" w:color="auto"/>
              <w:left w:val="single" w:sz="4" w:space="0" w:color="auto"/>
              <w:bottom w:val="single" w:sz="4" w:space="0" w:color="auto"/>
              <w:right w:val="single" w:sz="4" w:space="0" w:color="auto"/>
            </w:tcBorders>
          </w:tcPr>
          <w:p w:rsidR="003C0C9E" w:rsidRPr="002A3C2F" w:rsidRDefault="003C0C9E" w:rsidP="00C35997">
            <w:pPr>
              <w:jc w:val="center"/>
              <w:rPr>
                <w:rFonts w:ascii="Arial" w:hAnsi="Arial" w:cs="Arial"/>
                <w:color w:val="000000" w:themeColor="text1"/>
                <w:szCs w:val="20"/>
              </w:rPr>
            </w:pPr>
            <w:r w:rsidRPr="002A3C2F">
              <w:rPr>
                <w:rFonts w:ascii="Arial" w:hAnsi="Arial" w:cs="Arial"/>
                <w:color w:val="000000" w:themeColor="text1"/>
                <w:szCs w:val="20"/>
              </w:rPr>
              <w:t>1</w:t>
            </w:r>
          </w:p>
        </w:tc>
      </w:tr>
    </w:tbl>
    <w:p w:rsidR="003C0C9E" w:rsidRPr="002A3C2F" w:rsidRDefault="003C0C9E" w:rsidP="003C0C9E">
      <w:pPr>
        <w:spacing w:before="120"/>
        <w:jc w:val="both"/>
        <w:rPr>
          <w:rFonts w:ascii="Arial" w:hAnsi="Arial" w:cs="Arial"/>
          <w:color w:val="000000" w:themeColor="text1"/>
        </w:rPr>
      </w:pPr>
      <w:r w:rsidRPr="002A3C2F">
        <w:rPr>
          <w:rFonts w:ascii="Arial" w:hAnsi="Arial" w:cs="Arial"/>
          <w:color w:val="000000" w:themeColor="text1"/>
        </w:rPr>
        <w:t>Az Ügyfélszolgálathoz ezen kívül e-mailen és telefonon is érkeznek megkeresések, bejelentések, illetve kérnek az ügyfelek tájékoztatást. Ezek számadatai az alábbiak szerint alakultak:</w:t>
      </w:r>
    </w:p>
    <w:p w:rsidR="003C0C9E" w:rsidRPr="002A3C2F" w:rsidRDefault="003C0C9E" w:rsidP="003C0C9E">
      <w:pPr>
        <w:jc w:val="both"/>
        <w:rPr>
          <w:rFonts w:ascii="Arial" w:hAnsi="Arial" w:cs="Arial"/>
          <w:color w:val="000000" w:themeColor="text1"/>
          <w:sz w:val="12"/>
        </w:rPr>
      </w:pPr>
    </w:p>
    <w:tbl>
      <w:tblPr>
        <w:tblStyle w:val="Rcsostblzat"/>
        <w:tblW w:w="5000" w:type="pct"/>
        <w:tblLook w:val="04A0" w:firstRow="1" w:lastRow="0" w:firstColumn="1" w:lastColumn="0" w:noHBand="0" w:noVBand="1"/>
      </w:tblPr>
      <w:tblGrid>
        <w:gridCol w:w="3208"/>
        <w:gridCol w:w="3210"/>
        <w:gridCol w:w="3210"/>
      </w:tblGrid>
      <w:tr w:rsidR="003C0C9E" w:rsidRPr="002A3C2F" w:rsidTr="00C35997">
        <w:tc>
          <w:tcPr>
            <w:tcW w:w="1666"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center"/>
              <w:rPr>
                <w:rFonts w:ascii="Arial" w:hAnsi="Arial" w:cs="Arial"/>
                <w:b/>
                <w:bCs/>
                <w:color w:val="000000" w:themeColor="text1"/>
              </w:rPr>
            </w:pPr>
            <w:r w:rsidRPr="002A3C2F">
              <w:rPr>
                <w:rFonts w:ascii="Arial" w:hAnsi="Arial" w:cs="Arial"/>
                <w:b/>
                <w:bCs/>
                <w:color w:val="000000" w:themeColor="text1"/>
              </w:rPr>
              <w:t>Hónap</w:t>
            </w:r>
          </w:p>
        </w:tc>
        <w:tc>
          <w:tcPr>
            <w:tcW w:w="1667"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center"/>
              <w:rPr>
                <w:rFonts w:ascii="Arial" w:hAnsi="Arial" w:cs="Arial"/>
                <w:b/>
                <w:bCs/>
                <w:color w:val="000000" w:themeColor="text1"/>
              </w:rPr>
            </w:pPr>
            <w:r w:rsidRPr="002A3C2F">
              <w:rPr>
                <w:rFonts w:ascii="Arial" w:hAnsi="Arial" w:cs="Arial"/>
                <w:b/>
                <w:bCs/>
                <w:color w:val="000000" w:themeColor="text1"/>
              </w:rPr>
              <w:t>e-mail</w:t>
            </w:r>
          </w:p>
        </w:tc>
        <w:tc>
          <w:tcPr>
            <w:tcW w:w="1667"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center"/>
              <w:rPr>
                <w:rFonts w:ascii="Arial" w:hAnsi="Arial" w:cs="Arial"/>
                <w:b/>
                <w:bCs/>
                <w:color w:val="000000" w:themeColor="text1"/>
              </w:rPr>
            </w:pPr>
            <w:r w:rsidRPr="002A3C2F">
              <w:rPr>
                <w:rFonts w:ascii="Arial" w:hAnsi="Arial" w:cs="Arial"/>
                <w:b/>
                <w:bCs/>
                <w:color w:val="000000" w:themeColor="text1"/>
              </w:rPr>
              <w:t>telefon</w:t>
            </w:r>
          </w:p>
        </w:tc>
      </w:tr>
      <w:tr w:rsidR="003C0C9E" w:rsidRPr="002A3C2F" w:rsidTr="00C35997">
        <w:tc>
          <w:tcPr>
            <w:tcW w:w="1666"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rPr>
                <w:rFonts w:ascii="Arial" w:hAnsi="Arial" w:cs="Arial"/>
                <w:color w:val="000000" w:themeColor="text1"/>
              </w:rPr>
            </w:pPr>
            <w:r w:rsidRPr="002A3C2F">
              <w:rPr>
                <w:rFonts w:ascii="Arial" w:hAnsi="Arial" w:cs="Arial"/>
                <w:color w:val="000000" w:themeColor="text1"/>
              </w:rPr>
              <w:t>szeptember</w:t>
            </w:r>
          </w:p>
        </w:tc>
        <w:tc>
          <w:tcPr>
            <w:tcW w:w="1667"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center"/>
              <w:rPr>
                <w:rFonts w:ascii="Arial" w:hAnsi="Arial" w:cs="Arial"/>
                <w:color w:val="000000" w:themeColor="text1"/>
              </w:rPr>
            </w:pPr>
            <w:r w:rsidRPr="002A3C2F">
              <w:rPr>
                <w:rFonts w:ascii="Arial" w:hAnsi="Arial" w:cs="Arial"/>
                <w:color w:val="000000" w:themeColor="text1"/>
              </w:rPr>
              <w:t>265</w:t>
            </w:r>
          </w:p>
        </w:tc>
        <w:tc>
          <w:tcPr>
            <w:tcW w:w="1667" w:type="pct"/>
            <w:tcBorders>
              <w:top w:val="single" w:sz="4" w:space="0" w:color="auto"/>
              <w:left w:val="single" w:sz="4" w:space="0" w:color="auto"/>
              <w:bottom w:val="single" w:sz="4" w:space="0" w:color="auto"/>
              <w:right w:val="single" w:sz="4" w:space="0" w:color="auto"/>
            </w:tcBorders>
            <w:hideMark/>
          </w:tcPr>
          <w:p w:rsidR="003C0C9E" w:rsidRPr="002A3C2F" w:rsidRDefault="003C0C9E" w:rsidP="00C35997">
            <w:pPr>
              <w:jc w:val="center"/>
              <w:rPr>
                <w:rFonts w:ascii="Arial" w:hAnsi="Arial" w:cs="Arial"/>
                <w:color w:val="000000" w:themeColor="text1"/>
              </w:rPr>
            </w:pPr>
            <w:r w:rsidRPr="002A3C2F">
              <w:rPr>
                <w:rFonts w:ascii="Arial" w:hAnsi="Arial" w:cs="Arial"/>
                <w:color w:val="000000" w:themeColor="text1"/>
              </w:rPr>
              <w:t>130</w:t>
            </w:r>
          </w:p>
        </w:tc>
      </w:tr>
      <w:tr w:rsidR="003C0C9E" w:rsidRPr="002A3C2F" w:rsidTr="00C35997">
        <w:tc>
          <w:tcPr>
            <w:tcW w:w="1666" w:type="pct"/>
            <w:tcBorders>
              <w:top w:val="single" w:sz="4" w:space="0" w:color="auto"/>
              <w:left w:val="single" w:sz="4" w:space="0" w:color="auto"/>
              <w:bottom w:val="single" w:sz="4" w:space="0" w:color="auto"/>
              <w:right w:val="single" w:sz="4" w:space="0" w:color="auto"/>
            </w:tcBorders>
          </w:tcPr>
          <w:p w:rsidR="003C0C9E" w:rsidRPr="002A3C2F" w:rsidRDefault="003C0C9E" w:rsidP="00C35997">
            <w:pPr>
              <w:rPr>
                <w:rFonts w:ascii="Arial" w:hAnsi="Arial" w:cs="Arial"/>
                <w:color w:val="000000" w:themeColor="text1"/>
              </w:rPr>
            </w:pPr>
            <w:r w:rsidRPr="002A3C2F">
              <w:rPr>
                <w:rFonts w:ascii="Arial" w:hAnsi="Arial" w:cs="Arial"/>
                <w:color w:val="000000" w:themeColor="text1"/>
              </w:rPr>
              <w:t>október</w:t>
            </w:r>
          </w:p>
        </w:tc>
        <w:tc>
          <w:tcPr>
            <w:tcW w:w="1667" w:type="pct"/>
            <w:tcBorders>
              <w:top w:val="single" w:sz="4" w:space="0" w:color="auto"/>
              <w:left w:val="single" w:sz="4" w:space="0" w:color="auto"/>
              <w:bottom w:val="single" w:sz="4" w:space="0" w:color="auto"/>
              <w:right w:val="single" w:sz="4" w:space="0" w:color="auto"/>
            </w:tcBorders>
          </w:tcPr>
          <w:p w:rsidR="003C0C9E" w:rsidRPr="002A3C2F" w:rsidRDefault="003C0C9E" w:rsidP="00C35997">
            <w:pPr>
              <w:jc w:val="center"/>
              <w:rPr>
                <w:rFonts w:ascii="Arial" w:hAnsi="Arial" w:cs="Arial"/>
                <w:color w:val="000000" w:themeColor="text1"/>
              </w:rPr>
            </w:pPr>
            <w:r w:rsidRPr="002A3C2F">
              <w:rPr>
                <w:rFonts w:ascii="Arial" w:hAnsi="Arial" w:cs="Arial"/>
                <w:color w:val="000000" w:themeColor="text1"/>
              </w:rPr>
              <w:t>488</w:t>
            </w:r>
          </w:p>
        </w:tc>
        <w:tc>
          <w:tcPr>
            <w:tcW w:w="1667" w:type="pct"/>
            <w:tcBorders>
              <w:top w:val="single" w:sz="4" w:space="0" w:color="auto"/>
              <w:left w:val="single" w:sz="4" w:space="0" w:color="auto"/>
              <w:bottom w:val="single" w:sz="4" w:space="0" w:color="auto"/>
              <w:right w:val="single" w:sz="4" w:space="0" w:color="auto"/>
            </w:tcBorders>
          </w:tcPr>
          <w:p w:rsidR="003C0C9E" w:rsidRPr="002A3C2F" w:rsidRDefault="003C0C9E" w:rsidP="00C35997">
            <w:pPr>
              <w:jc w:val="center"/>
              <w:rPr>
                <w:rFonts w:ascii="Arial" w:hAnsi="Arial" w:cs="Arial"/>
                <w:color w:val="000000" w:themeColor="text1"/>
              </w:rPr>
            </w:pPr>
            <w:r w:rsidRPr="002A3C2F">
              <w:rPr>
                <w:rFonts w:ascii="Arial" w:hAnsi="Arial" w:cs="Arial"/>
                <w:color w:val="000000" w:themeColor="text1"/>
              </w:rPr>
              <w:t>146</w:t>
            </w:r>
          </w:p>
        </w:tc>
      </w:tr>
    </w:tbl>
    <w:p w:rsidR="003C0C9E" w:rsidRPr="002A3C2F" w:rsidRDefault="003C0C9E" w:rsidP="003C0C9E">
      <w:pPr>
        <w:jc w:val="both"/>
        <w:rPr>
          <w:rFonts w:ascii="Arial" w:hAnsi="Arial" w:cs="Arial"/>
          <w:color w:val="000000" w:themeColor="text1"/>
        </w:rPr>
      </w:pPr>
    </w:p>
    <w:p w:rsidR="006011DA" w:rsidRDefault="006011DA" w:rsidP="006011DA">
      <w:pPr>
        <w:jc w:val="both"/>
        <w:rPr>
          <w:rFonts w:ascii="Arial" w:hAnsi="Arial" w:cs="Arial"/>
        </w:rPr>
      </w:pPr>
      <w:r w:rsidRPr="006011DA">
        <w:rPr>
          <w:rFonts w:ascii="Arial" w:hAnsi="Arial" w:cs="Arial"/>
        </w:rPr>
        <w:t xml:space="preserve">A </w:t>
      </w:r>
      <w:r w:rsidRPr="006011DA">
        <w:rPr>
          <w:rFonts w:ascii="Arial" w:hAnsi="Arial" w:cs="Arial"/>
          <w:b/>
        </w:rPr>
        <w:t>Humánpolitikai Iroda</w:t>
      </w:r>
      <w:r w:rsidRPr="006011DA">
        <w:rPr>
          <w:rFonts w:ascii="Arial" w:hAnsi="Arial" w:cs="Arial"/>
        </w:rPr>
        <w:t xml:space="preserve"> végzi az új testület tagjai tiszteletdíjával kapcsolatos adminisztrációt, tisztségviselők személyi anyagával kapcsolatos adminisztrációt, a polgármester munkáltatói jogkörébe tartozó intézkedések végrehajtását, továbbá a 2019. november 10. napján hatályba lépett szervezeti változásokkal összefüggő, a jegyző munkáltatói jogkörébe tartozó változások teljes adminisztrálását.</w:t>
      </w:r>
    </w:p>
    <w:p w:rsidR="004417D8" w:rsidRPr="002A3C2F" w:rsidRDefault="004417D8" w:rsidP="00A70B3B">
      <w:pPr>
        <w:jc w:val="both"/>
        <w:rPr>
          <w:rFonts w:ascii="Arial" w:hAnsi="Arial" w:cs="Arial"/>
          <w:color w:val="000000" w:themeColor="text1"/>
        </w:rPr>
      </w:pPr>
    </w:p>
    <w:p w:rsidR="00104731" w:rsidRDefault="00104731" w:rsidP="000A78FA">
      <w:pPr>
        <w:autoSpaceDE w:val="0"/>
        <w:autoSpaceDN w:val="0"/>
        <w:adjustRightInd w:val="0"/>
        <w:jc w:val="both"/>
        <w:rPr>
          <w:rFonts w:ascii="Arial" w:hAnsi="Arial" w:cs="Arial"/>
          <w:color w:val="000000" w:themeColor="text1"/>
        </w:rPr>
      </w:pPr>
    </w:p>
    <w:p w:rsidR="00104731" w:rsidRDefault="00104731" w:rsidP="000A78FA">
      <w:pPr>
        <w:autoSpaceDE w:val="0"/>
        <w:autoSpaceDN w:val="0"/>
        <w:adjustRightInd w:val="0"/>
        <w:jc w:val="both"/>
        <w:rPr>
          <w:rFonts w:ascii="Arial" w:hAnsi="Arial" w:cs="Arial"/>
          <w:color w:val="000000" w:themeColor="text1"/>
        </w:rPr>
      </w:pPr>
    </w:p>
    <w:p w:rsidR="000710F8" w:rsidRPr="002A3C2F" w:rsidRDefault="000A78FA" w:rsidP="00104731">
      <w:pPr>
        <w:autoSpaceDE w:val="0"/>
        <w:autoSpaceDN w:val="0"/>
        <w:adjustRightInd w:val="0"/>
        <w:jc w:val="both"/>
        <w:rPr>
          <w:rFonts w:ascii="Arial" w:hAnsi="Arial" w:cs="Arial"/>
          <w:color w:val="000000" w:themeColor="text1"/>
        </w:rPr>
      </w:pPr>
      <w:r w:rsidRPr="002A3C2F">
        <w:rPr>
          <w:rFonts w:ascii="Arial" w:hAnsi="Arial" w:cs="Arial"/>
          <w:color w:val="000000" w:themeColor="text1"/>
        </w:rPr>
        <w:lastRenderedPageBreak/>
        <w:t xml:space="preserve">Az </w:t>
      </w:r>
      <w:r w:rsidRPr="002A3C2F">
        <w:rPr>
          <w:rFonts w:ascii="Arial" w:hAnsi="Arial" w:cs="Arial"/>
          <w:b/>
          <w:color w:val="000000" w:themeColor="text1"/>
          <w:u w:val="single"/>
        </w:rPr>
        <w:t>Egészségügyi és Közszolgálati Osztály</w:t>
      </w:r>
      <w:r w:rsidRPr="002A3C2F">
        <w:rPr>
          <w:rFonts w:ascii="Arial" w:hAnsi="Arial" w:cs="Arial"/>
          <w:color w:val="000000" w:themeColor="text1"/>
        </w:rPr>
        <w:t xml:space="preserve"> vezetője a </w:t>
      </w:r>
      <w:r w:rsidR="00C35997" w:rsidRPr="002A3C2F">
        <w:rPr>
          <w:rFonts w:ascii="Arial" w:hAnsi="Arial" w:cs="Arial"/>
          <w:b/>
          <w:i/>
          <w:color w:val="000000" w:themeColor="text1"/>
        </w:rPr>
        <w:t>Szociális és Intézményi</w:t>
      </w:r>
      <w:r w:rsidRPr="002A3C2F">
        <w:rPr>
          <w:rFonts w:ascii="Arial" w:hAnsi="Arial" w:cs="Arial"/>
          <w:b/>
          <w:i/>
          <w:color w:val="000000" w:themeColor="text1"/>
        </w:rPr>
        <w:t xml:space="preserve"> Iroda</w:t>
      </w:r>
      <w:r w:rsidRPr="002A3C2F">
        <w:rPr>
          <w:rFonts w:ascii="Arial" w:hAnsi="Arial" w:cs="Arial"/>
          <w:color w:val="000000" w:themeColor="text1"/>
        </w:rPr>
        <w:t xml:space="preserve"> munkájáról az alábbi tájékoztatást adta:</w:t>
      </w:r>
    </w:p>
    <w:p w:rsidR="00E44D48" w:rsidRPr="002A3C2F" w:rsidRDefault="001A30DE" w:rsidP="00104731">
      <w:pPr>
        <w:spacing w:before="120"/>
        <w:rPr>
          <w:rFonts w:ascii="Arial" w:hAnsi="Arial" w:cs="Arial"/>
          <w:color w:val="000000" w:themeColor="text1"/>
        </w:rPr>
      </w:pPr>
      <w:r w:rsidRPr="002A3C2F">
        <w:rPr>
          <w:rFonts w:ascii="Arial" w:hAnsi="Arial" w:cs="Arial"/>
          <w:color w:val="000000" w:themeColor="text1"/>
        </w:rPr>
        <w:t>Az irod</w:t>
      </w:r>
      <w:r w:rsidR="00E44D48" w:rsidRPr="002A3C2F">
        <w:rPr>
          <w:rFonts w:ascii="Arial" w:hAnsi="Arial" w:cs="Arial"/>
          <w:color w:val="000000" w:themeColor="text1"/>
        </w:rPr>
        <w:t>ára</w:t>
      </w:r>
      <w:r w:rsidRPr="002A3C2F">
        <w:rPr>
          <w:rFonts w:ascii="Arial" w:hAnsi="Arial" w:cs="Arial"/>
          <w:color w:val="000000" w:themeColor="text1"/>
        </w:rPr>
        <w:t xml:space="preserve"> </w:t>
      </w:r>
      <w:r w:rsidR="000235FC" w:rsidRPr="002A3C2F">
        <w:rPr>
          <w:rFonts w:ascii="Arial" w:hAnsi="Arial" w:cs="Arial"/>
          <w:color w:val="000000" w:themeColor="text1"/>
        </w:rPr>
        <w:t>2019.</w:t>
      </w:r>
      <w:r w:rsidR="00E44D48" w:rsidRPr="002A3C2F">
        <w:rPr>
          <w:rFonts w:ascii="Arial" w:hAnsi="Arial" w:cs="Arial"/>
          <w:color w:val="000000" w:themeColor="text1"/>
        </w:rPr>
        <w:t xml:space="preserve"> </w:t>
      </w:r>
      <w:r w:rsidR="000235FC" w:rsidRPr="002A3C2F">
        <w:rPr>
          <w:rFonts w:ascii="Arial" w:hAnsi="Arial" w:cs="Arial"/>
          <w:color w:val="000000" w:themeColor="text1"/>
        </w:rPr>
        <w:t>október</w:t>
      </w:r>
      <w:r w:rsidR="00C24592" w:rsidRPr="002A3C2F">
        <w:rPr>
          <w:rFonts w:ascii="Arial" w:hAnsi="Arial" w:cs="Arial"/>
          <w:color w:val="000000" w:themeColor="text1"/>
        </w:rPr>
        <w:t>től</w:t>
      </w:r>
      <w:r w:rsidR="001E1D8D" w:rsidRPr="002A3C2F">
        <w:rPr>
          <w:rFonts w:ascii="Arial" w:hAnsi="Arial" w:cs="Arial"/>
          <w:color w:val="000000" w:themeColor="text1"/>
        </w:rPr>
        <w:t xml:space="preserve"> </w:t>
      </w:r>
      <w:r w:rsidR="000235FC" w:rsidRPr="002A3C2F">
        <w:rPr>
          <w:rFonts w:ascii="Arial" w:hAnsi="Arial" w:cs="Arial"/>
          <w:color w:val="000000" w:themeColor="text1"/>
        </w:rPr>
        <w:t>-</w:t>
      </w:r>
      <w:r w:rsidR="001E1D8D" w:rsidRPr="002A3C2F">
        <w:rPr>
          <w:rFonts w:ascii="Arial" w:hAnsi="Arial" w:cs="Arial"/>
          <w:color w:val="000000" w:themeColor="text1"/>
        </w:rPr>
        <w:t xml:space="preserve"> </w:t>
      </w:r>
      <w:r w:rsidR="000235FC" w:rsidRPr="002A3C2F">
        <w:rPr>
          <w:rFonts w:ascii="Arial" w:hAnsi="Arial" w:cs="Arial"/>
          <w:color w:val="000000" w:themeColor="text1"/>
        </w:rPr>
        <w:t>2019. november</w:t>
      </w:r>
      <w:r w:rsidR="00C35997" w:rsidRPr="002A3C2F">
        <w:rPr>
          <w:rFonts w:ascii="Arial" w:hAnsi="Arial" w:cs="Arial"/>
          <w:color w:val="000000" w:themeColor="text1"/>
        </w:rPr>
        <w:t xml:space="preserve"> </w:t>
      </w:r>
      <w:r w:rsidR="000235FC" w:rsidRPr="002A3C2F">
        <w:rPr>
          <w:rFonts w:ascii="Arial" w:hAnsi="Arial" w:cs="Arial"/>
          <w:color w:val="000000" w:themeColor="text1"/>
        </w:rPr>
        <w:t>14-ig beérkezett kérelmek</w:t>
      </w:r>
      <w:r w:rsidR="00E44D48" w:rsidRPr="002A3C2F">
        <w:rPr>
          <w:rFonts w:ascii="Arial" w:hAnsi="Arial" w:cs="Arial"/>
          <w:color w:val="000000" w:themeColor="text1"/>
        </w:rPr>
        <w:t xml:space="preserve"> száma</w:t>
      </w:r>
      <w:r w:rsidR="000235FC" w:rsidRPr="002A3C2F">
        <w:rPr>
          <w:rFonts w:ascii="Arial" w:hAnsi="Arial" w:cs="Arial"/>
          <w:color w:val="000000" w:themeColor="text1"/>
        </w:rPr>
        <w:t>: 716 db.</w:t>
      </w:r>
    </w:p>
    <w:p w:rsidR="000235FC" w:rsidRPr="002A3C2F" w:rsidRDefault="000235FC" w:rsidP="000235FC">
      <w:pPr>
        <w:jc w:val="both"/>
        <w:rPr>
          <w:rFonts w:ascii="Arial" w:hAnsi="Arial" w:cs="Arial"/>
          <w:color w:val="000000" w:themeColor="text1"/>
        </w:rPr>
      </w:pPr>
      <w:r w:rsidRPr="002A3C2F">
        <w:rPr>
          <w:rFonts w:ascii="Arial" w:hAnsi="Arial" w:cs="Arial"/>
          <w:color w:val="000000" w:themeColor="text1"/>
        </w:rPr>
        <w:t xml:space="preserve">2019. november 25. napjáig a rendszeres gyermekvédelmi kedvezményhez kapcsolódó pénzbeli támogatások kifizetése is megtörténik, mely </w:t>
      </w:r>
      <w:r w:rsidR="00E30899" w:rsidRPr="002A3C2F">
        <w:rPr>
          <w:rFonts w:ascii="Arial" w:hAnsi="Arial" w:cs="Arial"/>
          <w:color w:val="000000" w:themeColor="text1"/>
        </w:rPr>
        <w:t>2019. 11. 15</w:t>
      </w:r>
      <w:r w:rsidR="00C35997" w:rsidRPr="002A3C2F">
        <w:rPr>
          <w:rFonts w:ascii="Arial" w:hAnsi="Arial" w:cs="Arial"/>
          <w:color w:val="000000" w:themeColor="text1"/>
        </w:rPr>
        <w:t>-</w:t>
      </w:r>
      <w:r w:rsidR="00C24592" w:rsidRPr="002A3C2F">
        <w:rPr>
          <w:rFonts w:ascii="Arial" w:hAnsi="Arial" w:cs="Arial"/>
          <w:color w:val="000000" w:themeColor="text1"/>
        </w:rPr>
        <w:t>i</w:t>
      </w:r>
      <w:r w:rsidRPr="002A3C2F">
        <w:rPr>
          <w:rFonts w:ascii="Arial" w:hAnsi="Arial" w:cs="Arial"/>
          <w:color w:val="000000" w:themeColor="text1"/>
        </w:rPr>
        <w:t xml:space="preserve"> adatok szerint 677 gyermeket érint.</w:t>
      </w:r>
    </w:p>
    <w:p w:rsidR="000235FC" w:rsidRPr="002A3C2F" w:rsidRDefault="000235FC" w:rsidP="000235FC">
      <w:pPr>
        <w:jc w:val="both"/>
        <w:rPr>
          <w:rFonts w:ascii="Arial" w:hAnsi="Arial" w:cs="Arial"/>
          <w:color w:val="000000" w:themeColor="text1"/>
        </w:rPr>
      </w:pPr>
      <w:r w:rsidRPr="002A3C2F">
        <w:rPr>
          <w:rFonts w:ascii="Arial" w:hAnsi="Arial" w:cs="Arial"/>
          <w:color w:val="000000" w:themeColor="text1"/>
        </w:rPr>
        <w:t xml:space="preserve">Az </w:t>
      </w:r>
      <w:r w:rsidR="00C35997" w:rsidRPr="002A3C2F">
        <w:rPr>
          <w:rFonts w:ascii="Arial" w:hAnsi="Arial" w:cs="Arial"/>
          <w:color w:val="000000" w:themeColor="text1"/>
        </w:rPr>
        <w:t>i</w:t>
      </w:r>
      <w:r w:rsidRPr="002A3C2F">
        <w:rPr>
          <w:rFonts w:ascii="Arial" w:hAnsi="Arial" w:cs="Arial"/>
          <w:color w:val="000000" w:themeColor="text1"/>
        </w:rPr>
        <w:t>roda összeállította az ingyenes tűzifára jogosultak körét</w:t>
      </w:r>
      <w:r w:rsidR="00C24592" w:rsidRPr="002A3C2F">
        <w:rPr>
          <w:rFonts w:ascii="Arial" w:hAnsi="Arial" w:cs="Arial"/>
          <w:color w:val="000000" w:themeColor="text1"/>
        </w:rPr>
        <w:t xml:space="preserve"> -</w:t>
      </w:r>
      <w:r w:rsidRPr="002A3C2F">
        <w:rPr>
          <w:rFonts w:ascii="Arial" w:hAnsi="Arial" w:cs="Arial"/>
          <w:color w:val="000000" w:themeColor="text1"/>
        </w:rPr>
        <w:t xml:space="preserve"> 224 fő</w:t>
      </w:r>
      <w:r w:rsidR="00C35997" w:rsidRPr="002A3C2F">
        <w:rPr>
          <w:rFonts w:ascii="Arial" w:hAnsi="Arial" w:cs="Arial"/>
          <w:color w:val="000000" w:themeColor="text1"/>
        </w:rPr>
        <w:t xml:space="preserve"> -,</w:t>
      </w:r>
      <w:r w:rsidRPr="002A3C2F">
        <w:rPr>
          <w:rFonts w:ascii="Arial" w:hAnsi="Arial" w:cs="Arial"/>
          <w:color w:val="000000" w:themeColor="text1"/>
        </w:rPr>
        <w:t xml:space="preserve"> a fa kiszállításának megszervezése folyamatban van.</w:t>
      </w:r>
    </w:p>
    <w:p w:rsidR="000235FC" w:rsidRPr="002A3C2F" w:rsidRDefault="000235FC" w:rsidP="000235FC">
      <w:pPr>
        <w:jc w:val="both"/>
        <w:rPr>
          <w:rFonts w:ascii="Arial" w:hAnsi="Arial" w:cs="Arial"/>
          <w:color w:val="000000" w:themeColor="text1"/>
        </w:rPr>
      </w:pPr>
    </w:p>
    <w:p w:rsidR="000235FC" w:rsidRPr="002A3C2F" w:rsidRDefault="00C35997" w:rsidP="000235FC">
      <w:pPr>
        <w:jc w:val="both"/>
        <w:rPr>
          <w:rFonts w:ascii="Arial" w:hAnsi="Arial" w:cs="Arial"/>
          <w:b/>
          <w:color w:val="000000" w:themeColor="text1"/>
          <w:u w:val="single"/>
        </w:rPr>
      </w:pPr>
      <w:r w:rsidRPr="002A3C2F">
        <w:rPr>
          <w:rFonts w:ascii="Arial" w:hAnsi="Arial" w:cs="Arial"/>
          <w:bCs/>
          <w:color w:val="000000" w:themeColor="text1"/>
        </w:rPr>
        <w:t xml:space="preserve">A </w:t>
      </w:r>
      <w:r w:rsidR="000235FC" w:rsidRPr="002A3C2F">
        <w:rPr>
          <w:rFonts w:ascii="Arial" w:hAnsi="Arial" w:cs="Arial"/>
          <w:b/>
          <w:i/>
          <w:iCs/>
          <w:color w:val="000000" w:themeColor="text1"/>
        </w:rPr>
        <w:t>Lakás</w:t>
      </w:r>
      <w:r w:rsidR="00891235" w:rsidRPr="002A3C2F">
        <w:rPr>
          <w:rFonts w:ascii="Arial" w:hAnsi="Arial" w:cs="Arial"/>
          <w:b/>
          <w:i/>
          <w:iCs/>
          <w:color w:val="000000" w:themeColor="text1"/>
        </w:rPr>
        <w:t xml:space="preserve"> I</w:t>
      </w:r>
      <w:r w:rsidR="000235FC" w:rsidRPr="002A3C2F">
        <w:rPr>
          <w:rFonts w:ascii="Arial" w:hAnsi="Arial" w:cs="Arial"/>
          <w:b/>
          <w:i/>
          <w:iCs/>
          <w:color w:val="000000" w:themeColor="text1"/>
        </w:rPr>
        <w:t>rod</w:t>
      </w:r>
      <w:r w:rsidRPr="002A3C2F">
        <w:rPr>
          <w:rFonts w:ascii="Arial" w:hAnsi="Arial" w:cs="Arial"/>
          <w:b/>
          <w:i/>
          <w:iCs/>
          <w:color w:val="000000" w:themeColor="text1"/>
        </w:rPr>
        <w:t>a</w:t>
      </w:r>
      <w:r w:rsidRPr="002A3C2F">
        <w:rPr>
          <w:rFonts w:ascii="Arial" w:hAnsi="Arial" w:cs="Arial"/>
          <w:bCs/>
          <w:color w:val="000000" w:themeColor="text1"/>
        </w:rPr>
        <w:t xml:space="preserve"> munkájáról az alábbi tájékoztatást adom:</w:t>
      </w:r>
    </w:p>
    <w:p w:rsidR="000235FC" w:rsidRPr="002A3C2F" w:rsidRDefault="000235FC" w:rsidP="000235FC">
      <w:pPr>
        <w:rPr>
          <w:rFonts w:ascii="Arial" w:hAnsi="Arial" w:cs="Arial"/>
          <w:color w:val="000000" w:themeColor="text1"/>
        </w:rPr>
      </w:pPr>
      <w:r w:rsidRPr="002A3C2F">
        <w:rPr>
          <w:rFonts w:ascii="Arial" w:hAnsi="Arial" w:cs="Arial"/>
          <w:color w:val="000000" w:themeColor="text1"/>
        </w:rPr>
        <w:t xml:space="preserve">Az </w:t>
      </w:r>
      <w:r w:rsidR="00C35997" w:rsidRPr="002A3C2F">
        <w:rPr>
          <w:rFonts w:ascii="Arial" w:hAnsi="Arial" w:cs="Arial"/>
          <w:color w:val="000000" w:themeColor="text1"/>
        </w:rPr>
        <w:t>i</w:t>
      </w:r>
      <w:r w:rsidRPr="002A3C2F">
        <w:rPr>
          <w:rFonts w:ascii="Arial" w:hAnsi="Arial" w:cs="Arial"/>
          <w:color w:val="000000" w:themeColor="text1"/>
        </w:rPr>
        <w:t>rodára hatósági ügyekben beérkezett kérelmek száma az alábbiak szerint alakult:</w:t>
      </w:r>
    </w:p>
    <w:p w:rsidR="000235FC" w:rsidRPr="002A3C2F" w:rsidRDefault="000235FC" w:rsidP="000235FC">
      <w:pPr>
        <w:jc w:val="both"/>
        <w:rPr>
          <w:rFonts w:ascii="Arial" w:hAnsi="Arial" w:cs="Arial"/>
          <w:color w:val="000000" w:themeColor="text1"/>
        </w:rPr>
      </w:pPr>
      <w:r w:rsidRPr="002A3C2F">
        <w:rPr>
          <w:rFonts w:ascii="Arial" w:hAnsi="Arial" w:cs="Arial"/>
          <w:color w:val="000000" w:themeColor="text1"/>
        </w:rPr>
        <w:t xml:space="preserve">A gyermekek védelméről és a gyámügyi igazgatásról szóló 1997. évi </w:t>
      </w:r>
      <w:r w:rsidR="00214181" w:rsidRPr="002A3C2F">
        <w:rPr>
          <w:rFonts w:ascii="Arial" w:hAnsi="Arial" w:cs="Arial"/>
          <w:color w:val="000000" w:themeColor="text1"/>
        </w:rPr>
        <w:t xml:space="preserve">XXXI. </w:t>
      </w:r>
      <w:r w:rsidRPr="002A3C2F">
        <w:rPr>
          <w:rFonts w:ascii="Arial" w:hAnsi="Arial" w:cs="Arial"/>
          <w:color w:val="000000" w:themeColor="text1"/>
        </w:rPr>
        <w:t xml:space="preserve">törvény alapján </w:t>
      </w:r>
      <w:r w:rsidR="00214181" w:rsidRPr="002A3C2F">
        <w:rPr>
          <w:rFonts w:ascii="Arial" w:hAnsi="Arial" w:cs="Arial"/>
          <w:color w:val="000000" w:themeColor="text1"/>
        </w:rPr>
        <w:t xml:space="preserve">a </w:t>
      </w:r>
      <w:r w:rsidRPr="002A3C2F">
        <w:rPr>
          <w:rFonts w:ascii="Arial" w:hAnsi="Arial" w:cs="Arial"/>
          <w:color w:val="000000" w:themeColor="text1"/>
        </w:rPr>
        <w:t>rendszeres gyermekvédelmi kedvezmény megállapítására vonatkozó kérelmek száma: 315 db</w:t>
      </w:r>
      <w:r w:rsidR="00C35997" w:rsidRPr="002A3C2F">
        <w:rPr>
          <w:rFonts w:ascii="Arial" w:hAnsi="Arial" w:cs="Arial"/>
          <w:color w:val="000000" w:themeColor="text1"/>
        </w:rPr>
        <w:t>.</w:t>
      </w:r>
    </w:p>
    <w:p w:rsidR="000235FC" w:rsidRPr="002A3C2F" w:rsidRDefault="000235FC" w:rsidP="000235FC">
      <w:pPr>
        <w:jc w:val="both"/>
        <w:rPr>
          <w:rFonts w:ascii="Arial" w:hAnsi="Arial" w:cs="Arial"/>
          <w:bCs/>
          <w:color w:val="000000" w:themeColor="text1"/>
          <w:lang w:val="en"/>
        </w:rPr>
      </w:pPr>
      <w:r w:rsidRPr="002A3C2F">
        <w:rPr>
          <w:rFonts w:ascii="Arial" w:hAnsi="Arial" w:cs="Arial"/>
          <w:color w:val="000000" w:themeColor="text1"/>
        </w:rPr>
        <w:t>A lakáshoz jutás, a lakbérek és lakbértámogatás, az önkormányzat által a lakásvásárláshoz és építéshez nyújtott támogatások szabályai megállapításáról szóló 36/2010. (XII.01.) önkormányzati rendelet</w:t>
      </w:r>
      <w:r w:rsidRPr="002A3C2F">
        <w:rPr>
          <w:rFonts w:ascii="Arial" w:hAnsi="Arial" w:cs="Arial"/>
          <w:bCs/>
          <w:strike/>
          <w:color w:val="000000" w:themeColor="text1"/>
          <w:lang w:val="en"/>
        </w:rPr>
        <w:t>e</w:t>
      </w:r>
      <w:r w:rsidRPr="002A3C2F">
        <w:rPr>
          <w:rFonts w:ascii="Arial" w:hAnsi="Arial" w:cs="Arial"/>
          <w:bCs/>
          <w:color w:val="000000" w:themeColor="text1"/>
          <w:lang w:val="en"/>
        </w:rPr>
        <w:t xml:space="preserve"> által szabályozott támogatások:</w:t>
      </w:r>
    </w:p>
    <w:p w:rsidR="000235FC" w:rsidRPr="002A3C2F" w:rsidRDefault="000235FC" w:rsidP="000235FC">
      <w:pPr>
        <w:pStyle w:val="Listaszerbekezds"/>
        <w:numPr>
          <w:ilvl w:val="0"/>
          <w:numId w:val="1"/>
        </w:numPr>
        <w:jc w:val="both"/>
        <w:rPr>
          <w:rFonts w:cs="Arial"/>
          <w:color w:val="000000" w:themeColor="text1"/>
          <w:sz w:val="24"/>
        </w:rPr>
      </w:pPr>
      <w:r w:rsidRPr="002A3C2F">
        <w:rPr>
          <w:rFonts w:cs="Arial"/>
          <w:color w:val="000000" w:themeColor="text1"/>
          <w:sz w:val="24"/>
          <w:lang w:val="en"/>
        </w:rPr>
        <w:t>önkormányzati tulajdonú lakásban lakók lakbértámogatása: 437 db</w:t>
      </w:r>
      <w:r w:rsidR="00C35997" w:rsidRPr="002A3C2F">
        <w:rPr>
          <w:rFonts w:cs="Arial"/>
          <w:color w:val="000000" w:themeColor="text1"/>
          <w:sz w:val="24"/>
          <w:lang w:val="en"/>
        </w:rPr>
        <w:t>,</w:t>
      </w:r>
    </w:p>
    <w:p w:rsidR="000235FC" w:rsidRPr="002A3C2F" w:rsidRDefault="000235FC" w:rsidP="000235FC">
      <w:pPr>
        <w:pStyle w:val="Listaszerbekezds"/>
        <w:numPr>
          <w:ilvl w:val="0"/>
          <w:numId w:val="1"/>
        </w:numPr>
        <w:jc w:val="both"/>
        <w:rPr>
          <w:rFonts w:cs="Arial"/>
          <w:color w:val="000000" w:themeColor="text1"/>
          <w:sz w:val="24"/>
        </w:rPr>
      </w:pPr>
      <w:r w:rsidRPr="002A3C2F">
        <w:rPr>
          <w:rFonts w:cs="Arial"/>
          <w:color w:val="000000" w:themeColor="text1"/>
          <w:sz w:val="24"/>
          <w:lang w:val="en"/>
        </w:rPr>
        <w:t>nem önkormányzati lakásban lakók lakbértámogatása: 12 db</w:t>
      </w:r>
      <w:r w:rsidR="00E67D7E" w:rsidRPr="002A3C2F">
        <w:rPr>
          <w:rFonts w:cs="Arial"/>
          <w:color w:val="000000" w:themeColor="text1"/>
          <w:sz w:val="24"/>
          <w:lang w:val="en"/>
        </w:rPr>
        <w:t>.</w:t>
      </w:r>
    </w:p>
    <w:p w:rsidR="000235FC" w:rsidRPr="002A3C2F" w:rsidRDefault="000235FC" w:rsidP="000235FC">
      <w:pPr>
        <w:jc w:val="both"/>
        <w:rPr>
          <w:rFonts w:ascii="Arial" w:hAnsi="Arial" w:cs="Arial"/>
          <w:color w:val="000000" w:themeColor="text1"/>
        </w:rPr>
      </w:pPr>
      <w:r w:rsidRPr="002A3C2F">
        <w:rPr>
          <w:rFonts w:ascii="Arial" w:hAnsi="Arial" w:cs="Arial"/>
          <w:color w:val="000000" w:themeColor="text1"/>
        </w:rPr>
        <w:t>A hatósági ügyekben a jogszabályban előírt ügyintézé</w:t>
      </w:r>
      <w:r w:rsidR="00104731">
        <w:rPr>
          <w:rFonts w:ascii="Arial" w:hAnsi="Arial" w:cs="Arial"/>
          <w:color w:val="000000" w:themeColor="text1"/>
        </w:rPr>
        <w:t>si határidőt az Iroda betartotta.</w:t>
      </w:r>
    </w:p>
    <w:p w:rsidR="000235FC" w:rsidRPr="002A3C2F" w:rsidRDefault="000235FC" w:rsidP="000235FC">
      <w:pPr>
        <w:spacing w:after="20"/>
        <w:jc w:val="both"/>
        <w:rPr>
          <w:rFonts w:ascii="Arial" w:hAnsi="Arial" w:cs="Arial"/>
          <w:color w:val="000000" w:themeColor="text1"/>
        </w:rPr>
      </w:pPr>
      <w:r w:rsidRPr="002A3C2F">
        <w:rPr>
          <w:rFonts w:ascii="Arial" w:hAnsi="Arial" w:cs="Arial"/>
          <w:color w:val="000000" w:themeColor="text1"/>
        </w:rPr>
        <w:t>Szombathely Megyei Jogú Város polgármestere pályázatot hirdetett 2019. október 11. napjától 2019. november 4. napjáig</w:t>
      </w:r>
      <w:r w:rsidR="00E67D7E" w:rsidRPr="002A3C2F">
        <w:rPr>
          <w:rFonts w:ascii="Arial" w:hAnsi="Arial" w:cs="Arial"/>
          <w:color w:val="000000" w:themeColor="text1"/>
        </w:rPr>
        <w:t>,</w:t>
      </w:r>
      <w:r w:rsidRPr="002A3C2F">
        <w:rPr>
          <w:rFonts w:ascii="Arial" w:hAnsi="Arial" w:cs="Arial"/>
          <w:color w:val="000000" w:themeColor="text1"/>
        </w:rPr>
        <w:t xml:space="preserve"> helyreállított lakás, és lakás helyreállításának vállalásával történő bérbeadásra. A pályázatban 4 db helyreállított és 4 db felújítandó önkormányzati tulajdonú lakás szerepel</w:t>
      </w:r>
      <w:r w:rsidR="00E67D7E" w:rsidRPr="002A3C2F">
        <w:rPr>
          <w:rFonts w:ascii="Arial" w:hAnsi="Arial" w:cs="Arial"/>
          <w:color w:val="000000" w:themeColor="text1"/>
        </w:rPr>
        <w:t>t</w:t>
      </w:r>
      <w:r w:rsidRPr="002A3C2F">
        <w:rPr>
          <w:rFonts w:ascii="Arial" w:hAnsi="Arial" w:cs="Arial"/>
          <w:color w:val="000000" w:themeColor="text1"/>
        </w:rPr>
        <w:t>. A 8 db lakásra 266 db pályázat érkezett.</w:t>
      </w:r>
    </w:p>
    <w:p w:rsidR="000235FC" w:rsidRPr="002A3C2F" w:rsidRDefault="000235FC" w:rsidP="000235FC">
      <w:pPr>
        <w:rPr>
          <w:rFonts w:ascii="Arial" w:hAnsi="Arial" w:cs="Arial"/>
          <w:color w:val="000000" w:themeColor="text1"/>
        </w:rPr>
      </w:pPr>
    </w:p>
    <w:p w:rsidR="00F12105" w:rsidRPr="002A3C2F" w:rsidRDefault="000235FC" w:rsidP="000235FC">
      <w:pPr>
        <w:jc w:val="both"/>
        <w:rPr>
          <w:rFonts w:ascii="Arial" w:hAnsi="Arial" w:cs="Arial"/>
          <w:color w:val="000000" w:themeColor="text1"/>
        </w:rPr>
      </w:pPr>
      <w:r w:rsidRPr="002A3C2F">
        <w:rPr>
          <w:rFonts w:ascii="Arial" w:hAnsi="Arial" w:cs="Arial"/>
          <w:b/>
          <w:i/>
          <w:iCs/>
          <w:color w:val="000000" w:themeColor="text1"/>
        </w:rPr>
        <w:t>Egészségügyi, Kulturális és Köznevelési Iroda</w:t>
      </w:r>
      <w:r w:rsidR="00F12105" w:rsidRPr="002A3C2F">
        <w:rPr>
          <w:rFonts w:ascii="Arial" w:hAnsi="Arial" w:cs="Arial"/>
          <w:b/>
          <w:i/>
          <w:iCs/>
          <w:color w:val="000000" w:themeColor="text1"/>
        </w:rPr>
        <w:t>,</w:t>
      </w:r>
      <w:r w:rsidR="00F12105" w:rsidRPr="002A3C2F">
        <w:rPr>
          <w:rFonts w:ascii="Arial" w:hAnsi="Arial" w:cs="Arial"/>
          <w:bCs/>
          <w:color w:val="000000" w:themeColor="text1"/>
        </w:rPr>
        <w:t xml:space="preserve"> mely </w:t>
      </w:r>
      <w:r w:rsidRPr="002A3C2F">
        <w:rPr>
          <w:rFonts w:ascii="Arial" w:hAnsi="Arial" w:cs="Arial"/>
          <w:color w:val="000000" w:themeColor="text1"/>
        </w:rPr>
        <w:t>2019. november 10. napjától a korábbi Egészségügyi, Kulturális és Koordinációs Iroda</w:t>
      </w:r>
      <w:r w:rsidR="00E67D7E" w:rsidRPr="002A3C2F">
        <w:rPr>
          <w:rFonts w:ascii="Arial" w:hAnsi="Arial" w:cs="Arial"/>
          <w:color w:val="000000" w:themeColor="text1"/>
        </w:rPr>
        <w:t xml:space="preserve"> </w:t>
      </w:r>
      <w:r w:rsidR="00F12105" w:rsidRPr="002A3C2F">
        <w:rPr>
          <w:rFonts w:ascii="Arial" w:hAnsi="Arial" w:cs="Arial"/>
          <w:color w:val="000000" w:themeColor="text1"/>
        </w:rPr>
        <w:t>feladatait látja el, de</w:t>
      </w:r>
      <w:r w:rsidRPr="002A3C2F">
        <w:rPr>
          <w:rFonts w:ascii="Arial" w:hAnsi="Arial" w:cs="Arial"/>
          <w:color w:val="000000" w:themeColor="text1"/>
        </w:rPr>
        <w:t xml:space="preserve"> tevékenysége kibővült köznevelési feladatokkal, ezáltal az iroda elnevezése is megváltozott.  </w:t>
      </w:r>
    </w:p>
    <w:p w:rsidR="000235FC" w:rsidRPr="002A3C2F" w:rsidRDefault="000235FC" w:rsidP="000235FC">
      <w:pPr>
        <w:jc w:val="both"/>
        <w:rPr>
          <w:rFonts w:ascii="Arial" w:hAnsi="Arial" w:cs="Arial"/>
          <w:color w:val="000000" w:themeColor="text1"/>
        </w:rPr>
      </w:pPr>
      <w:r w:rsidRPr="002A3C2F">
        <w:rPr>
          <w:rFonts w:ascii="Arial" w:hAnsi="Arial" w:cs="Arial"/>
          <w:color w:val="000000" w:themeColor="text1"/>
        </w:rPr>
        <w:t>Az Egészségügyi, Kulturális és Köznevelési Iroda sokrétű feladataiból (egészségügy, önkormányzati programok, kultúra, civil kapcsolatok, köznevelés stb.) fakadóan igen összetett tevékenységet folytat. Az iroda feladatkörébe tartozik:</w:t>
      </w:r>
    </w:p>
    <w:p w:rsidR="000235FC" w:rsidRPr="002A3C2F" w:rsidRDefault="000235FC" w:rsidP="000235FC">
      <w:pPr>
        <w:pStyle w:val="Listaszerbekezds"/>
        <w:numPr>
          <w:ilvl w:val="0"/>
          <w:numId w:val="17"/>
        </w:numPr>
        <w:jc w:val="both"/>
        <w:rPr>
          <w:rFonts w:cs="Arial"/>
          <w:color w:val="000000" w:themeColor="text1"/>
          <w:sz w:val="24"/>
        </w:rPr>
      </w:pPr>
      <w:r w:rsidRPr="002A3C2F">
        <w:rPr>
          <w:rFonts w:cs="Arial"/>
          <w:color w:val="000000" w:themeColor="text1"/>
          <w:sz w:val="24"/>
        </w:rPr>
        <w:t xml:space="preserve">A közgyűlési döntések előkészítése, valamint a kapcsolódó bizottságok kiszolgálása (előkészítés és végrehajtás) </w:t>
      </w:r>
    </w:p>
    <w:p w:rsidR="000235FC" w:rsidRPr="002A3C2F" w:rsidRDefault="000235FC" w:rsidP="000235FC">
      <w:pPr>
        <w:pStyle w:val="Listaszerbekezds"/>
        <w:numPr>
          <w:ilvl w:val="0"/>
          <w:numId w:val="17"/>
        </w:numPr>
        <w:jc w:val="both"/>
        <w:rPr>
          <w:rFonts w:cs="Arial"/>
          <w:color w:val="000000" w:themeColor="text1"/>
          <w:sz w:val="24"/>
        </w:rPr>
      </w:pPr>
      <w:r w:rsidRPr="002A3C2F">
        <w:rPr>
          <w:rFonts w:cs="Arial"/>
          <w:color w:val="000000" w:themeColor="text1"/>
          <w:sz w:val="24"/>
        </w:rPr>
        <w:t xml:space="preserve">Az önkormányzati támogatások szerződéseivel kapcsolatos tevékenység, továbbá a képviselői keretek bizonyos részének az intézése </w:t>
      </w:r>
    </w:p>
    <w:p w:rsidR="000235FC" w:rsidRPr="002A3C2F" w:rsidRDefault="000235FC" w:rsidP="000235FC">
      <w:pPr>
        <w:pStyle w:val="Listaszerbekezds"/>
        <w:numPr>
          <w:ilvl w:val="0"/>
          <w:numId w:val="17"/>
        </w:numPr>
        <w:jc w:val="both"/>
        <w:rPr>
          <w:rFonts w:cs="Arial"/>
          <w:color w:val="000000" w:themeColor="text1"/>
          <w:sz w:val="24"/>
        </w:rPr>
      </w:pPr>
      <w:r w:rsidRPr="002A3C2F">
        <w:rPr>
          <w:rFonts w:cs="Arial"/>
          <w:color w:val="000000" w:themeColor="text1"/>
          <w:sz w:val="24"/>
        </w:rPr>
        <w:t>A „Szomb</w:t>
      </w:r>
      <w:r w:rsidR="00EB53C7" w:rsidRPr="002A3C2F">
        <w:rPr>
          <w:rFonts w:cs="Arial"/>
          <w:color w:val="000000" w:themeColor="text1"/>
          <w:sz w:val="24"/>
        </w:rPr>
        <w:t>athely visszavár” ösztöndíj, az</w:t>
      </w:r>
      <w:r w:rsidRPr="002A3C2F">
        <w:rPr>
          <w:rFonts w:cs="Arial"/>
          <w:color w:val="000000" w:themeColor="text1"/>
          <w:sz w:val="24"/>
        </w:rPr>
        <w:t xml:space="preserve"> „Aktív időskor Szombathelyen”, a „Szombathely, a Segítés Városa” elnevezésű önkormányzati programsorozatokkal kapcsolatos feladatok </w:t>
      </w:r>
    </w:p>
    <w:p w:rsidR="000235FC" w:rsidRPr="002A3C2F" w:rsidRDefault="000235FC" w:rsidP="000235FC">
      <w:pPr>
        <w:pStyle w:val="Listaszerbekezds"/>
        <w:numPr>
          <w:ilvl w:val="0"/>
          <w:numId w:val="17"/>
        </w:numPr>
        <w:jc w:val="both"/>
        <w:rPr>
          <w:rFonts w:cs="Arial"/>
          <w:color w:val="000000" w:themeColor="text1"/>
          <w:sz w:val="24"/>
        </w:rPr>
      </w:pPr>
      <w:r w:rsidRPr="002A3C2F">
        <w:rPr>
          <w:rFonts w:cs="Arial"/>
          <w:color w:val="000000" w:themeColor="text1"/>
          <w:sz w:val="24"/>
        </w:rPr>
        <w:t xml:space="preserve">A 2019. január 1. napjától megújult Szent Márton kártyarendszer regisztrációs kérelmeinek feldolgozása </w:t>
      </w:r>
    </w:p>
    <w:p w:rsidR="000235FC" w:rsidRPr="002A3C2F" w:rsidRDefault="000235FC" w:rsidP="000235FC">
      <w:pPr>
        <w:pStyle w:val="Listaszerbekezds"/>
        <w:numPr>
          <w:ilvl w:val="0"/>
          <w:numId w:val="17"/>
        </w:numPr>
        <w:jc w:val="both"/>
        <w:rPr>
          <w:rFonts w:cs="Arial"/>
          <w:color w:val="000000" w:themeColor="text1"/>
          <w:sz w:val="24"/>
        </w:rPr>
      </w:pPr>
      <w:r w:rsidRPr="002A3C2F">
        <w:rPr>
          <w:rFonts w:cs="Arial"/>
          <w:color w:val="000000" w:themeColor="text1"/>
          <w:sz w:val="24"/>
        </w:rPr>
        <w:t>Többletfeladatként jelentkezik a muzeális intézményekről, a nyilvános könyvtári ellátásról és a közművelődésről szóló 1997. évi CXL. törvény módosítása miatt a feladat-ellátási megállapodások felülvizsgálata, az új közművelődési rendelet előkészítése, közgyűlés elé terjesztése.</w:t>
      </w:r>
    </w:p>
    <w:p w:rsidR="000235FC" w:rsidRPr="002A3C2F" w:rsidRDefault="000235FC" w:rsidP="000235FC">
      <w:pPr>
        <w:rPr>
          <w:rFonts w:ascii="Arial" w:hAnsi="Arial" w:cs="Arial"/>
          <w:color w:val="000000" w:themeColor="text1"/>
        </w:rPr>
      </w:pPr>
    </w:p>
    <w:p w:rsidR="000235FC" w:rsidRPr="002A3C2F" w:rsidRDefault="005B469E" w:rsidP="00EB53C7">
      <w:pPr>
        <w:jc w:val="both"/>
        <w:rPr>
          <w:rFonts w:ascii="Arial" w:hAnsi="Arial" w:cs="Arial"/>
          <w:color w:val="000000" w:themeColor="text1"/>
        </w:rPr>
      </w:pPr>
      <w:r w:rsidRPr="002A3C2F">
        <w:rPr>
          <w:rFonts w:ascii="Arial" w:hAnsi="Arial" w:cs="Arial"/>
          <w:color w:val="000000" w:themeColor="text1"/>
        </w:rPr>
        <w:t xml:space="preserve">A </w:t>
      </w:r>
      <w:r w:rsidR="000235FC" w:rsidRPr="002A3C2F">
        <w:rPr>
          <w:rFonts w:ascii="Arial" w:hAnsi="Arial" w:cs="Arial"/>
          <w:b/>
          <w:bCs/>
          <w:i/>
          <w:iCs/>
          <w:color w:val="000000" w:themeColor="text1"/>
        </w:rPr>
        <w:t>Sport és Ifjúsági Iroda</w:t>
      </w:r>
      <w:r w:rsidRPr="002A3C2F">
        <w:rPr>
          <w:rFonts w:ascii="Arial" w:hAnsi="Arial" w:cs="Arial"/>
          <w:b/>
          <w:bCs/>
          <w:i/>
          <w:iCs/>
          <w:color w:val="000000" w:themeColor="text1"/>
        </w:rPr>
        <w:t xml:space="preserve"> </w:t>
      </w:r>
      <w:r w:rsidR="000235FC" w:rsidRPr="002A3C2F">
        <w:rPr>
          <w:rFonts w:ascii="Arial" w:hAnsi="Arial" w:cs="Arial"/>
          <w:color w:val="000000" w:themeColor="text1"/>
        </w:rPr>
        <w:t>előkészítette</w:t>
      </w:r>
      <w:r w:rsidR="00EB53C7" w:rsidRPr="002A3C2F">
        <w:rPr>
          <w:rFonts w:ascii="Arial" w:hAnsi="Arial" w:cs="Arial"/>
          <w:color w:val="000000" w:themeColor="text1"/>
        </w:rPr>
        <w:t xml:space="preserve"> a</w:t>
      </w:r>
      <w:r w:rsidR="000235FC" w:rsidRPr="002A3C2F">
        <w:rPr>
          <w:rFonts w:ascii="Arial" w:hAnsi="Arial" w:cs="Arial"/>
          <w:color w:val="000000" w:themeColor="text1"/>
        </w:rPr>
        <w:t xml:space="preserve"> floorball, futsal, röplabda, kosárlabda diákolimpiai versenyeket általános és középiskolásoknak. A</w:t>
      </w:r>
      <w:r w:rsidR="006B52EF" w:rsidRPr="002A3C2F">
        <w:rPr>
          <w:rFonts w:ascii="Arial" w:hAnsi="Arial" w:cs="Arial"/>
          <w:color w:val="000000" w:themeColor="text1"/>
        </w:rPr>
        <w:t>z iroda a</w:t>
      </w:r>
      <w:r w:rsidR="000235FC" w:rsidRPr="002A3C2F">
        <w:rPr>
          <w:rFonts w:ascii="Arial" w:hAnsi="Arial" w:cs="Arial"/>
          <w:color w:val="000000" w:themeColor="text1"/>
        </w:rPr>
        <w:t xml:space="preserve"> Városi Diáksport Bizottság soron következő ülését megtartotta</w:t>
      </w:r>
      <w:r w:rsidR="006B52EF" w:rsidRPr="002A3C2F">
        <w:rPr>
          <w:rFonts w:ascii="Arial" w:hAnsi="Arial" w:cs="Arial"/>
          <w:color w:val="000000" w:themeColor="text1"/>
        </w:rPr>
        <w:t>,</w:t>
      </w:r>
      <w:r w:rsidR="000235FC" w:rsidRPr="002A3C2F">
        <w:rPr>
          <w:rFonts w:ascii="Arial" w:hAnsi="Arial" w:cs="Arial"/>
          <w:color w:val="000000" w:themeColor="text1"/>
        </w:rPr>
        <w:t xml:space="preserve"> </w:t>
      </w:r>
      <w:r w:rsidR="006B52EF" w:rsidRPr="002A3C2F">
        <w:rPr>
          <w:rFonts w:ascii="Arial" w:hAnsi="Arial" w:cs="Arial"/>
          <w:color w:val="000000" w:themeColor="text1"/>
        </w:rPr>
        <w:t>e</w:t>
      </w:r>
      <w:r w:rsidR="000235FC" w:rsidRPr="002A3C2F">
        <w:rPr>
          <w:rFonts w:ascii="Arial" w:hAnsi="Arial" w:cs="Arial"/>
          <w:color w:val="000000" w:themeColor="text1"/>
        </w:rPr>
        <w:t xml:space="preserve">lkezdte a diákolimpikonok jutalmazási ünnepségének szervezését. </w:t>
      </w:r>
    </w:p>
    <w:p w:rsidR="000235FC" w:rsidRPr="002A3C2F" w:rsidRDefault="006B52EF" w:rsidP="000235FC">
      <w:pPr>
        <w:jc w:val="both"/>
        <w:rPr>
          <w:rFonts w:ascii="Arial" w:hAnsi="Arial" w:cs="Arial"/>
          <w:color w:val="000000" w:themeColor="text1"/>
        </w:rPr>
      </w:pPr>
      <w:r w:rsidRPr="002A3C2F">
        <w:rPr>
          <w:rFonts w:ascii="Arial" w:hAnsi="Arial" w:cs="Arial"/>
          <w:color w:val="000000" w:themeColor="text1"/>
        </w:rPr>
        <w:t xml:space="preserve">A Kalandváros </w:t>
      </w:r>
      <w:r w:rsidR="000235FC" w:rsidRPr="002A3C2F">
        <w:rPr>
          <w:rFonts w:ascii="Arial" w:hAnsi="Arial" w:cs="Arial"/>
          <w:color w:val="000000" w:themeColor="text1"/>
        </w:rPr>
        <w:t>iroda által szervezett csoportos látogatása befejeződött. A tanév elején megkezdődött úszásoktatás lebonyolítása folytatódott.</w:t>
      </w:r>
    </w:p>
    <w:p w:rsidR="000235FC" w:rsidRPr="002A3C2F" w:rsidRDefault="000235FC" w:rsidP="000235FC">
      <w:pPr>
        <w:jc w:val="both"/>
        <w:rPr>
          <w:rFonts w:ascii="Arial" w:hAnsi="Arial" w:cs="Arial"/>
          <w:color w:val="000000" w:themeColor="text1"/>
        </w:rPr>
      </w:pPr>
      <w:r w:rsidRPr="002A3C2F">
        <w:rPr>
          <w:rFonts w:ascii="Arial" w:hAnsi="Arial" w:cs="Arial"/>
          <w:color w:val="000000" w:themeColor="text1"/>
        </w:rPr>
        <w:lastRenderedPageBreak/>
        <w:t xml:space="preserve">Az iroda elkészítette továbbá az Iskolai sportkörök támogatását, valamint a Nemzetközi Diákjátékokra történő nevezést tartalmazó bizottsági előterjesztést. </w:t>
      </w:r>
    </w:p>
    <w:p w:rsidR="000235FC" w:rsidRPr="002A3C2F" w:rsidRDefault="000235FC" w:rsidP="000235FC">
      <w:pPr>
        <w:jc w:val="both"/>
        <w:rPr>
          <w:rFonts w:ascii="Arial" w:hAnsi="Arial" w:cs="Arial"/>
          <w:color w:val="000000" w:themeColor="text1"/>
        </w:rPr>
      </w:pPr>
      <w:r w:rsidRPr="002A3C2F">
        <w:rPr>
          <w:rFonts w:ascii="Arial" w:hAnsi="Arial" w:cs="Arial"/>
          <w:color w:val="000000" w:themeColor="text1"/>
        </w:rPr>
        <w:t>Az iroda megkezdte a Szilveszter Kupa Teremlabdarúgó Torna, valamint a Sportkarácsony szervezési előkészületeit. Elvégezte még az Iskolai Diákközösségi Szolgálat tevékenységéből fakadó feladatokat, valamint folytatódott az ifjúsági programok következő rendezvénye.</w:t>
      </w:r>
    </w:p>
    <w:p w:rsidR="000235FC" w:rsidRPr="002A3C2F" w:rsidRDefault="000235FC" w:rsidP="00D407C6">
      <w:pPr>
        <w:jc w:val="both"/>
        <w:rPr>
          <w:rFonts w:ascii="Arial" w:hAnsi="Arial" w:cs="Arial"/>
          <w:color w:val="000000" w:themeColor="text1"/>
        </w:rPr>
      </w:pPr>
    </w:p>
    <w:p w:rsidR="005A4079" w:rsidRPr="002A3C2F" w:rsidRDefault="005A4079" w:rsidP="005A4079">
      <w:pPr>
        <w:pStyle w:val="lfej"/>
        <w:tabs>
          <w:tab w:val="clear" w:pos="4536"/>
          <w:tab w:val="clear" w:pos="9072"/>
        </w:tabs>
        <w:jc w:val="both"/>
        <w:rPr>
          <w:rFonts w:ascii="Arial" w:hAnsi="Arial" w:cs="Arial"/>
          <w:color w:val="000000" w:themeColor="text1"/>
        </w:rPr>
      </w:pPr>
      <w:r w:rsidRPr="002A3C2F">
        <w:rPr>
          <w:rFonts w:ascii="Arial" w:hAnsi="Arial" w:cs="Arial"/>
          <w:color w:val="000000" w:themeColor="text1"/>
        </w:rPr>
        <w:t xml:space="preserve">A </w:t>
      </w:r>
      <w:r w:rsidRPr="002A3C2F">
        <w:rPr>
          <w:rFonts w:ascii="Arial" w:hAnsi="Arial" w:cs="Arial"/>
          <w:b/>
          <w:color w:val="000000" w:themeColor="text1"/>
          <w:u w:val="single"/>
        </w:rPr>
        <w:t>Közgazdasági és Adó Osztály</w:t>
      </w:r>
      <w:r w:rsidRPr="002A3C2F">
        <w:rPr>
          <w:rFonts w:ascii="Arial" w:hAnsi="Arial" w:cs="Arial"/>
          <w:color w:val="000000" w:themeColor="text1"/>
        </w:rPr>
        <w:t xml:space="preserve"> vezetője az alábbi tájékoztatást adta az osztály munkájáról:</w:t>
      </w:r>
    </w:p>
    <w:p w:rsidR="005A4079" w:rsidRPr="002A3C2F" w:rsidRDefault="005A4079" w:rsidP="005A4079">
      <w:pPr>
        <w:pStyle w:val="lfej"/>
        <w:tabs>
          <w:tab w:val="clear" w:pos="4536"/>
          <w:tab w:val="clear" w:pos="9072"/>
        </w:tabs>
        <w:jc w:val="both"/>
        <w:rPr>
          <w:rFonts w:ascii="Arial" w:hAnsi="Arial" w:cs="Arial"/>
          <w:color w:val="000000" w:themeColor="text1"/>
        </w:rPr>
      </w:pPr>
    </w:p>
    <w:p w:rsidR="005A4079" w:rsidRPr="002A3C2F" w:rsidRDefault="005A4079" w:rsidP="00292F74">
      <w:pPr>
        <w:autoSpaceDE w:val="0"/>
        <w:autoSpaceDN w:val="0"/>
        <w:adjustRightInd w:val="0"/>
        <w:jc w:val="center"/>
        <w:rPr>
          <w:rFonts w:ascii="Arial" w:hAnsi="Arial" w:cs="Arial"/>
          <w:color w:val="000000" w:themeColor="text1"/>
        </w:rPr>
      </w:pPr>
      <w:r w:rsidRPr="002A3C2F">
        <w:rPr>
          <w:rFonts w:ascii="Arial" w:hAnsi="Arial" w:cs="Arial"/>
          <w:b/>
          <w:bCs/>
          <w:color w:val="000000" w:themeColor="text1"/>
        </w:rPr>
        <w:t>KIMUTATÁS A 2019. NOVEMBER07-IG BEFOLYT ADÓBEVÉTELEKRŐL</w:t>
      </w:r>
    </w:p>
    <w:p w:rsidR="005A4079" w:rsidRPr="002A3C2F" w:rsidRDefault="005A4079" w:rsidP="005A4079">
      <w:pPr>
        <w:autoSpaceDE w:val="0"/>
        <w:autoSpaceDN w:val="0"/>
        <w:adjustRightInd w:val="0"/>
        <w:jc w:val="both"/>
        <w:rPr>
          <w:rFonts w:ascii="Arial" w:hAnsi="Arial" w:cs="Arial"/>
          <w:color w:val="000000" w:themeColor="text1"/>
        </w:rPr>
      </w:pPr>
    </w:p>
    <w:tbl>
      <w:tblPr>
        <w:tblW w:w="9214" w:type="dxa"/>
        <w:jc w:val="center"/>
        <w:tblCellMar>
          <w:left w:w="70" w:type="dxa"/>
          <w:right w:w="70" w:type="dxa"/>
        </w:tblCellMar>
        <w:tblLook w:val="04A0" w:firstRow="1" w:lastRow="0" w:firstColumn="1" w:lastColumn="0" w:noHBand="0" w:noVBand="1"/>
      </w:tblPr>
      <w:tblGrid>
        <w:gridCol w:w="2345"/>
        <w:gridCol w:w="3467"/>
        <w:gridCol w:w="3402"/>
      </w:tblGrid>
      <w:tr w:rsidR="005A4079" w:rsidRPr="002A3C2F" w:rsidTr="00C35997">
        <w:trPr>
          <w:trHeight w:val="1290"/>
          <w:jc w:val="center"/>
        </w:trPr>
        <w:tc>
          <w:tcPr>
            <w:tcW w:w="2345" w:type="dxa"/>
            <w:tcBorders>
              <w:top w:val="single" w:sz="8" w:space="0" w:color="auto"/>
              <w:left w:val="single" w:sz="8" w:space="0" w:color="auto"/>
              <w:bottom w:val="single" w:sz="8" w:space="0" w:color="auto"/>
              <w:right w:val="single" w:sz="8" w:space="0" w:color="auto"/>
            </w:tcBorders>
            <w:vAlign w:val="center"/>
            <w:hideMark/>
          </w:tcPr>
          <w:p w:rsidR="005A4079" w:rsidRPr="002A3C2F" w:rsidRDefault="005A4079" w:rsidP="00C35997">
            <w:pPr>
              <w:spacing w:after="160" w:line="259" w:lineRule="auto"/>
              <w:jc w:val="center"/>
              <w:rPr>
                <w:rFonts w:ascii="Arial" w:eastAsiaTheme="minorHAnsi" w:hAnsi="Arial" w:cs="Arial"/>
                <w:color w:val="000000" w:themeColor="text1"/>
                <w:szCs w:val="22"/>
                <w:lang w:eastAsia="en-US"/>
              </w:rPr>
            </w:pPr>
            <w:r w:rsidRPr="002A3C2F">
              <w:rPr>
                <w:rFonts w:ascii="Arial" w:eastAsiaTheme="minorHAnsi" w:hAnsi="Arial" w:cs="Arial"/>
                <w:color w:val="000000" w:themeColor="text1"/>
                <w:szCs w:val="22"/>
                <w:lang w:eastAsia="en-US"/>
              </w:rPr>
              <w:t>Számlák megnevezése</w:t>
            </w:r>
          </w:p>
        </w:tc>
        <w:tc>
          <w:tcPr>
            <w:tcW w:w="3467" w:type="dxa"/>
            <w:tcBorders>
              <w:top w:val="single" w:sz="8" w:space="0" w:color="auto"/>
              <w:left w:val="nil"/>
              <w:bottom w:val="single" w:sz="8" w:space="0" w:color="auto"/>
              <w:right w:val="single" w:sz="4" w:space="0" w:color="auto"/>
            </w:tcBorders>
            <w:vAlign w:val="center"/>
            <w:hideMark/>
          </w:tcPr>
          <w:p w:rsidR="005A4079" w:rsidRPr="002A3C2F" w:rsidRDefault="005A4079" w:rsidP="00C35997">
            <w:pPr>
              <w:spacing w:after="160" w:line="259" w:lineRule="auto"/>
              <w:jc w:val="center"/>
              <w:rPr>
                <w:rFonts w:ascii="Arial" w:eastAsiaTheme="minorHAnsi" w:hAnsi="Arial" w:cs="Arial"/>
                <w:color w:val="000000" w:themeColor="text1"/>
                <w:szCs w:val="22"/>
                <w:lang w:eastAsia="en-US"/>
              </w:rPr>
            </w:pPr>
            <w:r w:rsidRPr="002A3C2F">
              <w:rPr>
                <w:rFonts w:ascii="Arial" w:eastAsiaTheme="minorHAnsi" w:hAnsi="Arial" w:cs="Arial"/>
                <w:color w:val="000000" w:themeColor="text1"/>
                <w:szCs w:val="22"/>
                <w:lang w:eastAsia="en-US"/>
              </w:rPr>
              <w:t>2019. évi előirányzat</w:t>
            </w:r>
          </w:p>
        </w:tc>
        <w:tc>
          <w:tcPr>
            <w:tcW w:w="3402" w:type="dxa"/>
            <w:tcBorders>
              <w:top w:val="single" w:sz="8" w:space="0" w:color="auto"/>
              <w:left w:val="nil"/>
              <w:bottom w:val="single" w:sz="8" w:space="0" w:color="auto"/>
              <w:right w:val="single" w:sz="4" w:space="0" w:color="auto"/>
            </w:tcBorders>
            <w:vAlign w:val="center"/>
            <w:hideMark/>
          </w:tcPr>
          <w:p w:rsidR="005A4079" w:rsidRPr="002A3C2F" w:rsidRDefault="005A4079" w:rsidP="00C35997">
            <w:pPr>
              <w:spacing w:after="160" w:line="259" w:lineRule="auto"/>
              <w:jc w:val="center"/>
              <w:rPr>
                <w:rFonts w:ascii="Arial" w:eastAsiaTheme="minorHAnsi" w:hAnsi="Arial" w:cs="Arial"/>
                <w:color w:val="000000" w:themeColor="text1"/>
                <w:szCs w:val="22"/>
                <w:lang w:eastAsia="en-US"/>
              </w:rPr>
            </w:pPr>
            <w:r w:rsidRPr="002A3C2F">
              <w:rPr>
                <w:rFonts w:ascii="Arial" w:eastAsiaTheme="minorHAnsi" w:hAnsi="Arial" w:cs="Arial"/>
                <w:color w:val="000000" w:themeColor="text1"/>
                <w:szCs w:val="22"/>
                <w:lang w:eastAsia="en-US"/>
              </w:rPr>
              <w:t xml:space="preserve">2019. november 7-ig befolyt </w:t>
            </w:r>
          </w:p>
        </w:tc>
      </w:tr>
      <w:tr w:rsidR="005A4079" w:rsidRPr="002A3C2F" w:rsidTr="00C35997">
        <w:trPr>
          <w:trHeight w:val="300"/>
          <w:jc w:val="center"/>
        </w:trPr>
        <w:tc>
          <w:tcPr>
            <w:tcW w:w="2345" w:type="dxa"/>
            <w:tcBorders>
              <w:top w:val="nil"/>
              <w:left w:val="single" w:sz="8" w:space="0" w:color="auto"/>
              <w:bottom w:val="single" w:sz="4" w:space="0" w:color="auto"/>
              <w:right w:val="single" w:sz="8" w:space="0" w:color="auto"/>
            </w:tcBorders>
            <w:noWrap/>
            <w:vAlign w:val="bottom"/>
            <w:hideMark/>
          </w:tcPr>
          <w:p w:rsidR="005A4079" w:rsidRPr="002A3C2F" w:rsidRDefault="005A4079" w:rsidP="00C35997">
            <w:pPr>
              <w:spacing w:after="160" w:line="259" w:lineRule="auto"/>
              <w:rPr>
                <w:rFonts w:ascii="Arial" w:eastAsiaTheme="minorHAnsi" w:hAnsi="Arial" w:cs="Arial"/>
                <w:color w:val="000000" w:themeColor="text1"/>
                <w:szCs w:val="22"/>
                <w:lang w:eastAsia="en-US"/>
              </w:rPr>
            </w:pPr>
            <w:r w:rsidRPr="002A3C2F">
              <w:rPr>
                <w:rFonts w:ascii="Arial" w:eastAsiaTheme="minorHAnsi" w:hAnsi="Arial" w:cs="Arial"/>
                <w:color w:val="000000" w:themeColor="text1"/>
                <w:szCs w:val="22"/>
                <w:lang w:eastAsia="en-US"/>
              </w:rPr>
              <w:t>iparűzési adó</w:t>
            </w:r>
          </w:p>
        </w:tc>
        <w:tc>
          <w:tcPr>
            <w:tcW w:w="3467" w:type="dxa"/>
            <w:tcBorders>
              <w:top w:val="nil"/>
              <w:left w:val="nil"/>
              <w:bottom w:val="single" w:sz="4" w:space="0" w:color="auto"/>
              <w:right w:val="single" w:sz="4" w:space="0" w:color="auto"/>
            </w:tcBorders>
            <w:noWrap/>
            <w:vAlign w:val="bottom"/>
            <w:hideMark/>
          </w:tcPr>
          <w:p w:rsidR="005A4079" w:rsidRPr="002A3C2F" w:rsidRDefault="005A4079" w:rsidP="00292F74">
            <w:pPr>
              <w:spacing w:after="160" w:line="259" w:lineRule="auto"/>
              <w:jc w:val="center"/>
              <w:rPr>
                <w:rFonts w:ascii="Arial" w:eastAsiaTheme="minorHAnsi" w:hAnsi="Arial" w:cs="Arial"/>
                <w:color w:val="000000" w:themeColor="text1"/>
                <w:szCs w:val="22"/>
                <w:lang w:eastAsia="en-US"/>
              </w:rPr>
            </w:pPr>
            <w:r w:rsidRPr="002A3C2F">
              <w:rPr>
                <w:rFonts w:ascii="Arial" w:eastAsiaTheme="minorHAnsi" w:hAnsi="Arial" w:cs="Arial"/>
                <w:color w:val="000000" w:themeColor="text1"/>
                <w:szCs w:val="22"/>
                <w:lang w:eastAsia="en-US"/>
              </w:rPr>
              <w:t>9 200 000 000 Ft</w:t>
            </w:r>
          </w:p>
        </w:tc>
        <w:tc>
          <w:tcPr>
            <w:tcW w:w="3402" w:type="dxa"/>
            <w:tcBorders>
              <w:top w:val="nil"/>
              <w:left w:val="nil"/>
              <w:bottom w:val="single" w:sz="4" w:space="0" w:color="auto"/>
              <w:right w:val="single" w:sz="4" w:space="0" w:color="auto"/>
            </w:tcBorders>
            <w:noWrap/>
            <w:vAlign w:val="bottom"/>
            <w:hideMark/>
          </w:tcPr>
          <w:p w:rsidR="005A4079" w:rsidRPr="002A3C2F" w:rsidRDefault="005A4079" w:rsidP="00292F74">
            <w:pPr>
              <w:spacing w:after="160" w:line="259" w:lineRule="auto"/>
              <w:jc w:val="center"/>
              <w:rPr>
                <w:rFonts w:ascii="Arial" w:eastAsiaTheme="minorHAnsi" w:hAnsi="Arial" w:cs="Arial"/>
                <w:color w:val="000000" w:themeColor="text1"/>
                <w:szCs w:val="22"/>
                <w:lang w:eastAsia="en-US"/>
              </w:rPr>
            </w:pPr>
            <w:r w:rsidRPr="002A3C2F">
              <w:rPr>
                <w:rFonts w:ascii="Arial" w:eastAsiaTheme="minorHAnsi" w:hAnsi="Arial" w:cs="Arial"/>
                <w:color w:val="000000" w:themeColor="text1"/>
                <w:szCs w:val="22"/>
                <w:lang w:eastAsia="en-US"/>
              </w:rPr>
              <w:t>8 393 047 402 Ft</w:t>
            </w:r>
          </w:p>
        </w:tc>
      </w:tr>
      <w:tr w:rsidR="005A4079" w:rsidRPr="002A3C2F" w:rsidTr="00C35997">
        <w:trPr>
          <w:trHeight w:val="300"/>
          <w:jc w:val="center"/>
        </w:trPr>
        <w:tc>
          <w:tcPr>
            <w:tcW w:w="2345" w:type="dxa"/>
            <w:tcBorders>
              <w:top w:val="nil"/>
              <w:left w:val="single" w:sz="8" w:space="0" w:color="auto"/>
              <w:bottom w:val="single" w:sz="4" w:space="0" w:color="auto"/>
              <w:right w:val="single" w:sz="8" w:space="0" w:color="auto"/>
            </w:tcBorders>
            <w:noWrap/>
            <w:vAlign w:val="bottom"/>
            <w:hideMark/>
          </w:tcPr>
          <w:p w:rsidR="005A4079" w:rsidRPr="002A3C2F" w:rsidRDefault="005A4079" w:rsidP="00C35997">
            <w:pPr>
              <w:spacing w:after="160" w:line="259" w:lineRule="auto"/>
              <w:rPr>
                <w:rFonts w:ascii="Arial" w:eastAsiaTheme="minorHAnsi" w:hAnsi="Arial" w:cs="Arial"/>
                <w:color w:val="000000" w:themeColor="text1"/>
                <w:szCs w:val="22"/>
                <w:lang w:eastAsia="en-US"/>
              </w:rPr>
            </w:pPr>
            <w:r w:rsidRPr="002A3C2F">
              <w:rPr>
                <w:rFonts w:ascii="Arial" w:eastAsiaTheme="minorHAnsi" w:hAnsi="Arial" w:cs="Arial"/>
                <w:color w:val="000000" w:themeColor="text1"/>
                <w:szCs w:val="22"/>
                <w:lang w:eastAsia="en-US"/>
              </w:rPr>
              <w:t>építményadó</w:t>
            </w:r>
          </w:p>
        </w:tc>
        <w:tc>
          <w:tcPr>
            <w:tcW w:w="3467" w:type="dxa"/>
            <w:tcBorders>
              <w:top w:val="nil"/>
              <w:left w:val="nil"/>
              <w:bottom w:val="single" w:sz="4" w:space="0" w:color="auto"/>
              <w:right w:val="single" w:sz="4" w:space="0" w:color="auto"/>
            </w:tcBorders>
            <w:noWrap/>
            <w:vAlign w:val="bottom"/>
            <w:hideMark/>
          </w:tcPr>
          <w:p w:rsidR="005A4079" w:rsidRPr="002A3C2F" w:rsidRDefault="005A4079" w:rsidP="00292F74">
            <w:pPr>
              <w:spacing w:after="160" w:line="259" w:lineRule="auto"/>
              <w:jc w:val="center"/>
              <w:rPr>
                <w:rFonts w:ascii="Arial" w:eastAsiaTheme="minorHAnsi" w:hAnsi="Arial" w:cs="Arial"/>
                <w:color w:val="000000" w:themeColor="text1"/>
                <w:szCs w:val="22"/>
                <w:lang w:eastAsia="en-US"/>
              </w:rPr>
            </w:pPr>
            <w:r w:rsidRPr="002A3C2F">
              <w:rPr>
                <w:rFonts w:ascii="Arial" w:eastAsiaTheme="minorHAnsi" w:hAnsi="Arial" w:cs="Arial"/>
                <w:color w:val="000000" w:themeColor="text1"/>
                <w:szCs w:val="22"/>
                <w:lang w:eastAsia="en-US"/>
              </w:rPr>
              <w:t>1 280 000 000 Ft</w:t>
            </w:r>
          </w:p>
        </w:tc>
        <w:tc>
          <w:tcPr>
            <w:tcW w:w="3402" w:type="dxa"/>
            <w:tcBorders>
              <w:top w:val="nil"/>
              <w:left w:val="nil"/>
              <w:bottom w:val="single" w:sz="4" w:space="0" w:color="auto"/>
              <w:right w:val="single" w:sz="4" w:space="0" w:color="auto"/>
            </w:tcBorders>
            <w:noWrap/>
            <w:vAlign w:val="bottom"/>
            <w:hideMark/>
          </w:tcPr>
          <w:p w:rsidR="005A4079" w:rsidRPr="002A3C2F" w:rsidRDefault="005A4079" w:rsidP="00292F74">
            <w:pPr>
              <w:spacing w:after="160" w:line="259" w:lineRule="auto"/>
              <w:jc w:val="center"/>
              <w:rPr>
                <w:rFonts w:ascii="Arial" w:eastAsiaTheme="minorHAnsi" w:hAnsi="Arial" w:cs="Arial"/>
                <w:color w:val="000000" w:themeColor="text1"/>
                <w:szCs w:val="22"/>
                <w:lang w:eastAsia="en-US"/>
              </w:rPr>
            </w:pPr>
            <w:r w:rsidRPr="002A3C2F">
              <w:rPr>
                <w:rFonts w:ascii="Arial" w:eastAsiaTheme="minorHAnsi" w:hAnsi="Arial" w:cs="Arial"/>
                <w:color w:val="000000" w:themeColor="text1"/>
                <w:szCs w:val="22"/>
                <w:lang w:eastAsia="en-US"/>
              </w:rPr>
              <w:t>1 263 963 867 Ft</w:t>
            </w:r>
          </w:p>
        </w:tc>
      </w:tr>
      <w:tr w:rsidR="005A4079" w:rsidRPr="002A3C2F" w:rsidTr="00C35997">
        <w:trPr>
          <w:trHeight w:val="315"/>
          <w:jc w:val="center"/>
        </w:trPr>
        <w:tc>
          <w:tcPr>
            <w:tcW w:w="2345" w:type="dxa"/>
            <w:tcBorders>
              <w:top w:val="nil"/>
              <w:left w:val="single" w:sz="8" w:space="0" w:color="auto"/>
              <w:bottom w:val="single" w:sz="8" w:space="0" w:color="auto"/>
              <w:right w:val="single" w:sz="8" w:space="0" w:color="auto"/>
            </w:tcBorders>
            <w:noWrap/>
            <w:vAlign w:val="bottom"/>
            <w:hideMark/>
          </w:tcPr>
          <w:p w:rsidR="005A4079" w:rsidRPr="002A3C2F" w:rsidRDefault="005A4079" w:rsidP="00C35997">
            <w:pPr>
              <w:spacing w:after="160" w:line="259" w:lineRule="auto"/>
              <w:rPr>
                <w:rFonts w:ascii="Arial" w:eastAsiaTheme="minorHAnsi" w:hAnsi="Arial" w:cs="Arial"/>
                <w:color w:val="000000" w:themeColor="text1"/>
                <w:szCs w:val="22"/>
                <w:lang w:eastAsia="en-US"/>
              </w:rPr>
            </w:pPr>
            <w:r w:rsidRPr="002A3C2F">
              <w:rPr>
                <w:rFonts w:ascii="Arial" w:eastAsiaTheme="minorHAnsi" w:hAnsi="Arial" w:cs="Arial"/>
                <w:color w:val="000000" w:themeColor="text1"/>
                <w:szCs w:val="22"/>
                <w:lang w:eastAsia="en-US"/>
              </w:rPr>
              <w:t>gépjárműadó</w:t>
            </w:r>
          </w:p>
        </w:tc>
        <w:tc>
          <w:tcPr>
            <w:tcW w:w="3467" w:type="dxa"/>
            <w:tcBorders>
              <w:top w:val="nil"/>
              <w:left w:val="nil"/>
              <w:bottom w:val="single" w:sz="8" w:space="0" w:color="auto"/>
              <w:right w:val="single" w:sz="4" w:space="0" w:color="auto"/>
            </w:tcBorders>
            <w:noWrap/>
            <w:vAlign w:val="bottom"/>
            <w:hideMark/>
          </w:tcPr>
          <w:p w:rsidR="005A4079" w:rsidRPr="002A3C2F" w:rsidRDefault="005A4079" w:rsidP="00292F74">
            <w:pPr>
              <w:spacing w:after="160" w:line="259" w:lineRule="auto"/>
              <w:jc w:val="center"/>
              <w:rPr>
                <w:rFonts w:ascii="Arial" w:eastAsiaTheme="minorHAnsi" w:hAnsi="Arial" w:cs="Arial"/>
                <w:color w:val="000000" w:themeColor="text1"/>
                <w:szCs w:val="22"/>
                <w:lang w:eastAsia="en-US"/>
              </w:rPr>
            </w:pPr>
            <w:r w:rsidRPr="002A3C2F">
              <w:rPr>
                <w:rFonts w:ascii="Arial" w:eastAsiaTheme="minorHAnsi" w:hAnsi="Arial" w:cs="Arial"/>
                <w:color w:val="000000" w:themeColor="text1"/>
                <w:szCs w:val="22"/>
                <w:lang w:eastAsia="en-US"/>
              </w:rPr>
              <w:t>275 000 000 Ft</w:t>
            </w:r>
          </w:p>
        </w:tc>
        <w:tc>
          <w:tcPr>
            <w:tcW w:w="3402" w:type="dxa"/>
            <w:tcBorders>
              <w:top w:val="nil"/>
              <w:left w:val="nil"/>
              <w:bottom w:val="single" w:sz="8" w:space="0" w:color="auto"/>
              <w:right w:val="single" w:sz="4" w:space="0" w:color="auto"/>
            </w:tcBorders>
            <w:noWrap/>
            <w:vAlign w:val="bottom"/>
            <w:hideMark/>
          </w:tcPr>
          <w:p w:rsidR="005A4079" w:rsidRPr="002A3C2F" w:rsidRDefault="005A4079" w:rsidP="00292F74">
            <w:pPr>
              <w:spacing w:after="160" w:line="259" w:lineRule="auto"/>
              <w:jc w:val="center"/>
              <w:rPr>
                <w:rFonts w:ascii="Arial" w:eastAsiaTheme="minorHAnsi" w:hAnsi="Arial" w:cs="Arial"/>
                <w:color w:val="000000" w:themeColor="text1"/>
                <w:szCs w:val="22"/>
                <w:lang w:eastAsia="en-US"/>
              </w:rPr>
            </w:pPr>
            <w:r w:rsidRPr="002A3C2F">
              <w:rPr>
                <w:rFonts w:ascii="Arial" w:eastAsiaTheme="minorHAnsi" w:hAnsi="Arial" w:cs="Arial"/>
                <w:color w:val="000000" w:themeColor="text1"/>
                <w:szCs w:val="22"/>
                <w:lang w:eastAsia="en-US"/>
              </w:rPr>
              <w:t>282 860 024 Ft</w:t>
            </w:r>
          </w:p>
        </w:tc>
      </w:tr>
    </w:tbl>
    <w:p w:rsidR="005A4079" w:rsidRPr="002A3C2F" w:rsidRDefault="005A4079" w:rsidP="006011DA">
      <w:pPr>
        <w:spacing w:before="120" w:line="259" w:lineRule="auto"/>
        <w:jc w:val="both"/>
        <w:rPr>
          <w:rFonts w:ascii="Arial" w:eastAsiaTheme="minorHAnsi" w:hAnsi="Arial" w:cs="Arial"/>
          <w:color w:val="000000" w:themeColor="text1"/>
          <w:szCs w:val="22"/>
          <w:lang w:eastAsia="en-US"/>
        </w:rPr>
      </w:pPr>
      <w:r w:rsidRPr="002A3C2F">
        <w:rPr>
          <w:rFonts w:ascii="Arial" w:eastAsiaTheme="minorHAnsi" w:hAnsi="Arial" w:cs="Arial"/>
          <w:color w:val="000000" w:themeColor="text1"/>
          <w:szCs w:val="22"/>
          <w:lang w:eastAsia="en-US"/>
        </w:rPr>
        <w:t>A kimutatott adóbevételek a végrehajtás útján beszedett összegekkel együtt értendők. A gépjárműadó esetében már teljesült az éves előirányzat. Építményadóban a végrehajtási munka során beszedett összegekkel az előirányzat várhatóan teljesülni fog. Helyi iparűzési adó tekintetében az ún. eltérő üzleti éves adózók részéről nagyobb összegű befizetések teljesítése várható, illetve további jelentősebb adóbevételt jelenthet a vállalkozások december 20-i határidejű adófeltöltési kötelezettsége. Ezen tételek, továbbá a folyamatos végrehajtási munka során beszedendő összegek figyelembevételével megállapítható, hogy az éves adó-előirányzat ezen adónemben is teljesülhet.</w:t>
      </w:r>
    </w:p>
    <w:p w:rsidR="005A4079" w:rsidRPr="002A3C2F" w:rsidRDefault="005A4079" w:rsidP="00D407C6">
      <w:pPr>
        <w:jc w:val="both"/>
        <w:rPr>
          <w:rFonts w:ascii="Arial" w:hAnsi="Arial" w:cs="Arial"/>
          <w:color w:val="000000" w:themeColor="text1"/>
        </w:rPr>
      </w:pPr>
    </w:p>
    <w:p w:rsidR="00121ACA" w:rsidRPr="002A3C2F" w:rsidRDefault="00121ACA" w:rsidP="00D407C6">
      <w:pPr>
        <w:jc w:val="both"/>
        <w:rPr>
          <w:rFonts w:ascii="Arial" w:hAnsi="Arial" w:cs="Arial"/>
          <w:color w:val="000000" w:themeColor="text1"/>
        </w:rPr>
      </w:pPr>
    </w:p>
    <w:p w:rsidR="0086069F" w:rsidRPr="002A3C2F" w:rsidRDefault="00440060" w:rsidP="00D407C6">
      <w:pPr>
        <w:jc w:val="both"/>
        <w:rPr>
          <w:rFonts w:ascii="Arial" w:hAnsi="Arial" w:cs="Arial"/>
          <w:color w:val="000000" w:themeColor="text1"/>
        </w:rPr>
      </w:pPr>
      <w:r w:rsidRPr="002A3C2F">
        <w:rPr>
          <w:rFonts w:ascii="Arial" w:hAnsi="Arial" w:cs="Arial"/>
          <w:color w:val="000000" w:themeColor="text1"/>
        </w:rPr>
        <w:t xml:space="preserve">A </w:t>
      </w:r>
      <w:r w:rsidR="000235FC" w:rsidRPr="002A3C2F">
        <w:rPr>
          <w:rFonts w:ascii="Arial" w:hAnsi="Arial" w:cs="Arial"/>
          <w:b/>
          <w:color w:val="000000" w:themeColor="text1"/>
          <w:u w:val="single"/>
        </w:rPr>
        <w:t>Főé</w:t>
      </w:r>
      <w:r w:rsidR="009812C9" w:rsidRPr="002A3C2F">
        <w:rPr>
          <w:rFonts w:ascii="Arial" w:hAnsi="Arial" w:cs="Arial"/>
          <w:b/>
          <w:color w:val="000000" w:themeColor="text1"/>
          <w:u w:val="single"/>
        </w:rPr>
        <w:t>p</w:t>
      </w:r>
      <w:r w:rsidR="000235FC" w:rsidRPr="002A3C2F">
        <w:rPr>
          <w:rFonts w:ascii="Arial" w:hAnsi="Arial" w:cs="Arial"/>
          <w:b/>
          <w:color w:val="000000" w:themeColor="text1"/>
          <w:u w:val="single"/>
        </w:rPr>
        <w:t>ítészi</w:t>
      </w:r>
      <w:r w:rsidRPr="002A3C2F">
        <w:rPr>
          <w:rFonts w:ascii="Arial" w:hAnsi="Arial" w:cs="Arial"/>
          <w:b/>
          <w:color w:val="000000" w:themeColor="text1"/>
          <w:u w:val="single"/>
        </w:rPr>
        <w:t xml:space="preserve"> Iroda</w:t>
      </w:r>
      <w:r w:rsidRPr="002A3C2F">
        <w:rPr>
          <w:rFonts w:ascii="Arial" w:hAnsi="Arial" w:cs="Arial"/>
          <w:color w:val="000000" w:themeColor="text1"/>
        </w:rPr>
        <w:t xml:space="preserve"> vezetője az alábbi tájékoztatást adta az iroda munkájáról:</w:t>
      </w:r>
    </w:p>
    <w:p w:rsidR="006D5A6F" w:rsidRPr="002A3C2F" w:rsidRDefault="006D5A6F" w:rsidP="006011DA">
      <w:pPr>
        <w:spacing w:before="120"/>
        <w:jc w:val="both"/>
        <w:rPr>
          <w:rFonts w:ascii="Arial" w:hAnsi="Arial" w:cs="Arial"/>
          <w:color w:val="000000" w:themeColor="text1"/>
        </w:rPr>
      </w:pPr>
      <w:r w:rsidRPr="002A3C2F">
        <w:rPr>
          <w:rFonts w:ascii="Arial" w:hAnsi="Arial" w:cs="Arial"/>
          <w:color w:val="000000" w:themeColor="text1"/>
        </w:rPr>
        <w:t xml:space="preserve">Az előző Közgyűlés óta eltelt időszakban a Főépítészi Iroda településképi véleményeivel közreműködött az építési hatóságok eljárásaiban és településképi bejelentési eljárásokat folytatott le, valamint a településrendezési eszköz generális felülvizsgálata során tisztségviselői ismertetést tartott. </w:t>
      </w:r>
      <w:r w:rsidR="00DC7E1A" w:rsidRPr="002A3C2F">
        <w:rPr>
          <w:rFonts w:ascii="Arial" w:hAnsi="Arial" w:cs="Arial"/>
          <w:color w:val="000000" w:themeColor="text1"/>
        </w:rPr>
        <w:t>Az iroda e</w:t>
      </w:r>
      <w:r w:rsidRPr="002A3C2F">
        <w:rPr>
          <w:rFonts w:ascii="Arial" w:hAnsi="Arial" w:cs="Arial"/>
          <w:color w:val="000000" w:themeColor="text1"/>
        </w:rPr>
        <w:t>gyeztetéseket folytat</w:t>
      </w:r>
      <w:r w:rsidR="00DC7E1A" w:rsidRPr="002A3C2F">
        <w:rPr>
          <w:rFonts w:ascii="Arial" w:hAnsi="Arial" w:cs="Arial"/>
          <w:color w:val="000000" w:themeColor="text1"/>
        </w:rPr>
        <w:t>ott</w:t>
      </w:r>
      <w:r w:rsidRPr="002A3C2F">
        <w:rPr>
          <w:rFonts w:ascii="Arial" w:hAnsi="Arial" w:cs="Arial"/>
          <w:color w:val="000000" w:themeColor="text1"/>
        </w:rPr>
        <w:t xml:space="preserve"> a véleményezési szakaszt záró lakossági fórum és a véleményeltérés miatt szükséges egyeztető tárgyalás eredményes lefolytatása érdekében. </w:t>
      </w:r>
    </w:p>
    <w:p w:rsidR="0043361B" w:rsidRPr="002A3C2F" w:rsidRDefault="0043361B" w:rsidP="00F21D65">
      <w:pPr>
        <w:spacing w:line="276" w:lineRule="auto"/>
        <w:jc w:val="both"/>
        <w:rPr>
          <w:rFonts w:ascii="Arial" w:hAnsi="Arial" w:cs="Arial"/>
          <w:color w:val="000000" w:themeColor="text1"/>
        </w:rPr>
      </w:pPr>
    </w:p>
    <w:p w:rsidR="00926E3C" w:rsidRPr="002A3C2F" w:rsidRDefault="00926E3C" w:rsidP="00F62585">
      <w:pPr>
        <w:jc w:val="both"/>
        <w:rPr>
          <w:rFonts w:ascii="Arial" w:hAnsi="Arial" w:cs="Arial"/>
          <w:color w:val="000000" w:themeColor="text1"/>
        </w:rPr>
      </w:pPr>
    </w:p>
    <w:p w:rsidR="00926E3C" w:rsidRPr="002A3C2F" w:rsidRDefault="00121ACA" w:rsidP="006011DA">
      <w:pPr>
        <w:jc w:val="both"/>
        <w:rPr>
          <w:rFonts w:ascii="Arial" w:hAnsi="Arial" w:cs="Arial"/>
          <w:color w:val="000000" w:themeColor="text1"/>
        </w:rPr>
      </w:pPr>
      <w:r w:rsidRPr="002A3C2F">
        <w:rPr>
          <w:rFonts w:ascii="Arial" w:hAnsi="Arial" w:cs="Arial"/>
          <w:color w:val="000000" w:themeColor="text1"/>
        </w:rPr>
        <w:t xml:space="preserve">Az </w:t>
      </w:r>
      <w:r w:rsidR="00926E3C" w:rsidRPr="002A3C2F">
        <w:rPr>
          <w:rFonts w:ascii="Arial" w:hAnsi="Arial" w:cs="Arial"/>
          <w:b/>
          <w:bCs/>
          <w:color w:val="000000" w:themeColor="text1"/>
          <w:u w:val="single"/>
        </w:rPr>
        <w:t>Építési I</w:t>
      </w:r>
      <w:r w:rsidRPr="002A3C2F">
        <w:rPr>
          <w:rFonts w:ascii="Arial" w:hAnsi="Arial" w:cs="Arial"/>
          <w:b/>
          <w:bCs/>
          <w:color w:val="000000" w:themeColor="text1"/>
          <w:u w:val="single"/>
        </w:rPr>
        <w:t>roda</w:t>
      </w:r>
      <w:r w:rsidRPr="002A3C2F">
        <w:rPr>
          <w:rFonts w:ascii="Arial" w:hAnsi="Arial" w:cs="Arial"/>
          <w:color w:val="000000" w:themeColor="text1"/>
        </w:rPr>
        <w:t xml:space="preserve"> </w:t>
      </w:r>
      <w:r w:rsidR="00926E3C" w:rsidRPr="002A3C2F">
        <w:rPr>
          <w:rFonts w:ascii="Arial" w:hAnsi="Arial" w:cs="Arial"/>
          <w:color w:val="000000" w:themeColor="text1"/>
        </w:rPr>
        <w:t xml:space="preserve">általános építésügyi hatóságként látja el az elsőfokú építésügyi hatósági feladatokat a megyeszékhelyen, valamint 39 környező településen. Kérelemre lefolytatja az engedélyezési eljárásokat, hatósági bizonyítványokat állít ki, valamint teljesíti a szakhatósági és egyéb szervi megkereséseket. Az irodára érkező ügyfeleknek tájékoztatást nyújt, illetve a hatósági rendeletek által előírt és más hatóságok általi megkeresésre helyszíni szemléken vesz részt. </w:t>
      </w:r>
    </w:p>
    <w:p w:rsidR="00926E3C" w:rsidRPr="002A3C2F" w:rsidRDefault="00926E3C" w:rsidP="006011DA">
      <w:pPr>
        <w:spacing w:before="120" w:line="276" w:lineRule="auto"/>
        <w:jc w:val="both"/>
        <w:rPr>
          <w:rFonts w:ascii="Arial" w:hAnsi="Arial" w:cs="Arial"/>
          <w:color w:val="000000" w:themeColor="text1"/>
        </w:rPr>
      </w:pPr>
      <w:r w:rsidRPr="002A3C2F">
        <w:rPr>
          <w:rFonts w:ascii="Arial" w:hAnsi="Arial" w:cs="Arial"/>
          <w:color w:val="000000" w:themeColor="text1"/>
        </w:rPr>
        <w:t xml:space="preserve">A hatósági ügyekben a jogszabályban előírt ügyintézési határidőt az </w:t>
      </w:r>
      <w:r w:rsidR="002414CF" w:rsidRPr="002A3C2F">
        <w:rPr>
          <w:rFonts w:ascii="Arial" w:hAnsi="Arial" w:cs="Arial"/>
          <w:color w:val="000000" w:themeColor="text1"/>
        </w:rPr>
        <w:t>i</w:t>
      </w:r>
      <w:r w:rsidRPr="002A3C2F">
        <w:rPr>
          <w:rFonts w:ascii="Arial" w:hAnsi="Arial" w:cs="Arial"/>
          <w:color w:val="000000" w:themeColor="text1"/>
        </w:rPr>
        <w:t>roda betartotta.</w:t>
      </w:r>
    </w:p>
    <w:p w:rsidR="00926E3C" w:rsidRPr="002A3C2F" w:rsidRDefault="00926E3C" w:rsidP="00926E3C">
      <w:pPr>
        <w:spacing w:line="276" w:lineRule="auto"/>
        <w:jc w:val="both"/>
        <w:rPr>
          <w:rFonts w:ascii="Arial" w:hAnsi="Arial" w:cs="Arial"/>
          <w:color w:val="000000" w:themeColor="text1"/>
          <w:u w:val="single"/>
        </w:rPr>
      </w:pPr>
      <w:r w:rsidRPr="002A3C2F">
        <w:rPr>
          <w:rFonts w:ascii="Arial" w:hAnsi="Arial" w:cs="Arial"/>
          <w:color w:val="000000" w:themeColor="text1"/>
          <w:u w:val="single"/>
        </w:rPr>
        <w:t xml:space="preserve">Az előző közgyűlésre adott beszámoló leadása óta eltelt időszakban az </w:t>
      </w:r>
      <w:r w:rsidRPr="002A3C2F">
        <w:rPr>
          <w:rFonts w:ascii="Arial" w:hAnsi="Arial" w:cs="Arial"/>
          <w:b/>
          <w:color w:val="000000" w:themeColor="text1"/>
          <w:u w:val="single"/>
        </w:rPr>
        <w:t>építésügyi hatósági munkát érintő</w:t>
      </w:r>
      <w:r w:rsidRPr="002A3C2F">
        <w:rPr>
          <w:rFonts w:ascii="Arial" w:hAnsi="Arial" w:cs="Arial"/>
          <w:color w:val="000000" w:themeColor="text1"/>
          <w:u w:val="single"/>
        </w:rPr>
        <w:t xml:space="preserve"> jogszabályváltozások az alábbiak:</w:t>
      </w:r>
    </w:p>
    <w:p w:rsidR="00926E3C" w:rsidRPr="002A3C2F" w:rsidRDefault="00926E3C" w:rsidP="00926E3C">
      <w:pPr>
        <w:spacing w:line="276" w:lineRule="auto"/>
        <w:jc w:val="both"/>
        <w:rPr>
          <w:rFonts w:ascii="Arial" w:hAnsi="Arial" w:cs="Arial"/>
          <w:color w:val="000000" w:themeColor="text1"/>
        </w:rPr>
      </w:pPr>
    </w:p>
    <w:p w:rsidR="00926E3C" w:rsidRPr="002A3C2F" w:rsidRDefault="00926E3C" w:rsidP="00926E3C">
      <w:pPr>
        <w:jc w:val="both"/>
        <w:rPr>
          <w:rFonts w:ascii="Arial" w:hAnsi="Arial" w:cs="Arial"/>
          <w:color w:val="000000" w:themeColor="text1"/>
        </w:rPr>
      </w:pPr>
      <w:r w:rsidRPr="002A3C2F">
        <w:rPr>
          <w:rFonts w:ascii="Arial" w:hAnsi="Arial" w:cs="Arial"/>
          <w:color w:val="000000" w:themeColor="text1"/>
        </w:rPr>
        <w:t xml:space="preserve">Az </w:t>
      </w:r>
      <w:r w:rsidRPr="002A3C2F">
        <w:rPr>
          <w:rFonts w:ascii="Arial" w:hAnsi="Arial" w:cs="Arial"/>
          <w:i/>
          <w:color w:val="000000" w:themeColor="text1"/>
        </w:rPr>
        <w:t>építőipari kivitelezési tevékenységről</w:t>
      </w:r>
      <w:r w:rsidRPr="002A3C2F">
        <w:rPr>
          <w:rFonts w:ascii="Arial" w:hAnsi="Arial" w:cs="Arial"/>
          <w:color w:val="000000" w:themeColor="text1"/>
        </w:rPr>
        <w:t xml:space="preserve"> szóló 191/2009. (IX.15.) Korm. rendelet és </w:t>
      </w:r>
      <w:r w:rsidRPr="002A3C2F">
        <w:rPr>
          <w:rFonts w:ascii="Arial" w:hAnsi="Arial" w:cs="Arial"/>
          <w:i/>
          <w:color w:val="000000" w:themeColor="text1"/>
        </w:rPr>
        <w:t>az építésügyi és építésfelügyeleti hatósági eljárásokról és ellenőrzésekről, valamint az építésügyi hatósági szolgáltatásról</w:t>
      </w:r>
      <w:r w:rsidRPr="002A3C2F">
        <w:rPr>
          <w:rFonts w:ascii="Arial" w:hAnsi="Arial" w:cs="Arial"/>
          <w:color w:val="000000" w:themeColor="text1"/>
        </w:rPr>
        <w:t xml:space="preserve"> szóló 312/2012. (XI. 8.) Korm. rendelet (Eljr.) október 24-én hatályba lépett, módosított rendelkezései elsősorban a járási hivatal elsőfokú építésfelügyeleti hatósági hatáskörébe tartozó egyszerű bejelentés szabályait érintik.</w:t>
      </w:r>
    </w:p>
    <w:p w:rsidR="00926E3C" w:rsidRPr="002A3C2F" w:rsidRDefault="00926E3C" w:rsidP="00926E3C">
      <w:pPr>
        <w:jc w:val="both"/>
        <w:rPr>
          <w:rFonts w:ascii="Arial" w:hAnsi="Arial" w:cs="Arial"/>
          <w:color w:val="000000" w:themeColor="text1"/>
        </w:rPr>
      </w:pPr>
    </w:p>
    <w:p w:rsidR="00926E3C" w:rsidRPr="002A3C2F" w:rsidRDefault="00926E3C" w:rsidP="00926E3C">
      <w:pPr>
        <w:jc w:val="both"/>
        <w:rPr>
          <w:rFonts w:ascii="Arial" w:hAnsi="Arial" w:cs="Arial"/>
          <w:color w:val="000000" w:themeColor="text1"/>
        </w:rPr>
      </w:pPr>
      <w:r w:rsidRPr="002A3C2F">
        <w:rPr>
          <w:rFonts w:ascii="Arial" w:hAnsi="Arial" w:cs="Arial"/>
          <w:color w:val="000000" w:themeColor="text1"/>
        </w:rPr>
        <w:t>Az Eljr. 39. § (4) bekezdésében a használatbavételi engedélyezési eljárás indítását kezdeményező kérelem benyújtásával kapcsolatos, valamint a megvalósult építménynek az ingatlan-nyilvántartás térképi adatbázisában történő átvezetésére vonatkozó rendelkezések módosultak.</w:t>
      </w:r>
    </w:p>
    <w:p w:rsidR="00926E3C" w:rsidRPr="002A3C2F" w:rsidRDefault="00926E3C" w:rsidP="00926E3C">
      <w:pPr>
        <w:jc w:val="both"/>
        <w:rPr>
          <w:rFonts w:ascii="Arial" w:hAnsi="Arial" w:cs="Arial"/>
          <w:color w:val="000000" w:themeColor="text1"/>
        </w:rPr>
      </w:pPr>
    </w:p>
    <w:p w:rsidR="00926E3C" w:rsidRPr="002A3C2F" w:rsidRDefault="00926E3C" w:rsidP="00926E3C">
      <w:pPr>
        <w:jc w:val="both"/>
        <w:rPr>
          <w:rFonts w:ascii="Arial" w:hAnsi="Arial" w:cs="Arial"/>
          <w:color w:val="000000" w:themeColor="text1"/>
        </w:rPr>
      </w:pPr>
      <w:r w:rsidRPr="002A3C2F">
        <w:rPr>
          <w:rFonts w:ascii="Arial" w:hAnsi="Arial" w:cs="Arial"/>
          <w:color w:val="000000" w:themeColor="text1"/>
        </w:rPr>
        <w:t xml:space="preserve">A </w:t>
      </w:r>
      <w:r w:rsidRPr="002A3C2F">
        <w:rPr>
          <w:rFonts w:ascii="Arial" w:hAnsi="Arial" w:cs="Arial"/>
          <w:i/>
          <w:color w:val="000000" w:themeColor="text1"/>
        </w:rPr>
        <w:t>fővárosi és megyei kormányhivatalok működésének egyszerűsítése érdekében egyes törvények módosításáról</w:t>
      </w:r>
      <w:r w:rsidRPr="002A3C2F">
        <w:rPr>
          <w:rFonts w:ascii="Arial" w:hAnsi="Arial" w:cs="Arial"/>
          <w:color w:val="000000" w:themeColor="text1"/>
        </w:rPr>
        <w:t xml:space="preserve"> szóló, a Miniszterelnökséget vezető miniszter által 2019. november 12-én benyújtott T/8017. számú törvényjavaslat a jegyzői hatáskörbe tartozó általános elsőfokú építésügyi hatósági feladatok járási hivatalokhoz történő telepítését készíti elő 2020. március 1-i hatállyal.</w:t>
      </w:r>
    </w:p>
    <w:p w:rsidR="00926E3C" w:rsidRPr="002A3C2F" w:rsidRDefault="00926E3C" w:rsidP="00F62585">
      <w:pPr>
        <w:jc w:val="both"/>
        <w:rPr>
          <w:rFonts w:ascii="Arial" w:hAnsi="Arial" w:cs="Arial"/>
          <w:color w:val="000000" w:themeColor="text1"/>
        </w:rPr>
      </w:pPr>
    </w:p>
    <w:p w:rsidR="002414CF" w:rsidRPr="002A3C2F" w:rsidRDefault="002414CF" w:rsidP="00F62585">
      <w:pPr>
        <w:jc w:val="both"/>
        <w:rPr>
          <w:rFonts w:ascii="Arial" w:hAnsi="Arial" w:cs="Arial"/>
          <w:color w:val="000000" w:themeColor="text1"/>
        </w:rPr>
      </w:pPr>
    </w:p>
    <w:p w:rsidR="00F62585" w:rsidRPr="002A3C2F" w:rsidRDefault="00F62585" w:rsidP="00F62585">
      <w:pPr>
        <w:jc w:val="both"/>
        <w:rPr>
          <w:rFonts w:ascii="Arial" w:hAnsi="Arial" w:cs="Arial"/>
          <w:color w:val="000000" w:themeColor="text1"/>
        </w:rPr>
      </w:pPr>
      <w:r w:rsidRPr="002A3C2F">
        <w:rPr>
          <w:rFonts w:ascii="Arial" w:hAnsi="Arial" w:cs="Arial"/>
          <w:color w:val="000000" w:themeColor="text1"/>
        </w:rPr>
        <w:t xml:space="preserve">A </w:t>
      </w:r>
      <w:r w:rsidRPr="002A3C2F">
        <w:rPr>
          <w:rFonts w:ascii="Arial" w:hAnsi="Arial" w:cs="Arial"/>
          <w:b/>
          <w:bCs/>
          <w:color w:val="000000" w:themeColor="text1"/>
          <w:u w:val="single"/>
        </w:rPr>
        <w:t>Városüzemeltetési Osztály</w:t>
      </w:r>
      <w:r w:rsidRPr="002A3C2F">
        <w:rPr>
          <w:rFonts w:ascii="Arial" w:hAnsi="Arial" w:cs="Arial"/>
          <w:color w:val="000000" w:themeColor="text1"/>
        </w:rPr>
        <w:t xml:space="preserve"> vezetője az alábbi tájékoztatást adta az osztály tevékenységéről:</w:t>
      </w:r>
    </w:p>
    <w:p w:rsidR="00AD08F1" w:rsidRPr="002A3C2F" w:rsidRDefault="00AD08F1" w:rsidP="00AD08F1">
      <w:pPr>
        <w:autoSpaceDE w:val="0"/>
        <w:autoSpaceDN w:val="0"/>
        <w:adjustRightInd w:val="0"/>
        <w:jc w:val="both"/>
        <w:rPr>
          <w:rFonts w:ascii="Arial" w:hAnsi="Arial" w:cs="Arial"/>
          <w:color w:val="000000" w:themeColor="text1"/>
          <w:sz w:val="22"/>
          <w:szCs w:val="22"/>
        </w:rPr>
      </w:pPr>
    </w:p>
    <w:p w:rsidR="00A42ACD" w:rsidRPr="002A3C2F" w:rsidRDefault="00011F6D" w:rsidP="00A42ACD">
      <w:pPr>
        <w:autoSpaceDE w:val="0"/>
        <w:autoSpaceDN w:val="0"/>
        <w:jc w:val="both"/>
        <w:rPr>
          <w:rFonts w:ascii="Arial" w:hAnsi="Arial" w:cs="Arial"/>
          <w:color w:val="000000" w:themeColor="text1"/>
        </w:rPr>
      </w:pPr>
      <w:r w:rsidRPr="002A3C2F">
        <w:rPr>
          <w:rFonts w:ascii="Arial" w:hAnsi="Arial" w:cs="Arial"/>
          <w:color w:val="000000" w:themeColor="text1"/>
        </w:rPr>
        <w:t xml:space="preserve">A </w:t>
      </w:r>
      <w:r w:rsidR="00A06020" w:rsidRPr="002A3C2F">
        <w:rPr>
          <w:rFonts w:ascii="Arial" w:hAnsi="Arial" w:cs="Arial"/>
          <w:b/>
          <w:bCs/>
          <w:i/>
          <w:iCs/>
          <w:color w:val="000000" w:themeColor="text1"/>
        </w:rPr>
        <w:t>Közbesz</w:t>
      </w:r>
      <w:r w:rsidRPr="002A3C2F">
        <w:rPr>
          <w:rFonts w:ascii="Arial" w:hAnsi="Arial" w:cs="Arial"/>
          <w:b/>
          <w:bCs/>
          <w:i/>
          <w:iCs/>
          <w:color w:val="000000" w:themeColor="text1"/>
        </w:rPr>
        <w:t>erzési Irod</w:t>
      </w:r>
      <w:r w:rsidR="00703C25" w:rsidRPr="002A3C2F">
        <w:rPr>
          <w:rFonts w:ascii="Arial" w:hAnsi="Arial" w:cs="Arial"/>
          <w:b/>
          <w:bCs/>
          <w:i/>
          <w:iCs/>
          <w:color w:val="000000" w:themeColor="text1"/>
        </w:rPr>
        <w:t>ánál</w:t>
      </w:r>
      <w:r w:rsidR="00A42ACD" w:rsidRPr="002A3C2F">
        <w:rPr>
          <w:rFonts w:ascii="Arial" w:hAnsi="Arial" w:cs="Arial"/>
          <w:color w:val="000000" w:themeColor="text1"/>
        </w:rPr>
        <w:t xml:space="preserve"> folyamatban lévő közbeszerzési eljárásokat és azok stádiumait az alábbi táblázat tartalmazza</w:t>
      </w:r>
      <w:r w:rsidRPr="002A3C2F">
        <w:rPr>
          <w:rFonts w:ascii="Arial" w:hAnsi="Arial" w:cs="Arial"/>
          <w:color w:val="000000" w:themeColor="text1"/>
        </w:rPr>
        <w:t>:</w:t>
      </w:r>
    </w:p>
    <w:p w:rsidR="00A42ACD" w:rsidRPr="002A3C2F" w:rsidRDefault="00A42ACD" w:rsidP="00A42ACD">
      <w:pPr>
        <w:autoSpaceDE w:val="0"/>
        <w:autoSpaceDN w:val="0"/>
        <w:jc w:val="both"/>
        <w:rPr>
          <w:rFonts w:ascii="Arial" w:hAnsi="Arial" w:cs="Arial"/>
          <w:color w:val="000000" w:themeColor="text1"/>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A42ACD" w:rsidRPr="002A3C2F" w:rsidTr="00C35997">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ACD" w:rsidRPr="002A3C2F" w:rsidRDefault="00A42ACD" w:rsidP="00C35997">
            <w:pPr>
              <w:spacing w:line="256" w:lineRule="auto"/>
              <w:jc w:val="center"/>
              <w:rPr>
                <w:rFonts w:ascii="Arial" w:hAnsi="Arial" w:cs="Arial"/>
                <w:b/>
                <w:bCs/>
                <w:color w:val="000000" w:themeColor="text1"/>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ACD" w:rsidRPr="002A3C2F" w:rsidRDefault="00A42ACD" w:rsidP="00C35997">
            <w:pPr>
              <w:spacing w:line="256" w:lineRule="auto"/>
              <w:jc w:val="center"/>
              <w:rPr>
                <w:rFonts w:ascii="Arial" w:hAnsi="Arial" w:cs="Arial"/>
                <w:b/>
                <w:bCs/>
                <w:color w:val="000000" w:themeColor="text1"/>
                <w:lang w:eastAsia="en-US"/>
              </w:rPr>
            </w:pPr>
          </w:p>
          <w:p w:rsidR="00A42ACD" w:rsidRPr="002A3C2F" w:rsidRDefault="00A42ACD" w:rsidP="00C35997">
            <w:pPr>
              <w:spacing w:line="256" w:lineRule="auto"/>
              <w:jc w:val="center"/>
              <w:rPr>
                <w:rFonts w:ascii="Arial" w:hAnsi="Arial" w:cs="Arial"/>
                <w:b/>
                <w:bCs/>
                <w:color w:val="000000" w:themeColor="text1"/>
                <w:lang w:eastAsia="en-US"/>
              </w:rPr>
            </w:pPr>
            <w:r w:rsidRPr="002A3C2F">
              <w:rPr>
                <w:rFonts w:ascii="Arial" w:hAnsi="Arial" w:cs="Arial"/>
                <w:b/>
                <w:bCs/>
                <w:color w:val="000000" w:themeColor="text1"/>
                <w:lang w:eastAsia="en-US"/>
              </w:rPr>
              <w:t>Eljárás megnevezése</w:t>
            </w:r>
          </w:p>
          <w:p w:rsidR="00A42ACD" w:rsidRPr="002A3C2F" w:rsidRDefault="00A42ACD" w:rsidP="00C35997">
            <w:pPr>
              <w:spacing w:line="256" w:lineRule="auto"/>
              <w:jc w:val="center"/>
              <w:rPr>
                <w:rFonts w:ascii="Arial" w:hAnsi="Arial" w:cs="Arial"/>
                <w:b/>
                <w:bCs/>
                <w:color w:val="000000" w:themeColor="text1"/>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ACD" w:rsidRPr="002A3C2F" w:rsidRDefault="00A42ACD" w:rsidP="00C35997">
            <w:pPr>
              <w:spacing w:line="256" w:lineRule="auto"/>
              <w:jc w:val="center"/>
              <w:rPr>
                <w:rFonts w:ascii="Arial" w:hAnsi="Arial" w:cs="Arial"/>
                <w:b/>
                <w:bCs/>
                <w:color w:val="000000" w:themeColor="text1"/>
                <w:lang w:eastAsia="en-US"/>
              </w:rPr>
            </w:pPr>
          </w:p>
          <w:p w:rsidR="00A42ACD" w:rsidRPr="002A3C2F" w:rsidRDefault="00A42ACD" w:rsidP="00C35997">
            <w:pPr>
              <w:spacing w:line="256" w:lineRule="auto"/>
              <w:jc w:val="center"/>
              <w:rPr>
                <w:rFonts w:ascii="Arial" w:hAnsi="Arial" w:cs="Arial"/>
                <w:b/>
                <w:bCs/>
                <w:color w:val="000000" w:themeColor="text1"/>
                <w:lang w:eastAsia="en-US"/>
              </w:rPr>
            </w:pPr>
            <w:r w:rsidRPr="002A3C2F">
              <w:rPr>
                <w:rFonts w:ascii="Arial" w:hAnsi="Arial" w:cs="Arial"/>
                <w:b/>
                <w:bCs/>
                <w:color w:val="000000" w:themeColor="text1"/>
                <w:lang w:eastAsia="en-US"/>
              </w:rPr>
              <w:t>Állapot</w:t>
            </w:r>
          </w:p>
        </w:tc>
      </w:tr>
      <w:tr w:rsidR="00A42ACD" w:rsidRPr="002A3C2F" w:rsidTr="00C35997">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2ACD" w:rsidRPr="002A3C2F" w:rsidRDefault="00A42ACD" w:rsidP="00C35997">
            <w:pPr>
              <w:spacing w:line="256" w:lineRule="auto"/>
              <w:jc w:val="center"/>
              <w:rPr>
                <w:rFonts w:ascii="Arial" w:hAnsi="Arial" w:cs="Arial"/>
                <w:bCs/>
                <w:color w:val="000000" w:themeColor="text1"/>
                <w:lang w:eastAsia="en-US"/>
              </w:rPr>
            </w:pPr>
            <w:r w:rsidRPr="002A3C2F">
              <w:rPr>
                <w:rFonts w:ascii="Arial" w:hAnsi="Arial" w:cs="Arial"/>
                <w:bCs/>
                <w:color w:val="000000" w:themeColor="text1"/>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2ACD" w:rsidRPr="002A3C2F" w:rsidRDefault="00A42ACD" w:rsidP="00C35997">
            <w:pPr>
              <w:spacing w:line="256" w:lineRule="auto"/>
              <w:rPr>
                <w:rFonts w:ascii="Arial" w:hAnsi="Arial" w:cs="Arial"/>
                <w:b/>
                <w:bCs/>
                <w:color w:val="000000" w:themeColor="text1"/>
                <w:lang w:eastAsia="en-US"/>
              </w:rPr>
            </w:pPr>
            <w:r w:rsidRPr="002A3C2F">
              <w:rPr>
                <w:rFonts w:ascii="Arial" w:hAnsi="Arial" w:cs="Arial"/>
                <w:b/>
                <w:bCs/>
                <w:color w:val="000000" w:themeColor="text1"/>
                <w:lang w:eastAsia="en-US"/>
              </w:rPr>
              <w:t xml:space="preserve">TOP kerékpárosbarát fejlesztés </w:t>
            </w:r>
          </w:p>
          <w:p w:rsidR="00A42ACD" w:rsidRPr="002A3C2F" w:rsidRDefault="00A42ACD" w:rsidP="00C35997">
            <w:pPr>
              <w:spacing w:line="256" w:lineRule="auto"/>
              <w:rPr>
                <w:rFonts w:ascii="Arial" w:hAnsi="Arial" w:cs="Arial"/>
                <w:bCs/>
                <w:color w:val="000000" w:themeColor="text1"/>
                <w:lang w:eastAsia="en-US"/>
              </w:rPr>
            </w:pPr>
            <w:r w:rsidRPr="002A3C2F">
              <w:rPr>
                <w:rFonts w:ascii="Arial" w:hAnsi="Arial" w:cs="Arial"/>
                <w:bCs/>
                <w:color w:val="000000" w:themeColor="text1"/>
                <w:lang w:eastAsia="en-US"/>
              </w:rPr>
              <w:t xml:space="preserve"> </w:t>
            </w:r>
          </w:p>
          <w:p w:rsidR="00A42ACD" w:rsidRPr="002A3C2F" w:rsidRDefault="00A42ACD" w:rsidP="00C35997">
            <w:pPr>
              <w:spacing w:line="256" w:lineRule="auto"/>
              <w:rPr>
                <w:rFonts w:ascii="Arial" w:hAnsi="Arial" w:cs="Arial"/>
                <w:bCs/>
                <w:color w:val="000000" w:themeColor="text1"/>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ACD" w:rsidRPr="002A3C2F" w:rsidRDefault="00A42ACD" w:rsidP="00C35997">
            <w:pPr>
              <w:spacing w:before="120" w:after="120" w:line="256" w:lineRule="auto"/>
              <w:jc w:val="center"/>
              <w:rPr>
                <w:rFonts w:ascii="Arial" w:hAnsi="Arial" w:cs="Arial"/>
                <w:bCs/>
                <w:color w:val="000000" w:themeColor="text1"/>
                <w:lang w:eastAsia="en-US"/>
              </w:rPr>
            </w:pPr>
            <w:r w:rsidRPr="002A3C2F">
              <w:rPr>
                <w:rFonts w:ascii="Arial" w:hAnsi="Arial" w:cs="Arial"/>
                <w:bCs/>
                <w:color w:val="000000" w:themeColor="text1"/>
                <w:lang w:eastAsia="en-US"/>
              </w:rPr>
              <w:t>Ajánlattételi határidő: 2019.11.18.</w:t>
            </w:r>
          </w:p>
          <w:p w:rsidR="00A42ACD" w:rsidRPr="002A3C2F" w:rsidRDefault="00A42ACD" w:rsidP="00C35997">
            <w:pPr>
              <w:spacing w:before="120" w:after="120" w:line="256" w:lineRule="auto"/>
              <w:jc w:val="center"/>
              <w:rPr>
                <w:rFonts w:ascii="Arial" w:hAnsi="Arial" w:cs="Arial"/>
                <w:bCs/>
                <w:color w:val="000000" w:themeColor="text1"/>
                <w:lang w:eastAsia="en-US"/>
              </w:rPr>
            </w:pPr>
          </w:p>
        </w:tc>
      </w:tr>
      <w:tr w:rsidR="00A42ACD" w:rsidRPr="002A3C2F" w:rsidTr="00C35997">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2ACD" w:rsidRPr="002A3C2F" w:rsidRDefault="00A42ACD" w:rsidP="00C35997">
            <w:pPr>
              <w:spacing w:line="256" w:lineRule="auto"/>
              <w:jc w:val="center"/>
              <w:rPr>
                <w:rFonts w:ascii="Arial" w:hAnsi="Arial" w:cs="Arial"/>
                <w:bCs/>
                <w:color w:val="000000" w:themeColor="text1"/>
                <w:lang w:eastAsia="en-US"/>
              </w:rPr>
            </w:pPr>
            <w:r w:rsidRPr="002A3C2F">
              <w:rPr>
                <w:rFonts w:ascii="Arial" w:hAnsi="Arial" w:cs="Arial"/>
                <w:bCs/>
                <w:color w:val="000000" w:themeColor="text1"/>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2ACD" w:rsidRPr="002A3C2F" w:rsidRDefault="00A42ACD" w:rsidP="00C35997">
            <w:pPr>
              <w:spacing w:line="256" w:lineRule="auto"/>
              <w:rPr>
                <w:rFonts w:ascii="Arial" w:hAnsi="Arial" w:cs="Arial"/>
                <w:b/>
                <w:bCs/>
                <w:color w:val="000000" w:themeColor="text1"/>
                <w:lang w:eastAsia="en-US"/>
              </w:rPr>
            </w:pPr>
            <w:r w:rsidRPr="002A3C2F">
              <w:rPr>
                <w:rFonts w:ascii="Arial" w:hAnsi="Arial" w:cs="Arial"/>
                <w:b/>
                <w:bCs/>
                <w:color w:val="000000" w:themeColor="text1"/>
                <w:lang w:eastAsia="en-US"/>
              </w:rPr>
              <w:t>TOP Óvoda fejlesztések IV.</w:t>
            </w:r>
          </w:p>
          <w:p w:rsidR="00A42ACD" w:rsidRPr="002A3C2F" w:rsidRDefault="00A42ACD" w:rsidP="00C35997">
            <w:pPr>
              <w:spacing w:line="256" w:lineRule="auto"/>
              <w:rPr>
                <w:rFonts w:ascii="Arial" w:hAnsi="Arial" w:cs="Arial"/>
                <w:bCs/>
                <w:color w:val="000000" w:themeColor="text1"/>
                <w:lang w:eastAsia="en-US"/>
              </w:rPr>
            </w:pPr>
            <w:r w:rsidRPr="002A3C2F">
              <w:rPr>
                <w:rFonts w:ascii="Arial" w:hAnsi="Arial" w:cs="Arial"/>
                <w:bCs/>
                <w:color w:val="000000" w:themeColor="text1"/>
                <w:lang w:eastAsia="en-US"/>
              </w:rPr>
              <w:t>(Gazdag Erzsi Óvoda,</w:t>
            </w:r>
            <w:r w:rsidR="00CD65F4" w:rsidRPr="002A3C2F">
              <w:rPr>
                <w:rFonts w:ascii="Arial" w:hAnsi="Arial" w:cs="Arial"/>
                <w:bCs/>
                <w:color w:val="000000" w:themeColor="text1"/>
                <w:lang w:eastAsia="en-US"/>
              </w:rPr>
              <w:t xml:space="preserve"> </w:t>
            </w:r>
            <w:r w:rsidRPr="002A3C2F">
              <w:rPr>
                <w:rFonts w:ascii="Arial" w:hAnsi="Arial" w:cs="Arial"/>
                <w:bCs/>
                <w:color w:val="000000" w:themeColor="text1"/>
                <w:lang w:eastAsia="en-US"/>
              </w:rPr>
              <w:t>Vadvirág Óvoda)</w:t>
            </w:r>
          </w:p>
          <w:p w:rsidR="00A42ACD" w:rsidRPr="002A3C2F" w:rsidRDefault="00A42ACD" w:rsidP="00C35997">
            <w:pPr>
              <w:spacing w:line="256" w:lineRule="auto"/>
              <w:rPr>
                <w:rFonts w:ascii="Arial" w:hAnsi="Arial" w:cs="Arial"/>
                <w:bCs/>
                <w:color w:val="000000" w:themeColor="text1"/>
                <w:lang w:eastAsia="en-US"/>
              </w:rPr>
            </w:pPr>
            <w:r w:rsidRPr="002A3C2F">
              <w:rPr>
                <w:rFonts w:ascii="Arial" w:hAnsi="Arial" w:cs="Arial"/>
                <w:bCs/>
                <w:color w:val="000000" w:themeColor="text1"/>
                <w:lang w:eastAsia="en-US"/>
              </w:rPr>
              <w:t xml:space="preserve">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2ACD" w:rsidRPr="002A3C2F" w:rsidRDefault="00A42ACD" w:rsidP="00C35997">
            <w:pPr>
              <w:spacing w:before="120" w:after="120" w:line="256" w:lineRule="auto"/>
              <w:jc w:val="center"/>
              <w:rPr>
                <w:rFonts w:ascii="Arial" w:hAnsi="Arial" w:cs="Arial"/>
                <w:bCs/>
                <w:color w:val="000000" w:themeColor="text1"/>
                <w:lang w:eastAsia="en-US"/>
              </w:rPr>
            </w:pPr>
            <w:r w:rsidRPr="002A3C2F">
              <w:rPr>
                <w:rFonts w:ascii="Arial" w:hAnsi="Arial" w:cs="Arial"/>
                <w:bCs/>
                <w:color w:val="000000" w:themeColor="text1"/>
                <w:lang w:eastAsia="en-US"/>
              </w:rPr>
              <w:t>Ajánlattételi határidő: 2019.10.15. volt.</w:t>
            </w:r>
          </w:p>
          <w:p w:rsidR="00A42ACD" w:rsidRPr="002A3C2F" w:rsidRDefault="00A42ACD" w:rsidP="00C35997">
            <w:pPr>
              <w:spacing w:before="120" w:after="120" w:line="256" w:lineRule="auto"/>
              <w:jc w:val="center"/>
              <w:rPr>
                <w:rFonts w:ascii="Arial" w:hAnsi="Arial" w:cs="Arial"/>
                <w:bCs/>
                <w:color w:val="000000" w:themeColor="text1"/>
                <w:lang w:eastAsia="en-US"/>
              </w:rPr>
            </w:pPr>
            <w:r w:rsidRPr="002A3C2F">
              <w:rPr>
                <w:rFonts w:ascii="Arial" w:hAnsi="Arial" w:cs="Arial"/>
                <w:bCs/>
                <w:color w:val="000000" w:themeColor="text1"/>
                <w:lang w:eastAsia="en-US"/>
              </w:rPr>
              <w:t>Egy ajánlat érkezett, az eljárást eredménytelenné kell nyilvánítani a Kbt.</w:t>
            </w:r>
            <w:r w:rsidR="00703C25" w:rsidRPr="002A3C2F">
              <w:rPr>
                <w:rFonts w:ascii="Arial" w:hAnsi="Arial" w:cs="Arial"/>
                <w:bCs/>
                <w:color w:val="000000" w:themeColor="text1"/>
                <w:lang w:eastAsia="en-US"/>
              </w:rPr>
              <w:t xml:space="preserve"> </w:t>
            </w:r>
            <w:r w:rsidRPr="002A3C2F">
              <w:rPr>
                <w:rFonts w:ascii="Arial" w:hAnsi="Arial" w:cs="Arial"/>
                <w:bCs/>
                <w:color w:val="000000" w:themeColor="text1"/>
                <w:lang w:eastAsia="en-US"/>
              </w:rPr>
              <w:t>75.</w:t>
            </w:r>
            <w:r w:rsidR="00CD65F4" w:rsidRPr="002A3C2F">
              <w:rPr>
                <w:rFonts w:ascii="Arial" w:hAnsi="Arial" w:cs="Arial"/>
                <w:bCs/>
                <w:color w:val="000000" w:themeColor="text1"/>
                <w:lang w:eastAsia="en-US"/>
              </w:rPr>
              <w:t xml:space="preserve"> </w:t>
            </w:r>
            <w:r w:rsidRPr="002A3C2F">
              <w:rPr>
                <w:rFonts w:ascii="Arial" w:hAnsi="Arial" w:cs="Arial"/>
                <w:bCs/>
                <w:color w:val="000000" w:themeColor="text1"/>
                <w:lang w:eastAsia="en-US"/>
              </w:rPr>
              <w:t>§</w:t>
            </w:r>
            <w:r w:rsidR="00CD65F4" w:rsidRPr="002A3C2F">
              <w:rPr>
                <w:rFonts w:ascii="Arial" w:hAnsi="Arial" w:cs="Arial"/>
                <w:bCs/>
                <w:color w:val="000000" w:themeColor="text1"/>
                <w:lang w:eastAsia="en-US"/>
              </w:rPr>
              <w:t xml:space="preserve"> </w:t>
            </w:r>
            <w:r w:rsidRPr="002A3C2F">
              <w:rPr>
                <w:rFonts w:ascii="Arial" w:hAnsi="Arial" w:cs="Arial"/>
                <w:bCs/>
                <w:color w:val="000000" w:themeColor="text1"/>
                <w:lang w:eastAsia="en-US"/>
              </w:rPr>
              <w:t>(2)</w:t>
            </w:r>
            <w:r w:rsidR="00CD65F4" w:rsidRPr="002A3C2F">
              <w:rPr>
                <w:rFonts w:ascii="Arial" w:hAnsi="Arial" w:cs="Arial"/>
                <w:bCs/>
                <w:color w:val="000000" w:themeColor="text1"/>
                <w:lang w:eastAsia="en-US"/>
              </w:rPr>
              <w:t xml:space="preserve"> </w:t>
            </w:r>
            <w:r w:rsidR="00F3293B">
              <w:rPr>
                <w:rFonts w:ascii="Arial" w:hAnsi="Arial" w:cs="Arial"/>
                <w:bCs/>
                <w:color w:val="000000" w:themeColor="text1"/>
                <w:lang w:eastAsia="en-US"/>
              </w:rPr>
              <w:t>bekezdés</w:t>
            </w:r>
            <w:r w:rsidR="00703C25" w:rsidRPr="002A3C2F">
              <w:rPr>
                <w:rFonts w:ascii="Arial" w:hAnsi="Arial" w:cs="Arial"/>
                <w:bCs/>
                <w:color w:val="000000" w:themeColor="text1"/>
                <w:lang w:eastAsia="en-US"/>
              </w:rPr>
              <w:t xml:space="preserve"> e</w:t>
            </w:r>
            <w:r w:rsidRPr="002A3C2F">
              <w:rPr>
                <w:rFonts w:ascii="Arial" w:hAnsi="Arial" w:cs="Arial"/>
                <w:bCs/>
                <w:color w:val="000000" w:themeColor="text1"/>
                <w:lang w:eastAsia="en-US"/>
              </w:rPr>
              <w:t>)</w:t>
            </w:r>
            <w:r w:rsidR="00703C25" w:rsidRPr="002A3C2F">
              <w:rPr>
                <w:rFonts w:ascii="Arial" w:hAnsi="Arial" w:cs="Arial"/>
                <w:bCs/>
                <w:color w:val="000000" w:themeColor="text1"/>
                <w:lang w:eastAsia="en-US"/>
              </w:rPr>
              <w:t xml:space="preserve"> </w:t>
            </w:r>
            <w:r w:rsidRPr="002A3C2F">
              <w:rPr>
                <w:rFonts w:ascii="Arial" w:hAnsi="Arial" w:cs="Arial"/>
                <w:bCs/>
                <w:color w:val="000000" w:themeColor="text1"/>
                <w:lang w:eastAsia="en-US"/>
              </w:rPr>
              <w:t>pontjára tekintettel.</w:t>
            </w:r>
          </w:p>
          <w:p w:rsidR="00A42ACD" w:rsidRPr="002A3C2F" w:rsidRDefault="00A42ACD" w:rsidP="00C35997">
            <w:pPr>
              <w:spacing w:before="120" w:after="120" w:line="256" w:lineRule="auto"/>
              <w:rPr>
                <w:rFonts w:ascii="Arial" w:hAnsi="Arial" w:cs="Arial"/>
                <w:b/>
                <w:bCs/>
                <w:color w:val="000000" w:themeColor="text1"/>
                <w:lang w:eastAsia="en-US"/>
              </w:rPr>
            </w:pPr>
            <w:r w:rsidRPr="002A3C2F">
              <w:rPr>
                <w:rFonts w:ascii="Arial" w:hAnsi="Arial" w:cs="Arial"/>
                <w:bCs/>
                <w:color w:val="000000" w:themeColor="text1"/>
                <w:lang w:eastAsia="en-US"/>
              </w:rPr>
              <w:t xml:space="preserve"> </w:t>
            </w:r>
            <w:r w:rsidRPr="002A3C2F">
              <w:rPr>
                <w:rFonts w:ascii="Arial" w:hAnsi="Arial" w:cs="Arial"/>
                <w:b/>
                <w:bCs/>
                <w:color w:val="000000" w:themeColor="text1"/>
                <w:lang w:eastAsia="en-US"/>
              </w:rPr>
              <w:t>Új eljárás indítása szükséges.</w:t>
            </w:r>
          </w:p>
        </w:tc>
      </w:tr>
      <w:tr w:rsidR="00A42ACD" w:rsidRPr="002A3C2F" w:rsidTr="00C35997">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2ACD" w:rsidRPr="002A3C2F" w:rsidRDefault="00A42ACD" w:rsidP="00C35997">
            <w:pPr>
              <w:spacing w:line="256" w:lineRule="auto"/>
              <w:jc w:val="center"/>
              <w:rPr>
                <w:rFonts w:ascii="Arial" w:hAnsi="Arial" w:cs="Arial"/>
                <w:bCs/>
                <w:color w:val="000000" w:themeColor="text1"/>
                <w:lang w:eastAsia="en-US"/>
              </w:rPr>
            </w:pPr>
            <w:r w:rsidRPr="002A3C2F">
              <w:rPr>
                <w:rFonts w:ascii="Arial" w:hAnsi="Arial" w:cs="Arial"/>
                <w:bCs/>
                <w:color w:val="000000" w:themeColor="text1"/>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2ACD" w:rsidRPr="002A3C2F" w:rsidRDefault="00A42ACD" w:rsidP="00C35997">
            <w:pPr>
              <w:spacing w:line="256" w:lineRule="auto"/>
              <w:rPr>
                <w:rFonts w:ascii="Arial" w:hAnsi="Arial" w:cs="Arial"/>
                <w:b/>
                <w:bCs/>
                <w:color w:val="000000" w:themeColor="text1"/>
                <w:lang w:eastAsia="en-US"/>
              </w:rPr>
            </w:pPr>
            <w:r w:rsidRPr="002A3C2F">
              <w:rPr>
                <w:rFonts w:ascii="Arial" w:hAnsi="Arial" w:cs="Arial"/>
                <w:b/>
                <w:bCs/>
                <w:color w:val="000000" w:themeColor="text1"/>
                <w:lang w:eastAsia="en-US"/>
              </w:rPr>
              <w:t>TOP Vásárcsarnok</w:t>
            </w:r>
          </w:p>
          <w:p w:rsidR="00A42ACD" w:rsidRPr="002A3C2F" w:rsidRDefault="00A42ACD" w:rsidP="00C35997">
            <w:pPr>
              <w:spacing w:line="256" w:lineRule="auto"/>
              <w:rPr>
                <w:rFonts w:ascii="Arial" w:hAnsi="Arial" w:cs="Arial"/>
                <w:bCs/>
                <w:color w:val="000000" w:themeColor="text1"/>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2ACD" w:rsidRPr="002A3C2F" w:rsidRDefault="00A42ACD" w:rsidP="00C35997">
            <w:pPr>
              <w:spacing w:before="120" w:after="120" w:line="256" w:lineRule="auto"/>
              <w:jc w:val="center"/>
              <w:rPr>
                <w:rFonts w:ascii="Arial" w:hAnsi="Arial" w:cs="Arial"/>
                <w:bCs/>
                <w:color w:val="000000" w:themeColor="text1"/>
                <w:lang w:eastAsia="en-US"/>
              </w:rPr>
            </w:pPr>
            <w:r w:rsidRPr="002A3C2F">
              <w:rPr>
                <w:rFonts w:ascii="Arial" w:hAnsi="Arial" w:cs="Arial"/>
                <w:bCs/>
                <w:color w:val="000000" w:themeColor="text1"/>
                <w:lang w:eastAsia="en-US"/>
              </w:rPr>
              <w:t>Ajánlattételi határidő: 2019.11.18.</w:t>
            </w:r>
          </w:p>
        </w:tc>
      </w:tr>
      <w:tr w:rsidR="00A42ACD" w:rsidRPr="002A3C2F" w:rsidTr="00C35997">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2ACD" w:rsidRPr="002A3C2F" w:rsidRDefault="00A42ACD" w:rsidP="00C35997">
            <w:pPr>
              <w:spacing w:line="256" w:lineRule="auto"/>
              <w:jc w:val="center"/>
              <w:rPr>
                <w:rFonts w:ascii="Arial" w:hAnsi="Arial" w:cs="Arial"/>
                <w:bCs/>
                <w:color w:val="000000" w:themeColor="text1"/>
                <w:lang w:eastAsia="en-US"/>
              </w:rPr>
            </w:pPr>
            <w:r w:rsidRPr="002A3C2F">
              <w:rPr>
                <w:rFonts w:ascii="Arial" w:hAnsi="Arial" w:cs="Arial"/>
                <w:bCs/>
                <w:color w:val="000000" w:themeColor="text1"/>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2ACD" w:rsidRPr="002A3C2F" w:rsidRDefault="00A42ACD" w:rsidP="00C35997">
            <w:pPr>
              <w:spacing w:line="256" w:lineRule="auto"/>
              <w:rPr>
                <w:rFonts w:ascii="Arial" w:hAnsi="Arial" w:cs="Arial"/>
                <w:b/>
                <w:bCs/>
                <w:color w:val="000000" w:themeColor="text1"/>
                <w:lang w:eastAsia="en-US"/>
              </w:rPr>
            </w:pPr>
            <w:r w:rsidRPr="002A3C2F">
              <w:rPr>
                <w:rFonts w:ascii="Arial" w:hAnsi="Arial" w:cs="Arial"/>
                <w:b/>
                <w:bCs/>
                <w:color w:val="000000" w:themeColor="text1"/>
                <w:lang w:eastAsia="en-US"/>
              </w:rPr>
              <w:t xml:space="preserve">TOP Képtár eszközbeszerzés </w:t>
            </w:r>
          </w:p>
          <w:p w:rsidR="00A42ACD" w:rsidRPr="002A3C2F" w:rsidRDefault="00A42ACD" w:rsidP="00C35997">
            <w:pPr>
              <w:spacing w:line="256" w:lineRule="auto"/>
              <w:rPr>
                <w:rFonts w:ascii="Arial" w:hAnsi="Arial" w:cs="Arial"/>
                <w:bCs/>
                <w:color w:val="000000" w:themeColor="text1"/>
                <w:lang w:eastAsia="en-US"/>
              </w:rPr>
            </w:pPr>
            <w:r w:rsidRPr="002A3C2F">
              <w:rPr>
                <w:rFonts w:ascii="Arial" w:hAnsi="Arial" w:cs="Arial"/>
                <w:bCs/>
                <w:color w:val="000000" w:themeColor="text1"/>
                <w:lang w:eastAsia="en-US"/>
              </w:rPr>
              <w:t>(műtárgy világítás, informatikai eszközök)</w:t>
            </w:r>
          </w:p>
          <w:p w:rsidR="00A42ACD" w:rsidRPr="002A3C2F" w:rsidRDefault="00A42ACD" w:rsidP="00C35997">
            <w:pPr>
              <w:spacing w:line="256" w:lineRule="auto"/>
              <w:rPr>
                <w:rFonts w:ascii="Arial" w:hAnsi="Arial" w:cs="Arial"/>
                <w:bCs/>
                <w:color w:val="000000" w:themeColor="text1"/>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2ACD" w:rsidRPr="002A3C2F" w:rsidRDefault="00A42ACD" w:rsidP="00C35997">
            <w:pPr>
              <w:tabs>
                <w:tab w:val="left" w:pos="3840"/>
              </w:tabs>
              <w:spacing w:before="120" w:after="120" w:line="256" w:lineRule="auto"/>
              <w:jc w:val="center"/>
              <w:rPr>
                <w:rFonts w:ascii="Arial" w:hAnsi="Arial" w:cs="Arial"/>
                <w:bCs/>
                <w:color w:val="000000" w:themeColor="text1"/>
                <w:lang w:eastAsia="en-US"/>
              </w:rPr>
            </w:pPr>
            <w:r w:rsidRPr="002A3C2F">
              <w:rPr>
                <w:rFonts w:ascii="Arial" w:hAnsi="Arial" w:cs="Arial"/>
                <w:bCs/>
                <w:color w:val="000000" w:themeColor="text1"/>
                <w:lang w:eastAsia="en-US"/>
              </w:rPr>
              <w:t xml:space="preserve">A folyamatba épített ellenőrzés miatt a felhívás és a dokumentumok a KFF részére minőségbiztosításra felterjesztésre kerültek, az elbírálás folyamatban van. </w:t>
            </w:r>
          </w:p>
        </w:tc>
      </w:tr>
      <w:tr w:rsidR="00A42ACD" w:rsidRPr="002A3C2F" w:rsidTr="00C35997">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2ACD" w:rsidRPr="002A3C2F" w:rsidRDefault="00A42ACD" w:rsidP="00C35997">
            <w:pPr>
              <w:spacing w:line="256" w:lineRule="auto"/>
              <w:jc w:val="center"/>
              <w:rPr>
                <w:rFonts w:ascii="Arial" w:hAnsi="Arial" w:cs="Arial"/>
                <w:bCs/>
                <w:color w:val="000000" w:themeColor="text1"/>
                <w:lang w:eastAsia="en-US"/>
              </w:rPr>
            </w:pPr>
            <w:r w:rsidRPr="002A3C2F">
              <w:rPr>
                <w:rFonts w:ascii="Arial" w:hAnsi="Arial" w:cs="Arial"/>
                <w:bCs/>
                <w:color w:val="000000" w:themeColor="text1"/>
                <w:lang w:eastAsia="en-US"/>
              </w:rPr>
              <w:t xml:space="preserve">5. </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ACD" w:rsidRPr="002A3C2F" w:rsidRDefault="00A42ACD" w:rsidP="00C35997">
            <w:pPr>
              <w:spacing w:line="256" w:lineRule="auto"/>
              <w:rPr>
                <w:rFonts w:ascii="Arial" w:hAnsi="Arial" w:cs="Arial"/>
                <w:b/>
                <w:bCs/>
                <w:color w:val="000000" w:themeColor="text1"/>
                <w:lang w:eastAsia="en-US"/>
              </w:rPr>
            </w:pPr>
            <w:r w:rsidRPr="002A3C2F">
              <w:rPr>
                <w:rFonts w:ascii="Arial" w:hAnsi="Arial" w:cs="Arial"/>
                <w:b/>
                <w:bCs/>
                <w:color w:val="000000" w:themeColor="text1"/>
                <w:lang w:eastAsia="en-US"/>
              </w:rPr>
              <w:t>TOP Ferenczy utca felújítása</w:t>
            </w:r>
          </w:p>
          <w:p w:rsidR="00A42ACD" w:rsidRPr="002A3C2F" w:rsidRDefault="00A42ACD" w:rsidP="00C35997">
            <w:pPr>
              <w:spacing w:line="256" w:lineRule="auto"/>
              <w:rPr>
                <w:rFonts w:ascii="Arial" w:hAnsi="Arial" w:cs="Arial"/>
                <w:b/>
                <w:bCs/>
                <w:color w:val="000000" w:themeColor="text1"/>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ACD" w:rsidRPr="002A3C2F" w:rsidRDefault="00A42ACD" w:rsidP="00C35997">
            <w:pPr>
              <w:tabs>
                <w:tab w:val="left" w:pos="3840"/>
              </w:tabs>
              <w:spacing w:before="120" w:after="120" w:line="256" w:lineRule="auto"/>
              <w:jc w:val="center"/>
              <w:rPr>
                <w:rFonts w:ascii="Arial" w:hAnsi="Arial" w:cs="Arial"/>
                <w:bCs/>
                <w:color w:val="000000" w:themeColor="text1"/>
                <w:lang w:eastAsia="en-US"/>
              </w:rPr>
            </w:pPr>
            <w:r w:rsidRPr="002A3C2F">
              <w:rPr>
                <w:rFonts w:ascii="Arial" w:hAnsi="Arial" w:cs="Arial"/>
                <w:bCs/>
                <w:color w:val="000000" w:themeColor="text1"/>
                <w:lang w:eastAsia="en-US"/>
              </w:rPr>
              <w:t>Közbeszerzési tanácsadó beszerzése folyamatban van, piackutatás megtörtént.</w:t>
            </w:r>
          </w:p>
          <w:p w:rsidR="00A42ACD" w:rsidRPr="002A3C2F" w:rsidRDefault="00A42ACD" w:rsidP="00633E99">
            <w:pPr>
              <w:spacing w:line="256" w:lineRule="auto"/>
              <w:rPr>
                <w:rFonts w:ascii="Arial" w:hAnsi="Arial" w:cs="Arial"/>
                <w:bCs/>
                <w:color w:val="000000" w:themeColor="text1"/>
                <w:lang w:eastAsia="en-US"/>
              </w:rPr>
            </w:pPr>
            <w:r w:rsidRPr="002A3C2F">
              <w:rPr>
                <w:rFonts w:ascii="Arial" w:hAnsi="Arial" w:cs="Arial"/>
                <w:b/>
                <w:bCs/>
                <w:color w:val="000000" w:themeColor="text1"/>
                <w:lang w:eastAsia="en-US"/>
              </w:rPr>
              <w:lastRenderedPageBreak/>
              <w:t>Az eljárás még nem indult meg.</w:t>
            </w:r>
          </w:p>
        </w:tc>
      </w:tr>
      <w:tr w:rsidR="00A42ACD" w:rsidRPr="002A3C2F" w:rsidTr="00C35997">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ACD" w:rsidRPr="002A3C2F" w:rsidRDefault="00A42ACD" w:rsidP="00C35997">
            <w:pPr>
              <w:spacing w:line="256" w:lineRule="auto"/>
              <w:jc w:val="center"/>
              <w:rPr>
                <w:rFonts w:ascii="Arial" w:hAnsi="Arial" w:cs="Arial"/>
                <w:bCs/>
                <w:color w:val="000000" w:themeColor="text1"/>
                <w:lang w:eastAsia="en-US"/>
              </w:rPr>
            </w:pPr>
          </w:p>
          <w:p w:rsidR="00A42ACD" w:rsidRPr="002A3C2F" w:rsidRDefault="00A42ACD" w:rsidP="00C35997">
            <w:pPr>
              <w:spacing w:line="256" w:lineRule="auto"/>
              <w:rPr>
                <w:rFonts w:ascii="Arial" w:hAnsi="Arial" w:cs="Arial"/>
                <w:bCs/>
                <w:color w:val="000000" w:themeColor="text1"/>
                <w:lang w:eastAsia="en-US"/>
              </w:rPr>
            </w:pPr>
            <w:r w:rsidRPr="002A3C2F">
              <w:rPr>
                <w:rFonts w:ascii="Arial" w:hAnsi="Arial" w:cs="Arial"/>
                <w:bCs/>
                <w:color w:val="000000" w:themeColor="text1"/>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ACD" w:rsidRPr="002A3C2F" w:rsidRDefault="00A42ACD" w:rsidP="00C35997">
            <w:pPr>
              <w:spacing w:line="256" w:lineRule="auto"/>
              <w:rPr>
                <w:rFonts w:ascii="Arial" w:hAnsi="Arial" w:cs="Arial"/>
                <w:b/>
                <w:bCs/>
                <w:color w:val="000000" w:themeColor="text1"/>
                <w:lang w:eastAsia="en-US"/>
              </w:rPr>
            </w:pPr>
            <w:r w:rsidRPr="002A3C2F">
              <w:rPr>
                <w:rFonts w:ascii="Arial" w:hAnsi="Arial" w:cs="Arial"/>
                <w:b/>
                <w:bCs/>
                <w:color w:val="000000" w:themeColor="text1"/>
                <w:lang w:eastAsia="en-US"/>
              </w:rPr>
              <w:t>TOP Energetika – Oladi Szakképző</w:t>
            </w:r>
          </w:p>
          <w:p w:rsidR="00A42ACD" w:rsidRPr="002A3C2F" w:rsidRDefault="00A42ACD" w:rsidP="00C35997">
            <w:pPr>
              <w:spacing w:line="256" w:lineRule="auto"/>
              <w:rPr>
                <w:rFonts w:ascii="Arial" w:hAnsi="Arial" w:cs="Arial"/>
                <w:bCs/>
                <w:color w:val="000000" w:themeColor="text1"/>
                <w:lang w:eastAsia="en-US"/>
              </w:rPr>
            </w:pPr>
          </w:p>
          <w:p w:rsidR="00A42ACD" w:rsidRPr="002A3C2F" w:rsidRDefault="00A42ACD" w:rsidP="00C35997">
            <w:pPr>
              <w:spacing w:line="256" w:lineRule="auto"/>
              <w:rPr>
                <w:rFonts w:ascii="Arial" w:hAnsi="Arial" w:cs="Arial"/>
                <w:bCs/>
                <w:color w:val="000000" w:themeColor="text1"/>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ACD" w:rsidRPr="002A3C2F" w:rsidRDefault="00A42ACD" w:rsidP="00C35997">
            <w:pPr>
              <w:tabs>
                <w:tab w:val="left" w:pos="3840"/>
              </w:tabs>
              <w:spacing w:before="120" w:after="120" w:line="256" w:lineRule="auto"/>
              <w:jc w:val="center"/>
              <w:rPr>
                <w:rFonts w:ascii="Arial" w:hAnsi="Arial" w:cs="Arial"/>
                <w:bCs/>
                <w:color w:val="000000" w:themeColor="text1"/>
                <w:lang w:eastAsia="en-US"/>
              </w:rPr>
            </w:pPr>
            <w:r w:rsidRPr="002A3C2F">
              <w:rPr>
                <w:rFonts w:ascii="Arial" w:hAnsi="Arial" w:cs="Arial"/>
                <w:bCs/>
                <w:color w:val="000000" w:themeColor="text1"/>
                <w:lang w:eastAsia="en-US"/>
              </w:rPr>
              <w:t>Közbeszerzési tanácsadó beszerzése megtörtént.</w:t>
            </w:r>
          </w:p>
          <w:p w:rsidR="00A42ACD" w:rsidRPr="002A3C2F" w:rsidRDefault="00A42ACD" w:rsidP="00633E99">
            <w:pPr>
              <w:spacing w:line="256" w:lineRule="auto"/>
              <w:rPr>
                <w:rFonts w:ascii="Arial" w:hAnsi="Arial" w:cs="Arial"/>
                <w:bCs/>
                <w:color w:val="000000" w:themeColor="text1"/>
                <w:lang w:eastAsia="en-US"/>
              </w:rPr>
            </w:pPr>
            <w:r w:rsidRPr="002A3C2F">
              <w:rPr>
                <w:rFonts w:ascii="Arial" w:hAnsi="Arial" w:cs="Arial"/>
                <w:b/>
                <w:bCs/>
                <w:color w:val="000000" w:themeColor="text1"/>
                <w:lang w:eastAsia="en-US"/>
              </w:rPr>
              <w:t>Az eljárás még nem indult meg.</w:t>
            </w:r>
          </w:p>
        </w:tc>
      </w:tr>
      <w:tr w:rsidR="00A42ACD" w:rsidRPr="002A3C2F" w:rsidTr="00C35997">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2ACD" w:rsidRPr="002A3C2F" w:rsidRDefault="00A42ACD" w:rsidP="00C35997">
            <w:pPr>
              <w:spacing w:line="256" w:lineRule="auto"/>
              <w:rPr>
                <w:rFonts w:ascii="Arial" w:hAnsi="Arial" w:cs="Arial"/>
                <w:bCs/>
                <w:color w:val="000000" w:themeColor="text1"/>
                <w:lang w:eastAsia="en-US"/>
              </w:rPr>
            </w:pPr>
            <w:r w:rsidRPr="002A3C2F">
              <w:rPr>
                <w:rFonts w:ascii="Arial" w:hAnsi="Arial" w:cs="Arial"/>
                <w:bCs/>
                <w:color w:val="000000" w:themeColor="text1"/>
                <w:lang w:eastAsia="en-US"/>
              </w:rPr>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ACD" w:rsidRPr="002A3C2F" w:rsidRDefault="00A42ACD" w:rsidP="00C35997">
            <w:pPr>
              <w:spacing w:line="256" w:lineRule="auto"/>
              <w:rPr>
                <w:rFonts w:ascii="Arial" w:hAnsi="Arial" w:cs="Arial"/>
                <w:b/>
                <w:bCs/>
                <w:color w:val="000000" w:themeColor="text1"/>
                <w:lang w:eastAsia="en-US"/>
              </w:rPr>
            </w:pPr>
            <w:r w:rsidRPr="002A3C2F">
              <w:rPr>
                <w:rFonts w:ascii="Arial" w:hAnsi="Arial" w:cs="Arial"/>
                <w:b/>
                <w:bCs/>
                <w:color w:val="000000" w:themeColor="text1"/>
                <w:lang w:eastAsia="en-US"/>
              </w:rPr>
              <w:t>TOP Energetika –</w:t>
            </w:r>
            <w:r w:rsidR="008E1AAA" w:rsidRPr="002A3C2F">
              <w:rPr>
                <w:rFonts w:ascii="Arial" w:hAnsi="Arial" w:cs="Arial"/>
                <w:b/>
                <w:bCs/>
                <w:color w:val="000000" w:themeColor="text1"/>
                <w:lang w:eastAsia="en-US"/>
              </w:rPr>
              <w:t xml:space="preserve"> </w:t>
            </w:r>
            <w:r w:rsidRPr="002A3C2F">
              <w:rPr>
                <w:rFonts w:ascii="Arial" w:hAnsi="Arial" w:cs="Arial"/>
                <w:b/>
                <w:bCs/>
                <w:color w:val="000000" w:themeColor="text1"/>
                <w:lang w:eastAsia="en-US"/>
              </w:rPr>
              <w:t>Maros</w:t>
            </w:r>
            <w:r w:rsidR="008E1AAA" w:rsidRPr="002A3C2F">
              <w:rPr>
                <w:rFonts w:ascii="Arial" w:hAnsi="Arial" w:cs="Arial"/>
                <w:b/>
                <w:bCs/>
                <w:color w:val="000000" w:themeColor="text1"/>
                <w:lang w:eastAsia="en-US"/>
              </w:rPr>
              <w:t xml:space="preserve"> </w:t>
            </w:r>
            <w:r w:rsidRPr="002A3C2F">
              <w:rPr>
                <w:rFonts w:ascii="Arial" w:hAnsi="Arial" w:cs="Arial"/>
                <w:b/>
                <w:bCs/>
                <w:color w:val="000000" w:themeColor="text1"/>
                <w:lang w:eastAsia="en-US"/>
              </w:rPr>
              <w:t>-</w:t>
            </w:r>
            <w:r w:rsidR="008E1AAA" w:rsidRPr="002A3C2F">
              <w:rPr>
                <w:rFonts w:ascii="Arial" w:hAnsi="Arial" w:cs="Arial"/>
                <w:b/>
                <w:bCs/>
                <w:color w:val="000000" w:themeColor="text1"/>
                <w:lang w:eastAsia="en-US"/>
              </w:rPr>
              <w:t xml:space="preserve"> </w:t>
            </w:r>
            <w:r w:rsidRPr="002A3C2F">
              <w:rPr>
                <w:rFonts w:ascii="Arial" w:hAnsi="Arial" w:cs="Arial"/>
                <w:b/>
                <w:bCs/>
                <w:color w:val="000000" w:themeColor="text1"/>
                <w:lang w:eastAsia="en-US"/>
              </w:rPr>
              <w:t>Pipitér Óvoda</w:t>
            </w:r>
          </w:p>
          <w:p w:rsidR="00A42ACD" w:rsidRPr="002A3C2F" w:rsidRDefault="00A42ACD" w:rsidP="00C35997">
            <w:pPr>
              <w:spacing w:line="256" w:lineRule="auto"/>
              <w:rPr>
                <w:rFonts w:ascii="Arial" w:hAnsi="Arial" w:cs="Arial"/>
                <w:b/>
                <w:bCs/>
                <w:color w:val="000000" w:themeColor="text1"/>
                <w:lang w:eastAsia="en-US"/>
              </w:rPr>
            </w:pPr>
          </w:p>
          <w:p w:rsidR="00A42ACD" w:rsidRPr="002A3C2F" w:rsidRDefault="00A42ACD" w:rsidP="00C35997">
            <w:pPr>
              <w:spacing w:line="256" w:lineRule="auto"/>
              <w:rPr>
                <w:rFonts w:ascii="Arial" w:hAnsi="Arial" w:cs="Arial"/>
                <w:bCs/>
                <w:color w:val="000000" w:themeColor="text1"/>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2ACD" w:rsidRPr="002A3C2F" w:rsidRDefault="00A42ACD" w:rsidP="00C35997">
            <w:pPr>
              <w:spacing w:line="256" w:lineRule="auto"/>
              <w:jc w:val="center"/>
              <w:rPr>
                <w:rFonts w:ascii="Arial" w:hAnsi="Arial" w:cs="Arial"/>
                <w:b/>
                <w:bCs/>
                <w:color w:val="000000" w:themeColor="text1"/>
                <w:lang w:eastAsia="en-US"/>
              </w:rPr>
            </w:pPr>
            <w:r w:rsidRPr="002A3C2F">
              <w:rPr>
                <w:rFonts w:ascii="Arial" w:hAnsi="Arial" w:cs="Arial"/>
                <w:bCs/>
                <w:color w:val="000000" w:themeColor="text1"/>
                <w:lang w:eastAsia="en-US"/>
              </w:rPr>
              <w:t>Közbeszerzési tanácsadó beszerzése megtörtént</w:t>
            </w:r>
          </w:p>
          <w:p w:rsidR="00A42ACD" w:rsidRPr="002A3C2F" w:rsidRDefault="00A42ACD" w:rsidP="00633E99">
            <w:pPr>
              <w:spacing w:line="256" w:lineRule="auto"/>
              <w:rPr>
                <w:rFonts w:ascii="Arial" w:hAnsi="Arial" w:cs="Arial"/>
                <w:bCs/>
                <w:color w:val="000000" w:themeColor="text1"/>
                <w:lang w:eastAsia="en-US"/>
              </w:rPr>
            </w:pPr>
            <w:r w:rsidRPr="002A3C2F">
              <w:rPr>
                <w:rFonts w:ascii="Arial" w:hAnsi="Arial" w:cs="Arial"/>
                <w:b/>
                <w:bCs/>
                <w:color w:val="000000" w:themeColor="text1"/>
                <w:lang w:eastAsia="en-US"/>
              </w:rPr>
              <w:t>Az eljárás még nem indult meg.</w:t>
            </w:r>
          </w:p>
        </w:tc>
      </w:tr>
      <w:tr w:rsidR="00A42ACD" w:rsidRPr="002A3C2F" w:rsidTr="00C35997">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2ACD" w:rsidRPr="002A3C2F" w:rsidRDefault="00A42ACD" w:rsidP="00C35997">
            <w:pPr>
              <w:spacing w:line="256" w:lineRule="auto"/>
              <w:rPr>
                <w:rFonts w:ascii="Arial" w:hAnsi="Arial" w:cs="Arial"/>
                <w:bCs/>
                <w:color w:val="000000" w:themeColor="text1"/>
                <w:lang w:eastAsia="en-US"/>
              </w:rPr>
            </w:pPr>
            <w:r w:rsidRPr="002A3C2F">
              <w:rPr>
                <w:rFonts w:ascii="Arial" w:hAnsi="Arial" w:cs="Arial"/>
                <w:bCs/>
                <w:color w:val="000000" w:themeColor="text1"/>
                <w:lang w:eastAsia="en-US"/>
              </w:rPr>
              <w:t>8.</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2ACD" w:rsidRPr="002A3C2F" w:rsidRDefault="00A42ACD" w:rsidP="00C35997">
            <w:pPr>
              <w:spacing w:line="256" w:lineRule="auto"/>
              <w:rPr>
                <w:rFonts w:ascii="Arial" w:hAnsi="Arial" w:cs="Arial"/>
                <w:b/>
                <w:bCs/>
                <w:color w:val="000000" w:themeColor="text1"/>
                <w:lang w:eastAsia="en-US"/>
              </w:rPr>
            </w:pPr>
            <w:r w:rsidRPr="002A3C2F">
              <w:rPr>
                <w:rFonts w:ascii="Arial" w:hAnsi="Arial" w:cs="Arial"/>
                <w:b/>
                <w:bCs/>
                <w:color w:val="000000" w:themeColor="text1"/>
                <w:lang w:eastAsia="en-US"/>
              </w:rPr>
              <w:t>TOP Schrammel – eszközbeszerzés</w:t>
            </w:r>
          </w:p>
          <w:p w:rsidR="00A42ACD" w:rsidRPr="002A3C2F" w:rsidRDefault="00A42ACD" w:rsidP="00C35997">
            <w:pPr>
              <w:spacing w:line="256" w:lineRule="auto"/>
              <w:rPr>
                <w:rFonts w:ascii="Arial" w:hAnsi="Arial" w:cs="Arial"/>
                <w:bCs/>
                <w:color w:val="000000" w:themeColor="text1"/>
                <w:lang w:eastAsia="en-US"/>
              </w:rPr>
            </w:pPr>
            <w:r w:rsidRPr="002A3C2F">
              <w:rPr>
                <w:rFonts w:ascii="Arial" w:hAnsi="Arial" w:cs="Arial"/>
                <w:bCs/>
                <w:color w:val="000000" w:themeColor="text1"/>
                <w:lang w:eastAsia="en-US"/>
              </w:rPr>
              <w:t>(műtárgy világítás, informatikai eszközök)</w:t>
            </w:r>
          </w:p>
          <w:p w:rsidR="00A42ACD" w:rsidRPr="002A3C2F" w:rsidRDefault="00A42ACD" w:rsidP="00C35997">
            <w:pPr>
              <w:spacing w:line="256" w:lineRule="auto"/>
              <w:rPr>
                <w:rFonts w:ascii="Arial" w:hAnsi="Arial" w:cs="Arial"/>
                <w:bCs/>
                <w:color w:val="000000" w:themeColor="text1"/>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ACD" w:rsidRPr="002A3C2F" w:rsidRDefault="00A42ACD" w:rsidP="00C35997">
            <w:pPr>
              <w:tabs>
                <w:tab w:val="left" w:pos="3840"/>
              </w:tabs>
              <w:spacing w:before="120" w:after="120" w:line="256" w:lineRule="auto"/>
              <w:jc w:val="center"/>
              <w:rPr>
                <w:rFonts w:ascii="Arial" w:hAnsi="Arial" w:cs="Arial"/>
                <w:bCs/>
                <w:color w:val="000000" w:themeColor="text1"/>
                <w:lang w:eastAsia="en-US"/>
              </w:rPr>
            </w:pPr>
            <w:r w:rsidRPr="002A3C2F">
              <w:rPr>
                <w:rFonts w:ascii="Arial" w:hAnsi="Arial" w:cs="Arial"/>
                <w:bCs/>
                <w:color w:val="000000" w:themeColor="text1"/>
                <w:lang w:eastAsia="en-US"/>
              </w:rPr>
              <w:t>Közbeszerzési eljárás bizottságra történő előkészítése folyamatban van.</w:t>
            </w:r>
          </w:p>
          <w:p w:rsidR="00A42ACD" w:rsidRPr="002A3C2F" w:rsidRDefault="00A42ACD" w:rsidP="00633E99">
            <w:pPr>
              <w:spacing w:line="256" w:lineRule="auto"/>
              <w:rPr>
                <w:rFonts w:ascii="Arial" w:hAnsi="Arial" w:cs="Arial"/>
                <w:bCs/>
                <w:color w:val="000000" w:themeColor="text1"/>
                <w:lang w:eastAsia="en-US"/>
              </w:rPr>
            </w:pPr>
            <w:r w:rsidRPr="002A3C2F">
              <w:rPr>
                <w:rFonts w:ascii="Arial" w:hAnsi="Arial" w:cs="Arial"/>
                <w:b/>
                <w:bCs/>
                <w:color w:val="000000" w:themeColor="text1"/>
                <w:lang w:eastAsia="en-US"/>
              </w:rPr>
              <w:t>Az eljárás még nem indult meg.</w:t>
            </w:r>
          </w:p>
        </w:tc>
      </w:tr>
    </w:tbl>
    <w:p w:rsidR="00A42ACD" w:rsidRPr="002A3C2F" w:rsidRDefault="00A42ACD" w:rsidP="00A42ACD">
      <w:pPr>
        <w:rPr>
          <w:rFonts w:ascii="Arial" w:hAnsi="Arial" w:cs="Arial"/>
          <w:color w:val="000000" w:themeColor="text1"/>
        </w:rPr>
      </w:pPr>
    </w:p>
    <w:p w:rsidR="00A42ACD" w:rsidRPr="002A3C2F" w:rsidRDefault="002F58C5" w:rsidP="00A42ACD">
      <w:pPr>
        <w:jc w:val="both"/>
        <w:rPr>
          <w:rFonts w:ascii="Arial" w:hAnsi="Arial" w:cs="Arial"/>
          <w:color w:val="000000" w:themeColor="text1"/>
        </w:rPr>
      </w:pPr>
      <w:r w:rsidRPr="002A3C2F">
        <w:rPr>
          <w:rFonts w:ascii="Arial" w:hAnsi="Arial" w:cs="Arial"/>
          <w:color w:val="000000" w:themeColor="text1"/>
        </w:rPr>
        <w:t xml:space="preserve">A </w:t>
      </w:r>
      <w:r w:rsidR="00A06020" w:rsidRPr="002A3C2F">
        <w:rPr>
          <w:rFonts w:ascii="Arial" w:hAnsi="Arial" w:cs="Arial"/>
          <w:b/>
          <w:bCs/>
          <w:i/>
          <w:iCs/>
          <w:color w:val="000000" w:themeColor="text1"/>
        </w:rPr>
        <w:t>Városfejl</w:t>
      </w:r>
      <w:r w:rsidR="00CD65F4" w:rsidRPr="002A3C2F">
        <w:rPr>
          <w:rFonts w:ascii="Arial" w:hAnsi="Arial" w:cs="Arial"/>
          <w:b/>
          <w:bCs/>
          <w:i/>
          <w:iCs/>
          <w:color w:val="000000" w:themeColor="text1"/>
        </w:rPr>
        <w:t>esztési Irod</w:t>
      </w:r>
      <w:r w:rsidR="008E1AAA" w:rsidRPr="002A3C2F">
        <w:rPr>
          <w:rFonts w:ascii="Arial" w:hAnsi="Arial" w:cs="Arial"/>
          <w:b/>
          <w:bCs/>
          <w:i/>
          <w:iCs/>
          <w:color w:val="000000" w:themeColor="text1"/>
        </w:rPr>
        <w:t>ánál</w:t>
      </w:r>
      <w:r w:rsidR="00A42ACD" w:rsidRPr="002A3C2F">
        <w:rPr>
          <w:rFonts w:ascii="Arial" w:hAnsi="Arial" w:cs="Arial"/>
          <w:color w:val="000000" w:themeColor="text1"/>
        </w:rPr>
        <w:t xml:space="preserve"> </w:t>
      </w:r>
      <w:r w:rsidR="008E1AAA" w:rsidRPr="002A3C2F">
        <w:rPr>
          <w:rFonts w:ascii="Arial" w:hAnsi="Arial" w:cs="Arial"/>
          <w:color w:val="000000" w:themeColor="text1"/>
        </w:rPr>
        <w:t xml:space="preserve">a </w:t>
      </w:r>
      <w:r w:rsidR="00A42ACD" w:rsidRPr="002A3C2F">
        <w:rPr>
          <w:rFonts w:ascii="Arial" w:hAnsi="Arial" w:cs="Arial"/>
          <w:color w:val="000000" w:themeColor="text1"/>
        </w:rPr>
        <w:t>pályázati ügyintézés és a projektmenedzsment tevékenység keretében folyamatos volt a TOP projektek pályázati online felületének kezelése. A projekt előrehaladásáról szóló szakmai beszámolók és kifizetési igénylések a támogató által meghatározott ütemezés szerint benyújtásra kerültek, elutasítás nem történt.</w:t>
      </w:r>
    </w:p>
    <w:p w:rsidR="00A42ACD" w:rsidRPr="002A3C2F" w:rsidRDefault="00A42ACD" w:rsidP="00A42ACD">
      <w:pPr>
        <w:jc w:val="both"/>
        <w:rPr>
          <w:rFonts w:ascii="Arial" w:hAnsi="Arial" w:cs="Arial"/>
          <w:color w:val="000000" w:themeColor="text1"/>
        </w:rPr>
      </w:pPr>
      <w:r w:rsidRPr="002A3C2F">
        <w:rPr>
          <w:rFonts w:ascii="Arial" w:hAnsi="Arial" w:cs="Arial"/>
          <w:color w:val="000000" w:themeColor="text1"/>
        </w:rPr>
        <w:t xml:space="preserve">A TOP-6.8.2-15-SH1-2016-00001 „Gazdaság- és </w:t>
      </w:r>
      <w:r w:rsidR="001625B5" w:rsidRPr="002A3C2F">
        <w:rPr>
          <w:rFonts w:ascii="Arial" w:hAnsi="Arial" w:cs="Arial"/>
          <w:color w:val="000000" w:themeColor="text1"/>
        </w:rPr>
        <w:t>foglalkoztatás-fejlesztési</w:t>
      </w:r>
      <w:r w:rsidRPr="002A3C2F">
        <w:rPr>
          <w:rFonts w:ascii="Arial" w:hAnsi="Arial" w:cs="Arial"/>
          <w:color w:val="000000" w:themeColor="text1"/>
        </w:rPr>
        <w:t xml:space="preserve"> partnerség a Szombathelyi járás területén” című projektben ülésezett az Irányító Csoport, amelyen áttekintésre került a projekt elmúlt 3 évének előrehaladása. Az Irányító Csoport ülésén a projektmenedzsment beszámolót tartott, a tájékoztató beszámoló elfogadásra került. A projekt kifizetési igényléseinek sorában 2019. november 5-én a 23. számú kifizetési igénylés is jóváhagyásra került a támogató részéről.</w:t>
      </w:r>
    </w:p>
    <w:p w:rsidR="00A42ACD" w:rsidRPr="002A3C2F" w:rsidRDefault="00A42ACD" w:rsidP="00A42ACD">
      <w:pPr>
        <w:jc w:val="both"/>
        <w:rPr>
          <w:rFonts w:ascii="Arial" w:hAnsi="Arial" w:cs="Arial"/>
          <w:color w:val="000000" w:themeColor="text1"/>
        </w:rPr>
      </w:pPr>
      <w:r w:rsidRPr="002A3C2F">
        <w:rPr>
          <w:rFonts w:ascii="Arial" w:hAnsi="Arial" w:cs="Arial"/>
          <w:color w:val="000000" w:themeColor="text1"/>
        </w:rPr>
        <w:t>Ünnepélyes projektzáró rendezvényen sor került a TOP-6.3.2-15-SH1-2016-00001 „A szombathelyi Sportliget fejlesztése” című projekt átadására. A projekt 100%-os készültségéről szóló szakmai beszámoló a támogató részére határidőben benyújtásra került.</w:t>
      </w:r>
    </w:p>
    <w:p w:rsidR="00A42ACD" w:rsidRPr="002A3C2F" w:rsidRDefault="00A42ACD" w:rsidP="00A42ACD">
      <w:pPr>
        <w:jc w:val="both"/>
        <w:rPr>
          <w:rFonts w:ascii="Arial" w:hAnsi="Arial" w:cs="Arial"/>
          <w:color w:val="000000" w:themeColor="text1"/>
        </w:rPr>
      </w:pPr>
      <w:r w:rsidRPr="002A3C2F">
        <w:rPr>
          <w:rFonts w:ascii="Arial" w:hAnsi="Arial" w:cs="Arial"/>
          <w:color w:val="000000" w:themeColor="text1"/>
        </w:rPr>
        <w:t xml:space="preserve">A Közgyűlés 359/2019. (VIII.27.) Kgy. </w:t>
      </w:r>
      <w:r w:rsidR="00A71CDF" w:rsidRPr="002A3C2F">
        <w:rPr>
          <w:rFonts w:ascii="Arial" w:hAnsi="Arial" w:cs="Arial"/>
          <w:color w:val="000000" w:themeColor="text1"/>
        </w:rPr>
        <w:t xml:space="preserve">számú </w:t>
      </w:r>
      <w:r w:rsidRPr="002A3C2F">
        <w:rPr>
          <w:rFonts w:ascii="Arial" w:hAnsi="Arial" w:cs="Arial"/>
          <w:color w:val="000000" w:themeColor="text1"/>
        </w:rPr>
        <w:t xml:space="preserve">határozatának megfelelően benyújtásra került </w:t>
      </w:r>
      <w:r w:rsidR="00F01E9B" w:rsidRPr="002A3C2F">
        <w:rPr>
          <w:rFonts w:ascii="Arial" w:hAnsi="Arial" w:cs="Arial"/>
          <w:color w:val="000000" w:themeColor="text1"/>
        </w:rPr>
        <w:t xml:space="preserve">a „Bölcsődei férőhelyek kialakítása, bővítése” </w:t>
      </w:r>
      <w:r w:rsidRPr="002A3C2F">
        <w:rPr>
          <w:rFonts w:ascii="Arial" w:hAnsi="Arial" w:cs="Arial"/>
          <w:color w:val="000000" w:themeColor="text1"/>
        </w:rPr>
        <w:t>című TOP pályázat, amely 2019. október 10-én pozitív jogosultsági döntésben részesült, jelenleg a tartalmi értékelés zajlik.</w:t>
      </w:r>
    </w:p>
    <w:p w:rsidR="00A42ACD" w:rsidRPr="002A3C2F" w:rsidRDefault="00A42ACD" w:rsidP="00A42ACD">
      <w:pPr>
        <w:jc w:val="both"/>
        <w:rPr>
          <w:rFonts w:ascii="Arial" w:hAnsi="Arial" w:cs="Arial"/>
          <w:color w:val="000000" w:themeColor="text1"/>
        </w:rPr>
      </w:pPr>
      <w:r w:rsidRPr="002A3C2F">
        <w:rPr>
          <w:rFonts w:ascii="Arial" w:hAnsi="Arial" w:cs="Arial"/>
          <w:color w:val="000000" w:themeColor="text1"/>
        </w:rPr>
        <w:t>2019. október 17-én aláírásra került az Önkormányzat és a Magyar Államkincstár között a TOP-6.4.1-15-SH1-2019-00002 „Szombathely fenntartható mobilitási tervének elkészítése” című projekt támogatási szerződése.</w:t>
      </w:r>
    </w:p>
    <w:p w:rsidR="00A42ACD" w:rsidRPr="002A3C2F" w:rsidRDefault="00A42ACD" w:rsidP="00A42ACD">
      <w:pPr>
        <w:jc w:val="both"/>
        <w:rPr>
          <w:rFonts w:ascii="Arial" w:hAnsi="Arial" w:cs="Arial"/>
          <w:color w:val="000000" w:themeColor="text1"/>
        </w:rPr>
      </w:pPr>
      <w:r w:rsidRPr="002A3C2F">
        <w:rPr>
          <w:rFonts w:ascii="Arial" w:hAnsi="Arial" w:cs="Arial"/>
          <w:color w:val="000000" w:themeColor="text1"/>
        </w:rPr>
        <w:t xml:space="preserve">A Balogunyom-Szombathely és Vép-Szombathely közötti kerékpárutak kialakítására vonatkozó pályázat előkészítése a 407/2019. (IX.26.) Kgy. </w:t>
      </w:r>
      <w:r w:rsidR="00A71CDF" w:rsidRPr="002A3C2F">
        <w:rPr>
          <w:rFonts w:ascii="Arial" w:hAnsi="Arial" w:cs="Arial"/>
          <w:color w:val="000000" w:themeColor="text1"/>
        </w:rPr>
        <w:t xml:space="preserve">számú </w:t>
      </w:r>
      <w:r w:rsidRPr="002A3C2F">
        <w:rPr>
          <w:rFonts w:ascii="Arial" w:hAnsi="Arial" w:cs="Arial"/>
          <w:color w:val="000000" w:themeColor="text1"/>
        </w:rPr>
        <w:t>határozatnak megfelelően folyamatban van, a dokumentáció a Savaria Városfejlesztési Nonprofit Kft. részére átadásra került, amelynek alapján lehetővé vált a Társaság részéről a pályázat határidőben - 2019. december 2-ig - történő benyújtása az online pályázatkezelő felületen a TOP-6.2.1-19 pályázati felhívásra.</w:t>
      </w:r>
    </w:p>
    <w:p w:rsidR="00A42ACD" w:rsidRPr="002A3C2F" w:rsidRDefault="00A42ACD" w:rsidP="00A42ACD">
      <w:pPr>
        <w:jc w:val="both"/>
        <w:rPr>
          <w:rFonts w:ascii="Arial" w:hAnsi="Arial" w:cs="Arial"/>
          <w:color w:val="000000" w:themeColor="text1"/>
        </w:rPr>
      </w:pPr>
      <w:r w:rsidRPr="002A3C2F">
        <w:rPr>
          <w:rFonts w:ascii="Arial" w:hAnsi="Arial" w:cs="Arial"/>
          <w:color w:val="000000" w:themeColor="text1"/>
        </w:rPr>
        <w:t xml:space="preserve">Az önkormányzat által korábban megvalósított, jelenleg fenntartási szakaszban lévő projektekkel kapcsolatos feladatellátás folyamatos, amelynek keretében </w:t>
      </w:r>
      <w:r w:rsidR="006F2E60" w:rsidRPr="002A3C2F">
        <w:rPr>
          <w:rFonts w:ascii="Arial" w:hAnsi="Arial" w:cs="Arial"/>
          <w:color w:val="000000" w:themeColor="text1"/>
        </w:rPr>
        <w:t xml:space="preserve">az iroda </w:t>
      </w:r>
      <w:r w:rsidRPr="002A3C2F">
        <w:rPr>
          <w:rFonts w:ascii="Arial" w:hAnsi="Arial" w:cs="Arial"/>
          <w:color w:val="000000" w:themeColor="text1"/>
        </w:rPr>
        <w:t>folyamatosan készíti az időszakban esedékes éves fenntartási jelentéseket, valamint részt vesz az aktuális helyszíni ellenőrzéseken és az azok nyomán keletkező feladatellátásban.</w:t>
      </w:r>
    </w:p>
    <w:p w:rsidR="00A06020" w:rsidRPr="002A3C2F" w:rsidRDefault="00A06020" w:rsidP="00A42ACD">
      <w:pPr>
        <w:jc w:val="both"/>
        <w:rPr>
          <w:rFonts w:ascii="Arial" w:hAnsi="Arial" w:cs="Arial"/>
          <w:color w:val="000000" w:themeColor="text1"/>
        </w:rPr>
      </w:pPr>
    </w:p>
    <w:p w:rsidR="00A06020" w:rsidRPr="002A3C2F" w:rsidRDefault="00EC648D" w:rsidP="00A42ACD">
      <w:pPr>
        <w:jc w:val="both"/>
        <w:rPr>
          <w:rFonts w:ascii="Arial" w:hAnsi="Arial" w:cs="Arial"/>
          <w:color w:val="000000" w:themeColor="text1"/>
        </w:rPr>
      </w:pPr>
      <w:r w:rsidRPr="002A3C2F">
        <w:rPr>
          <w:rFonts w:ascii="Arial" w:hAnsi="Arial" w:cs="Arial"/>
          <w:color w:val="000000" w:themeColor="text1"/>
        </w:rPr>
        <w:t xml:space="preserve">A </w:t>
      </w:r>
      <w:r w:rsidR="00A06020" w:rsidRPr="002A3C2F">
        <w:rPr>
          <w:rFonts w:ascii="Arial" w:hAnsi="Arial" w:cs="Arial"/>
          <w:b/>
          <w:bCs/>
          <w:i/>
          <w:iCs/>
          <w:color w:val="000000" w:themeColor="text1"/>
        </w:rPr>
        <w:t>Beruh</w:t>
      </w:r>
      <w:r w:rsidRPr="002A3C2F">
        <w:rPr>
          <w:rFonts w:ascii="Arial" w:hAnsi="Arial" w:cs="Arial"/>
          <w:b/>
          <w:bCs/>
          <w:i/>
          <w:iCs/>
          <w:color w:val="000000" w:themeColor="text1"/>
        </w:rPr>
        <w:t>ázási Iroda</w:t>
      </w:r>
      <w:r w:rsidRPr="002A3C2F">
        <w:rPr>
          <w:rFonts w:ascii="Arial" w:hAnsi="Arial" w:cs="Arial"/>
          <w:color w:val="000000" w:themeColor="text1"/>
        </w:rPr>
        <w:t xml:space="preserve"> vezetője az alábbi tájékoztatást adta az iroda munkájáról:</w:t>
      </w:r>
    </w:p>
    <w:p w:rsidR="00A42ACD" w:rsidRPr="002A3C2F" w:rsidRDefault="00A42ACD" w:rsidP="00A42ACD">
      <w:pPr>
        <w:jc w:val="both"/>
        <w:rPr>
          <w:rFonts w:ascii="Arial" w:hAnsi="Arial" w:cs="Arial"/>
          <w:color w:val="000000" w:themeColor="text1"/>
        </w:rPr>
      </w:pPr>
    </w:p>
    <w:p w:rsidR="00A42ACD" w:rsidRPr="002A3C2F" w:rsidRDefault="00A42ACD" w:rsidP="009B7BFE">
      <w:pPr>
        <w:pStyle w:val="Listaszerbekezds"/>
        <w:spacing w:after="120"/>
        <w:ind w:left="0"/>
        <w:contextualSpacing w:val="0"/>
        <w:jc w:val="both"/>
        <w:rPr>
          <w:rFonts w:cs="Arial"/>
          <w:color w:val="000000" w:themeColor="text1"/>
          <w:sz w:val="24"/>
        </w:rPr>
      </w:pPr>
      <w:r w:rsidRPr="002A3C2F">
        <w:rPr>
          <w:rFonts w:cs="Arial"/>
          <w:b/>
          <w:bCs/>
          <w:color w:val="000000" w:themeColor="text1"/>
          <w:sz w:val="24"/>
        </w:rPr>
        <w:t>TOP-6.2.1-15-SH1-2016-00005 Bölcsődei fejlesztések Szombathelyen</w:t>
      </w:r>
      <w:r w:rsidRPr="002A3C2F">
        <w:rPr>
          <w:rFonts w:cs="Arial"/>
          <w:color w:val="000000" w:themeColor="text1"/>
          <w:sz w:val="24"/>
        </w:rPr>
        <w:t xml:space="preserve"> című projekt keretében, a Kuckó Bölcsőde kivitelezése befejeződött. A PDR Alpok Bau Kft. szerződéses határideje 2019. augusztus 16</w:t>
      </w:r>
      <w:r w:rsidR="006F2E60" w:rsidRPr="002A3C2F">
        <w:rPr>
          <w:rFonts w:cs="Arial"/>
          <w:color w:val="000000" w:themeColor="text1"/>
          <w:sz w:val="24"/>
        </w:rPr>
        <w:t>.</w:t>
      </w:r>
      <w:r w:rsidRPr="002A3C2F">
        <w:rPr>
          <w:rFonts w:cs="Arial"/>
          <w:color w:val="000000" w:themeColor="text1"/>
          <w:sz w:val="24"/>
        </w:rPr>
        <w:t xml:space="preserve"> volt, a műszaki átadás-átvételi eljárást is beleértve. A használatba</w:t>
      </w:r>
      <w:r w:rsidR="006F2E60" w:rsidRPr="002A3C2F">
        <w:rPr>
          <w:rFonts w:cs="Arial"/>
          <w:color w:val="000000" w:themeColor="text1"/>
          <w:sz w:val="24"/>
        </w:rPr>
        <w:t>vételi eljárás folyamatban van. A műszaki átadás-</w:t>
      </w:r>
      <w:r w:rsidRPr="002A3C2F">
        <w:rPr>
          <w:rFonts w:cs="Arial"/>
          <w:color w:val="000000" w:themeColor="text1"/>
          <w:sz w:val="24"/>
        </w:rPr>
        <w:t xml:space="preserve">átvételi dokumentációt a műszaki ellenőr ellenőrzi.  </w:t>
      </w:r>
    </w:p>
    <w:p w:rsidR="00D56F34" w:rsidRPr="002A3C2F" w:rsidRDefault="00A42ACD" w:rsidP="009B7BFE">
      <w:pPr>
        <w:pStyle w:val="Listaszerbekezds"/>
        <w:spacing w:after="120"/>
        <w:ind w:left="0"/>
        <w:contextualSpacing w:val="0"/>
        <w:jc w:val="both"/>
        <w:rPr>
          <w:rFonts w:cs="Arial"/>
          <w:color w:val="000000" w:themeColor="text1"/>
          <w:sz w:val="24"/>
        </w:rPr>
      </w:pPr>
      <w:r w:rsidRPr="002A3C2F">
        <w:rPr>
          <w:rFonts w:cs="Arial"/>
          <w:color w:val="000000" w:themeColor="text1"/>
          <w:sz w:val="24"/>
        </w:rPr>
        <w:lastRenderedPageBreak/>
        <w:t>A Csodaország Bölcsőde kivitelezése befejeződött. A kivitelezési munkákat végző Homlok Építő Zrt. szerződéses határideje 2019. október 12</w:t>
      </w:r>
      <w:r w:rsidR="00EC648D" w:rsidRPr="002A3C2F">
        <w:rPr>
          <w:rFonts w:cs="Arial"/>
          <w:color w:val="000000" w:themeColor="text1"/>
          <w:sz w:val="24"/>
        </w:rPr>
        <w:t>.</w:t>
      </w:r>
      <w:r w:rsidRPr="002A3C2F">
        <w:rPr>
          <w:rFonts w:cs="Arial"/>
          <w:color w:val="000000" w:themeColor="text1"/>
          <w:sz w:val="24"/>
        </w:rPr>
        <w:t xml:space="preserve"> volt. </w:t>
      </w:r>
    </w:p>
    <w:p w:rsidR="00A42ACD" w:rsidRPr="002A3C2F" w:rsidRDefault="00E921F0" w:rsidP="009B7BFE">
      <w:pPr>
        <w:pStyle w:val="Listaszerbekezds"/>
        <w:spacing w:after="120"/>
        <w:ind w:left="0"/>
        <w:contextualSpacing w:val="0"/>
        <w:jc w:val="both"/>
        <w:rPr>
          <w:rFonts w:cs="Arial"/>
          <w:color w:val="000000" w:themeColor="text1"/>
          <w:sz w:val="24"/>
        </w:rPr>
      </w:pPr>
      <w:r w:rsidRPr="002A3C2F">
        <w:rPr>
          <w:rFonts w:cs="Arial"/>
          <w:color w:val="000000" w:themeColor="text1"/>
          <w:sz w:val="24"/>
        </w:rPr>
        <w:t xml:space="preserve">A </w:t>
      </w:r>
      <w:r w:rsidR="00A42ACD" w:rsidRPr="002A3C2F">
        <w:rPr>
          <w:rFonts w:cs="Arial"/>
          <w:color w:val="000000" w:themeColor="text1"/>
          <w:sz w:val="24"/>
        </w:rPr>
        <w:t>konyhai gépészeti befúvó rendszer kiépítését a K</w:t>
      </w:r>
      <w:r w:rsidR="00EC648D" w:rsidRPr="002A3C2F">
        <w:rPr>
          <w:rFonts w:cs="Arial"/>
          <w:color w:val="000000" w:themeColor="text1"/>
          <w:sz w:val="24"/>
        </w:rPr>
        <w:t>öz</w:t>
      </w:r>
      <w:r w:rsidR="00A42ACD" w:rsidRPr="002A3C2F">
        <w:rPr>
          <w:rFonts w:cs="Arial"/>
          <w:color w:val="000000" w:themeColor="text1"/>
          <w:sz w:val="24"/>
        </w:rPr>
        <w:t>gy</w:t>
      </w:r>
      <w:r w:rsidR="00EC648D" w:rsidRPr="002A3C2F">
        <w:rPr>
          <w:rFonts w:cs="Arial"/>
          <w:color w:val="000000" w:themeColor="text1"/>
          <w:sz w:val="24"/>
        </w:rPr>
        <w:t>űlés</w:t>
      </w:r>
      <w:r w:rsidR="00A42ACD" w:rsidRPr="002A3C2F">
        <w:rPr>
          <w:rFonts w:cs="Arial"/>
          <w:color w:val="000000" w:themeColor="text1"/>
          <w:sz w:val="24"/>
        </w:rPr>
        <w:t xml:space="preserve"> döntés</w:t>
      </w:r>
      <w:r w:rsidR="00EC648D" w:rsidRPr="002A3C2F">
        <w:rPr>
          <w:rFonts w:cs="Arial"/>
          <w:color w:val="000000" w:themeColor="text1"/>
          <w:sz w:val="24"/>
        </w:rPr>
        <w:t>e</w:t>
      </w:r>
      <w:r w:rsidR="00A42ACD" w:rsidRPr="002A3C2F">
        <w:rPr>
          <w:rFonts w:cs="Arial"/>
          <w:color w:val="000000" w:themeColor="text1"/>
          <w:sz w:val="24"/>
        </w:rPr>
        <w:t xml:space="preserve"> alapján az EBI készítteti el. Információink szerint a kivitelezésre a szerződést az EBI megkötötte.</w:t>
      </w:r>
    </w:p>
    <w:p w:rsidR="00A42ACD" w:rsidRPr="002A3C2F" w:rsidRDefault="00A42ACD" w:rsidP="009B7BFE">
      <w:pPr>
        <w:pStyle w:val="Listaszerbekezds"/>
        <w:spacing w:after="120"/>
        <w:ind w:left="0"/>
        <w:contextualSpacing w:val="0"/>
        <w:jc w:val="both"/>
        <w:rPr>
          <w:rFonts w:cs="Arial"/>
          <w:color w:val="000000" w:themeColor="text1"/>
          <w:sz w:val="24"/>
        </w:rPr>
      </w:pPr>
      <w:r w:rsidRPr="002A3C2F">
        <w:rPr>
          <w:rFonts w:cs="Arial"/>
          <w:b/>
          <w:bCs/>
          <w:color w:val="000000" w:themeColor="text1"/>
          <w:sz w:val="24"/>
        </w:rPr>
        <w:t>TOP-6.3.2-15-SH1-2016-00001 A szombathelyi Sportliget fejlesztése</w:t>
      </w:r>
      <w:r w:rsidRPr="002A3C2F">
        <w:rPr>
          <w:rFonts w:cs="Arial"/>
          <w:color w:val="000000" w:themeColor="text1"/>
          <w:sz w:val="24"/>
        </w:rPr>
        <w:t xml:space="preserve"> című projekt kivitelezését a Sportliget 2018 Konzorcium (Homlok Építő Zrt. és a Prenor Kft</w:t>
      </w:r>
      <w:r w:rsidR="00D56F34" w:rsidRPr="002A3C2F">
        <w:rPr>
          <w:rFonts w:cs="Arial"/>
          <w:color w:val="000000" w:themeColor="text1"/>
          <w:sz w:val="24"/>
        </w:rPr>
        <w:t>.) végezte el. A műszaki átadás-</w:t>
      </w:r>
      <w:r w:rsidRPr="002A3C2F">
        <w:rPr>
          <w:rFonts w:cs="Arial"/>
          <w:color w:val="000000" w:themeColor="text1"/>
          <w:sz w:val="24"/>
        </w:rPr>
        <w:t>átvétel lezárása 2019. okt</w:t>
      </w:r>
      <w:r w:rsidR="00EC648D" w:rsidRPr="002A3C2F">
        <w:rPr>
          <w:rFonts w:cs="Arial"/>
          <w:color w:val="000000" w:themeColor="text1"/>
          <w:sz w:val="24"/>
        </w:rPr>
        <w:t>óber</w:t>
      </w:r>
      <w:r w:rsidRPr="002A3C2F">
        <w:rPr>
          <w:rFonts w:cs="Arial"/>
          <w:color w:val="000000" w:themeColor="text1"/>
          <w:sz w:val="24"/>
        </w:rPr>
        <w:t xml:space="preserve"> 11-én megtörtént. A használatbavételi eljárás, a forgalomba helyezési eljárás, a vízjogi </w:t>
      </w:r>
      <w:r w:rsidR="00D56F34" w:rsidRPr="002A3C2F">
        <w:rPr>
          <w:rFonts w:cs="Arial"/>
          <w:color w:val="000000" w:themeColor="text1"/>
          <w:sz w:val="24"/>
        </w:rPr>
        <w:t>üzembe helyezési</w:t>
      </w:r>
      <w:r w:rsidRPr="002A3C2F">
        <w:rPr>
          <w:rFonts w:cs="Arial"/>
          <w:color w:val="000000" w:themeColor="text1"/>
          <w:sz w:val="24"/>
        </w:rPr>
        <w:t xml:space="preserve"> eljárás folyamatban van.</w:t>
      </w:r>
    </w:p>
    <w:p w:rsidR="00A42ACD" w:rsidRPr="002A3C2F" w:rsidRDefault="00A42ACD" w:rsidP="009B7BFE">
      <w:pPr>
        <w:pStyle w:val="Listaszerbekezds"/>
        <w:spacing w:after="120"/>
        <w:ind w:left="0"/>
        <w:contextualSpacing w:val="0"/>
        <w:jc w:val="both"/>
        <w:rPr>
          <w:rFonts w:cs="Arial"/>
          <w:color w:val="000000" w:themeColor="text1"/>
          <w:sz w:val="24"/>
        </w:rPr>
      </w:pPr>
      <w:r w:rsidRPr="002A3C2F">
        <w:rPr>
          <w:rFonts w:cs="Arial"/>
          <w:color w:val="000000" w:themeColor="text1"/>
          <w:sz w:val="24"/>
        </w:rPr>
        <w:t>Projekthez kapcsolód Aranypatak híd műszaki átadása megtörtént.</w:t>
      </w:r>
    </w:p>
    <w:p w:rsidR="00A42ACD" w:rsidRPr="002A3C2F" w:rsidRDefault="00A42ACD" w:rsidP="009B7BFE">
      <w:pPr>
        <w:pStyle w:val="Listaszerbekezds"/>
        <w:spacing w:after="120"/>
        <w:ind w:left="0"/>
        <w:contextualSpacing w:val="0"/>
        <w:jc w:val="both"/>
        <w:rPr>
          <w:rFonts w:cs="Arial"/>
          <w:color w:val="000000" w:themeColor="text1"/>
          <w:sz w:val="24"/>
        </w:rPr>
      </w:pPr>
      <w:r w:rsidRPr="002A3C2F">
        <w:rPr>
          <w:rFonts w:cs="Arial"/>
          <w:color w:val="000000" w:themeColor="text1"/>
          <w:sz w:val="24"/>
        </w:rPr>
        <w:t xml:space="preserve">Az önerőből megvalósítandó Aranypatak revitalizáció műszaki átadása folyamatban van. </w:t>
      </w:r>
    </w:p>
    <w:p w:rsidR="00FF703A" w:rsidRPr="002A3C2F" w:rsidRDefault="00A42ACD" w:rsidP="00FF703A">
      <w:pPr>
        <w:pStyle w:val="Listaszerbekezds"/>
        <w:spacing w:after="120"/>
        <w:ind w:left="0"/>
        <w:contextualSpacing w:val="0"/>
        <w:jc w:val="both"/>
        <w:rPr>
          <w:rFonts w:cs="Arial"/>
          <w:color w:val="000000" w:themeColor="text1"/>
          <w:sz w:val="24"/>
        </w:rPr>
      </w:pPr>
      <w:r w:rsidRPr="002A3C2F">
        <w:rPr>
          <w:rFonts w:cs="Arial"/>
          <w:color w:val="000000" w:themeColor="text1"/>
          <w:sz w:val="24"/>
        </w:rPr>
        <w:t>Eszközbeszerzés határideje 2019. szept</w:t>
      </w:r>
      <w:r w:rsidR="00EC648D" w:rsidRPr="002A3C2F">
        <w:rPr>
          <w:rFonts w:cs="Arial"/>
          <w:color w:val="000000" w:themeColor="text1"/>
          <w:sz w:val="24"/>
        </w:rPr>
        <w:t>ember</w:t>
      </w:r>
      <w:r w:rsidRPr="002A3C2F">
        <w:rPr>
          <w:rFonts w:cs="Arial"/>
          <w:color w:val="000000" w:themeColor="text1"/>
          <w:sz w:val="24"/>
        </w:rPr>
        <w:t xml:space="preserve"> 6</w:t>
      </w:r>
      <w:r w:rsidR="00EC648D" w:rsidRPr="002A3C2F">
        <w:rPr>
          <w:rFonts w:cs="Arial"/>
          <w:color w:val="000000" w:themeColor="text1"/>
          <w:sz w:val="24"/>
        </w:rPr>
        <w:t>-a</w:t>
      </w:r>
      <w:r w:rsidRPr="002A3C2F">
        <w:rPr>
          <w:rFonts w:cs="Arial"/>
          <w:color w:val="000000" w:themeColor="text1"/>
          <w:sz w:val="24"/>
        </w:rPr>
        <w:t xml:space="preserve"> volt, </w:t>
      </w:r>
      <w:r w:rsidR="00EC648D" w:rsidRPr="002A3C2F">
        <w:rPr>
          <w:rFonts w:cs="Arial"/>
          <w:color w:val="000000" w:themeColor="text1"/>
          <w:sz w:val="24"/>
        </w:rPr>
        <w:t xml:space="preserve">a </w:t>
      </w:r>
      <w:r w:rsidRPr="002A3C2F">
        <w:rPr>
          <w:rFonts w:cs="Arial"/>
          <w:color w:val="000000" w:themeColor="text1"/>
          <w:sz w:val="24"/>
        </w:rPr>
        <w:t>beszállító</w:t>
      </w:r>
      <w:r w:rsidR="00EC648D" w:rsidRPr="002A3C2F">
        <w:rPr>
          <w:rFonts w:cs="Arial"/>
          <w:color w:val="000000" w:themeColor="text1"/>
          <w:sz w:val="24"/>
        </w:rPr>
        <w:t>,</w:t>
      </w:r>
      <w:r w:rsidRPr="002A3C2F">
        <w:rPr>
          <w:rFonts w:cs="Arial"/>
          <w:color w:val="000000" w:themeColor="text1"/>
          <w:sz w:val="24"/>
        </w:rPr>
        <w:t xml:space="preserve"> Főnix </w:t>
      </w:r>
      <w:r w:rsidR="00EC648D" w:rsidRPr="002A3C2F">
        <w:rPr>
          <w:rFonts w:cs="Arial"/>
          <w:color w:val="000000" w:themeColor="text1"/>
          <w:sz w:val="24"/>
        </w:rPr>
        <w:t>B</w:t>
      </w:r>
      <w:r w:rsidRPr="002A3C2F">
        <w:rPr>
          <w:rFonts w:cs="Arial"/>
          <w:color w:val="000000" w:themeColor="text1"/>
          <w:sz w:val="24"/>
        </w:rPr>
        <w:t>útor Kft</w:t>
      </w:r>
      <w:r w:rsidR="00EC648D" w:rsidRPr="002A3C2F">
        <w:rPr>
          <w:rFonts w:cs="Arial"/>
          <w:color w:val="000000" w:themeColor="text1"/>
          <w:sz w:val="24"/>
        </w:rPr>
        <w:t>.</w:t>
      </w:r>
      <w:r w:rsidRPr="002A3C2F">
        <w:rPr>
          <w:rFonts w:cs="Arial"/>
          <w:color w:val="000000" w:themeColor="text1"/>
          <w:sz w:val="24"/>
        </w:rPr>
        <w:t xml:space="preserve"> a bútorokat leszállította.</w:t>
      </w:r>
    </w:p>
    <w:p w:rsidR="00A42ACD" w:rsidRPr="002A3C2F" w:rsidRDefault="00A42ACD" w:rsidP="00FF703A">
      <w:pPr>
        <w:pStyle w:val="Listaszerbekezds"/>
        <w:spacing w:after="120"/>
        <w:ind w:left="0"/>
        <w:contextualSpacing w:val="0"/>
        <w:jc w:val="both"/>
        <w:rPr>
          <w:rFonts w:cs="Arial"/>
          <w:color w:val="000000" w:themeColor="text1"/>
          <w:sz w:val="24"/>
        </w:rPr>
      </w:pPr>
      <w:r w:rsidRPr="002A3C2F">
        <w:rPr>
          <w:rFonts w:cs="Arial"/>
          <w:color w:val="000000" w:themeColor="text1"/>
          <w:sz w:val="24"/>
        </w:rPr>
        <w:t>Sporteszközök beszerzésére a Prenor Kft-vel kötött szerződést</w:t>
      </w:r>
      <w:r w:rsidR="009B7BFE" w:rsidRPr="002A3C2F">
        <w:rPr>
          <w:rFonts w:cs="Arial"/>
          <w:color w:val="000000" w:themeColor="text1"/>
          <w:sz w:val="24"/>
        </w:rPr>
        <w:t xml:space="preserve"> az önkormányzat</w:t>
      </w:r>
      <w:r w:rsidRPr="002A3C2F">
        <w:rPr>
          <w:rFonts w:cs="Arial"/>
          <w:color w:val="000000" w:themeColor="text1"/>
          <w:sz w:val="24"/>
        </w:rPr>
        <w:t>, határidő 2019. szept</w:t>
      </w:r>
      <w:r w:rsidR="009B7BFE" w:rsidRPr="002A3C2F">
        <w:rPr>
          <w:rFonts w:cs="Arial"/>
          <w:color w:val="000000" w:themeColor="text1"/>
          <w:sz w:val="24"/>
        </w:rPr>
        <w:t>ember</w:t>
      </w:r>
      <w:r w:rsidRPr="002A3C2F">
        <w:rPr>
          <w:rFonts w:cs="Arial"/>
          <w:color w:val="000000" w:themeColor="text1"/>
          <w:sz w:val="24"/>
        </w:rPr>
        <w:t xml:space="preserve"> 23</w:t>
      </w:r>
      <w:r w:rsidR="009B7BFE" w:rsidRPr="002A3C2F">
        <w:rPr>
          <w:rFonts w:cs="Arial"/>
          <w:color w:val="000000" w:themeColor="text1"/>
          <w:sz w:val="24"/>
        </w:rPr>
        <w:t xml:space="preserve">-a </w:t>
      </w:r>
      <w:r w:rsidRPr="002A3C2F">
        <w:rPr>
          <w:rFonts w:cs="Arial"/>
          <w:color w:val="000000" w:themeColor="text1"/>
          <w:sz w:val="24"/>
        </w:rPr>
        <w:t>volt, leszállítás megtörtént.</w:t>
      </w:r>
    </w:p>
    <w:p w:rsidR="00A42ACD" w:rsidRPr="002A3C2F" w:rsidRDefault="00A42ACD" w:rsidP="009B7BFE">
      <w:pPr>
        <w:pStyle w:val="Listaszerbekezds"/>
        <w:spacing w:after="120"/>
        <w:ind w:left="0"/>
        <w:contextualSpacing w:val="0"/>
        <w:jc w:val="both"/>
        <w:rPr>
          <w:rFonts w:cs="Arial"/>
          <w:color w:val="000000" w:themeColor="text1"/>
          <w:sz w:val="24"/>
        </w:rPr>
      </w:pPr>
      <w:r w:rsidRPr="002A3C2F">
        <w:rPr>
          <w:rFonts w:cs="Arial"/>
          <w:b/>
          <w:bCs/>
          <w:color w:val="000000" w:themeColor="text1"/>
          <w:sz w:val="24"/>
        </w:rPr>
        <w:t>TOP-6.5.1-15-SH1-2016-00002 AGORA központ energetikai korszerűsítése</w:t>
      </w:r>
      <w:r w:rsidRPr="002A3C2F">
        <w:rPr>
          <w:rFonts w:cs="Arial"/>
          <w:color w:val="000000" w:themeColor="text1"/>
          <w:sz w:val="24"/>
        </w:rPr>
        <w:t xml:space="preserve"> című projekt kivitelezése befejeződött. </w:t>
      </w:r>
    </w:p>
    <w:p w:rsidR="00A42ACD" w:rsidRPr="002A3C2F" w:rsidRDefault="00A42ACD" w:rsidP="009B7BFE">
      <w:pPr>
        <w:spacing w:after="120"/>
        <w:jc w:val="both"/>
        <w:rPr>
          <w:rFonts w:ascii="Arial" w:hAnsi="Arial" w:cs="Arial"/>
          <w:color w:val="000000" w:themeColor="text1"/>
        </w:rPr>
      </w:pPr>
      <w:r w:rsidRPr="002A3C2F">
        <w:rPr>
          <w:rFonts w:ascii="Arial" w:hAnsi="Arial" w:cs="Arial"/>
          <w:b/>
          <w:bCs/>
          <w:color w:val="000000" w:themeColor="text1"/>
        </w:rPr>
        <w:t>TOP-6.6.1-15-SH1-2016-00001 Új Egészségügyi Alapellátó Központ</w:t>
      </w:r>
      <w:r w:rsidRPr="002A3C2F">
        <w:rPr>
          <w:rFonts w:ascii="Arial" w:hAnsi="Arial" w:cs="Arial"/>
          <w:color w:val="000000" w:themeColor="text1"/>
        </w:rPr>
        <w:t xml:space="preserve"> kialakítása</w:t>
      </w:r>
      <w:r w:rsidRPr="002A3C2F">
        <w:rPr>
          <w:rFonts w:ascii="Arial" w:hAnsi="Arial" w:cs="Arial"/>
          <w:b/>
          <w:bCs/>
          <w:color w:val="000000" w:themeColor="text1"/>
        </w:rPr>
        <w:t xml:space="preserve"> </w:t>
      </w:r>
      <w:r w:rsidRPr="002A3C2F">
        <w:rPr>
          <w:rFonts w:ascii="Arial" w:hAnsi="Arial" w:cs="Arial"/>
          <w:color w:val="000000" w:themeColor="text1"/>
        </w:rPr>
        <w:t>című projekt m</w:t>
      </w:r>
      <w:r w:rsidR="00FF703A" w:rsidRPr="002A3C2F">
        <w:rPr>
          <w:rFonts w:ascii="Arial" w:hAnsi="Arial" w:cs="Arial"/>
          <w:color w:val="000000" w:themeColor="text1"/>
        </w:rPr>
        <w:t>egvalósítására a Dreiszker Kft.</w:t>
      </w:r>
      <w:r w:rsidRPr="002A3C2F">
        <w:rPr>
          <w:rFonts w:ascii="Arial" w:hAnsi="Arial" w:cs="Arial"/>
          <w:color w:val="000000" w:themeColor="text1"/>
        </w:rPr>
        <w:t>-vel kötött</w:t>
      </w:r>
      <w:r w:rsidR="00AA7277" w:rsidRPr="002A3C2F">
        <w:rPr>
          <w:rFonts w:ascii="Arial" w:hAnsi="Arial" w:cs="Arial"/>
          <w:color w:val="000000" w:themeColor="text1"/>
        </w:rPr>
        <w:t xml:space="preserve"> az önkormányzat</w:t>
      </w:r>
      <w:r w:rsidRPr="002A3C2F">
        <w:rPr>
          <w:rFonts w:ascii="Arial" w:hAnsi="Arial" w:cs="Arial"/>
          <w:color w:val="000000" w:themeColor="text1"/>
        </w:rPr>
        <w:t xml:space="preserve"> szerződést. </w:t>
      </w:r>
      <w:r w:rsidR="00AA7277" w:rsidRPr="002A3C2F">
        <w:rPr>
          <w:rFonts w:ascii="Arial" w:hAnsi="Arial" w:cs="Arial"/>
          <w:color w:val="000000" w:themeColor="text1"/>
        </w:rPr>
        <w:t>A k</w:t>
      </w:r>
      <w:r w:rsidRPr="002A3C2F">
        <w:rPr>
          <w:rFonts w:ascii="Arial" w:hAnsi="Arial" w:cs="Arial"/>
          <w:color w:val="000000" w:themeColor="text1"/>
        </w:rPr>
        <w:t xml:space="preserve">ivitelezés folyamatban. A </w:t>
      </w:r>
      <w:r w:rsidR="00FF703A" w:rsidRPr="002A3C2F">
        <w:rPr>
          <w:rFonts w:ascii="Arial" w:hAnsi="Arial" w:cs="Arial"/>
          <w:color w:val="000000" w:themeColor="text1"/>
        </w:rPr>
        <w:t>távhő</w:t>
      </w:r>
      <w:r w:rsidR="00AC16DE" w:rsidRPr="002A3C2F">
        <w:rPr>
          <w:rFonts w:ascii="Arial" w:hAnsi="Arial" w:cs="Arial"/>
          <w:color w:val="000000" w:themeColor="text1"/>
        </w:rPr>
        <w:t>-</w:t>
      </w:r>
      <w:r w:rsidR="00FF703A" w:rsidRPr="002A3C2F">
        <w:rPr>
          <w:rFonts w:ascii="Arial" w:hAnsi="Arial" w:cs="Arial"/>
          <w:color w:val="000000" w:themeColor="text1"/>
        </w:rPr>
        <w:t xml:space="preserve">szolgáltatóval </w:t>
      </w:r>
      <w:r w:rsidRPr="002A3C2F">
        <w:rPr>
          <w:rFonts w:ascii="Arial" w:hAnsi="Arial" w:cs="Arial"/>
          <w:color w:val="000000" w:themeColor="text1"/>
        </w:rPr>
        <w:t xml:space="preserve">a fűtési energia biztosítására </w:t>
      </w:r>
      <w:r w:rsidR="00FF703A" w:rsidRPr="002A3C2F">
        <w:rPr>
          <w:rFonts w:ascii="Arial" w:hAnsi="Arial" w:cs="Arial"/>
          <w:color w:val="000000" w:themeColor="text1"/>
        </w:rPr>
        <w:t xml:space="preserve">a </w:t>
      </w:r>
      <w:r w:rsidRPr="002A3C2F">
        <w:rPr>
          <w:rFonts w:ascii="Arial" w:hAnsi="Arial" w:cs="Arial"/>
          <w:color w:val="000000" w:themeColor="text1"/>
        </w:rPr>
        <w:t xml:space="preserve">szerződés módosítása folyamatban van.  </w:t>
      </w:r>
    </w:p>
    <w:p w:rsidR="00A42ACD" w:rsidRPr="002A3C2F" w:rsidRDefault="00A42ACD" w:rsidP="009B7BFE">
      <w:pPr>
        <w:spacing w:after="120"/>
        <w:jc w:val="both"/>
        <w:rPr>
          <w:rFonts w:ascii="Arial" w:hAnsi="Arial" w:cs="Arial"/>
          <w:color w:val="000000" w:themeColor="text1"/>
        </w:rPr>
      </w:pPr>
      <w:r w:rsidRPr="002A3C2F">
        <w:rPr>
          <w:rFonts w:ascii="Arial" w:hAnsi="Arial" w:cs="Arial"/>
          <w:b/>
          <w:bCs/>
          <w:color w:val="000000" w:themeColor="text1"/>
        </w:rPr>
        <w:t xml:space="preserve">A Kiskar utcai orvosi rendelők </w:t>
      </w:r>
      <w:r w:rsidRPr="002A3C2F">
        <w:rPr>
          <w:rFonts w:ascii="Arial" w:hAnsi="Arial" w:cs="Arial"/>
          <w:bCs/>
          <w:color w:val="000000" w:themeColor="text1"/>
        </w:rPr>
        <w:t>felújítása befejeződött. A kivitelezést a Dreiszker Kft. végezte.</w:t>
      </w:r>
    </w:p>
    <w:p w:rsidR="00A42ACD" w:rsidRPr="002A3C2F" w:rsidRDefault="00A42ACD" w:rsidP="009B7BFE">
      <w:pPr>
        <w:pStyle w:val="Listaszerbekezds"/>
        <w:spacing w:after="120"/>
        <w:ind w:left="0"/>
        <w:contextualSpacing w:val="0"/>
        <w:jc w:val="both"/>
        <w:rPr>
          <w:rFonts w:cs="Arial"/>
          <w:color w:val="000000" w:themeColor="text1"/>
          <w:sz w:val="24"/>
        </w:rPr>
      </w:pPr>
      <w:r w:rsidRPr="002A3C2F">
        <w:rPr>
          <w:rFonts w:cs="Arial"/>
          <w:b/>
          <w:bCs/>
          <w:color w:val="000000" w:themeColor="text1"/>
          <w:sz w:val="24"/>
        </w:rPr>
        <w:t>TOP-6.7.1-15-SH1-2016-00001 Szociális város rehabilitáció II. ütem</w:t>
      </w:r>
      <w:r w:rsidRPr="002A3C2F">
        <w:rPr>
          <w:rFonts w:cs="Arial"/>
          <w:color w:val="000000" w:themeColor="text1"/>
          <w:sz w:val="24"/>
        </w:rPr>
        <w:t xml:space="preserve"> című projekt keretében, a szociális bérlakás felújítások esetében, a műszaki átadás-átvételi eljárás lezárult. Garanciális jellegű hibák javítása folyamatos, a S</w:t>
      </w:r>
      <w:r w:rsidR="009B7BFE" w:rsidRPr="002A3C2F">
        <w:rPr>
          <w:rFonts w:cs="Arial"/>
          <w:color w:val="000000" w:themeColor="text1"/>
          <w:sz w:val="24"/>
        </w:rPr>
        <w:t>ZOVA</w:t>
      </w:r>
      <w:r w:rsidR="00AC16DE" w:rsidRPr="002A3C2F">
        <w:rPr>
          <w:rFonts w:cs="Arial"/>
          <w:color w:val="000000" w:themeColor="text1"/>
          <w:sz w:val="24"/>
        </w:rPr>
        <w:t xml:space="preserve"> Zrt. részéről a gázmérő-</w:t>
      </w:r>
      <w:r w:rsidRPr="002A3C2F">
        <w:rPr>
          <w:rFonts w:cs="Arial"/>
          <w:color w:val="000000" w:themeColor="text1"/>
          <w:sz w:val="24"/>
        </w:rPr>
        <w:t xml:space="preserve">óra felszerelések ügyintézésre van folyamatban. </w:t>
      </w:r>
    </w:p>
    <w:p w:rsidR="00A42ACD" w:rsidRPr="002A3C2F" w:rsidRDefault="00A42ACD" w:rsidP="009B7BFE">
      <w:pPr>
        <w:pStyle w:val="Listaszerbekezds"/>
        <w:spacing w:after="120"/>
        <w:ind w:left="0"/>
        <w:contextualSpacing w:val="0"/>
        <w:jc w:val="both"/>
        <w:rPr>
          <w:rFonts w:cs="Arial"/>
          <w:color w:val="000000" w:themeColor="text1"/>
          <w:sz w:val="24"/>
        </w:rPr>
      </w:pPr>
      <w:r w:rsidRPr="002A3C2F">
        <w:rPr>
          <w:rFonts w:cs="Arial"/>
          <w:b/>
          <w:bCs/>
          <w:color w:val="000000" w:themeColor="text1"/>
          <w:sz w:val="24"/>
        </w:rPr>
        <w:t>TOP-6.4.1-15-SH1-2016-00001 számú „Szombathely Megyei Jogú Város kerékpárosbarát fejlesztése”</w:t>
      </w:r>
      <w:r w:rsidRPr="002A3C2F">
        <w:rPr>
          <w:rFonts w:cs="Arial"/>
          <w:color w:val="000000" w:themeColor="text1"/>
          <w:sz w:val="24"/>
        </w:rPr>
        <w:t xml:space="preserve"> című pályázatban, Szombathely Megyei Jogú Város Közgyűlésének 42/2016.</w:t>
      </w:r>
      <w:r w:rsidR="00AA7277" w:rsidRPr="002A3C2F">
        <w:rPr>
          <w:rFonts w:cs="Arial"/>
          <w:color w:val="000000" w:themeColor="text1"/>
          <w:sz w:val="24"/>
        </w:rPr>
        <w:t xml:space="preserve"> </w:t>
      </w:r>
      <w:r w:rsidRPr="002A3C2F">
        <w:rPr>
          <w:rFonts w:cs="Arial"/>
          <w:color w:val="000000" w:themeColor="text1"/>
          <w:sz w:val="24"/>
        </w:rPr>
        <w:t xml:space="preserve">(II.25.) </w:t>
      </w:r>
      <w:r w:rsidR="00AC16DE" w:rsidRPr="002A3C2F">
        <w:rPr>
          <w:rFonts w:cs="Arial"/>
          <w:color w:val="000000" w:themeColor="text1"/>
          <w:sz w:val="24"/>
        </w:rPr>
        <w:t xml:space="preserve">Kgy. </w:t>
      </w:r>
      <w:r w:rsidRPr="002A3C2F">
        <w:rPr>
          <w:rFonts w:cs="Arial"/>
          <w:color w:val="000000" w:themeColor="text1"/>
          <w:sz w:val="24"/>
        </w:rPr>
        <w:t>számú határozata alapján eljárva a tervezők, azaz az Investment Kft., a Somlai Mérnöki Iroda Kft., valamint a Westber Kft. beszerzésre kerültek és a kiviteli tervek elkészültek. Az építési műszaki ellenőr beszerzése megtörtént, a Magyar Mérnök Céh Kft</w:t>
      </w:r>
      <w:r w:rsidR="002F155C" w:rsidRPr="002A3C2F">
        <w:rPr>
          <w:rFonts w:cs="Arial"/>
          <w:color w:val="000000" w:themeColor="text1"/>
          <w:sz w:val="24"/>
        </w:rPr>
        <w:t>.</w:t>
      </w:r>
      <w:r w:rsidRPr="002A3C2F">
        <w:rPr>
          <w:rFonts w:cs="Arial"/>
          <w:color w:val="000000" w:themeColor="text1"/>
          <w:sz w:val="24"/>
        </w:rPr>
        <w:t>-vel a megbízási szerződést megkötöttük. A kivitelező beszerzésére irányuló közbeszerzési eljárás folyamatban van</w:t>
      </w:r>
      <w:r w:rsidRPr="002A3C2F">
        <w:rPr>
          <w:rFonts w:cs="Arial"/>
          <w:strike/>
          <w:color w:val="000000" w:themeColor="text1"/>
          <w:sz w:val="24"/>
        </w:rPr>
        <w:t>,</w:t>
      </w:r>
      <w:r w:rsidRPr="002A3C2F">
        <w:rPr>
          <w:rFonts w:cs="Arial"/>
          <w:color w:val="000000" w:themeColor="text1"/>
          <w:sz w:val="24"/>
        </w:rPr>
        <w:t xml:space="preserve"> a kerékpárutakra és a csomópontokra. Eddigi </w:t>
      </w:r>
      <w:r w:rsidR="002F155C" w:rsidRPr="002A3C2F">
        <w:rPr>
          <w:rFonts w:cs="Arial"/>
          <w:color w:val="000000" w:themeColor="text1"/>
          <w:sz w:val="24"/>
        </w:rPr>
        <w:t>pályázók</w:t>
      </w:r>
      <w:r w:rsidRPr="002A3C2F">
        <w:rPr>
          <w:rFonts w:cs="Arial"/>
          <w:color w:val="000000" w:themeColor="text1"/>
          <w:sz w:val="24"/>
        </w:rPr>
        <w:t xml:space="preserve">: "Szkendó" Építő és Mélyépítő Mérnöki Kft., SWIETELSKY Magyarország </w:t>
      </w:r>
      <w:r w:rsidR="002F155C" w:rsidRPr="002A3C2F">
        <w:rPr>
          <w:rFonts w:cs="Arial"/>
          <w:color w:val="000000" w:themeColor="text1"/>
          <w:sz w:val="24"/>
        </w:rPr>
        <w:t>Kft.</w:t>
      </w:r>
      <w:r w:rsidRPr="002A3C2F">
        <w:rPr>
          <w:rFonts w:cs="Arial"/>
          <w:color w:val="000000" w:themeColor="text1"/>
          <w:sz w:val="24"/>
        </w:rPr>
        <w:t xml:space="preserve">, Alpok Terra </w:t>
      </w:r>
      <w:r w:rsidR="009E1959" w:rsidRPr="002A3C2F">
        <w:rPr>
          <w:rFonts w:cs="Arial"/>
          <w:color w:val="000000" w:themeColor="text1"/>
          <w:sz w:val="24"/>
        </w:rPr>
        <w:t>Kft.</w:t>
      </w:r>
      <w:r w:rsidRPr="002A3C2F">
        <w:rPr>
          <w:rFonts w:cs="Arial"/>
          <w:color w:val="000000" w:themeColor="text1"/>
          <w:sz w:val="24"/>
        </w:rPr>
        <w:t xml:space="preserve">, STRABAG Építő </w:t>
      </w:r>
      <w:r w:rsidR="009E1959" w:rsidRPr="002A3C2F">
        <w:rPr>
          <w:rFonts w:cs="Arial"/>
          <w:color w:val="000000" w:themeColor="text1"/>
          <w:sz w:val="24"/>
        </w:rPr>
        <w:t>Kft</w:t>
      </w:r>
      <w:r w:rsidRPr="002A3C2F">
        <w:rPr>
          <w:rFonts w:cs="Arial"/>
          <w:color w:val="000000" w:themeColor="text1"/>
          <w:sz w:val="24"/>
        </w:rPr>
        <w:t>. Ajánlattételi határidő: 2019. november 18.</w:t>
      </w:r>
    </w:p>
    <w:p w:rsidR="00A42ACD" w:rsidRPr="002A3C2F" w:rsidRDefault="00A42ACD" w:rsidP="009B7BFE">
      <w:pPr>
        <w:spacing w:after="120"/>
        <w:jc w:val="both"/>
        <w:rPr>
          <w:rFonts w:ascii="Arial" w:hAnsi="Arial" w:cs="Arial"/>
          <w:color w:val="000000" w:themeColor="text1"/>
        </w:rPr>
      </w:pPr>
      <w:r w:rsidRPr="002A3C2F">
        <w:rPr>
          <w:rFonts w:ascii="Arial" w:hAnsi="Arial" w:cs="Arial"/>
          <w:bCs/>
          <w:color w:val="000000" w:themeColor="text1"/>
        </w:rPr>
        <w:t>A</w:t>
      </w:r>
      <w:r w:rsidRPr="002A3C2F">
        <w:rPr>
          <w:rFonts w:ascii="Arial" w:hAnsi="Arial" w:cs="Arial"/>
          <w:b/>
          <w:color w:val="000000" w:themeColor="text1"/>
        </w:rPr>
        <w:t xml:space="preserve"> Közbringa és a kerékpár támaszok</w:t>
      </w:r>
      <w:r w:rsidRPr="002A3C2F">
        <w:rPr>
          <w:rFonts w:ascii="Arial" w:hAnsi="Arial" w:cs="Arial"/>
          <w:color w:val="000000" w:themeColor="text1"/>
        </w:rPr>
        <w:t xml:space="preserve"> közbeszerzésének indítása </w:t>
      </w:r>
      <w:r w:rsidR="00132DE4" w:rsidRPr="002A3C2F">
        <w:rPr>
          <w:rFonts w:ascii="Arial" w:hAnsi="Arial" w:cs="Arial"/>
          <w:color w:val="000000" w:themeColor="text1"/>
        </w:rPr>
        <w:t>kérdéses.</w:t>
      </w: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 xml:space="preserve">TOP-6.5.1-15-SH1-2016-00004 </w:t>
      </w:r>
      <w:r w:rsidR="00731817" w:rsidRPr="002A3C2F">
        <w:rPr>
          <w:rFonts w:ascii="Arial" w:hAnsi="Arial" w:cs="Arial"/>
          <w:b/>
          <w:bCs/>
          <w:color w:val="000000" w:themeColor="text1"/>
        </w:rPr>
        <w:t xml:space="preserve">Önkormányzati épületek </w:t>
      </w:r>
      <w:r w:rsidRPr="002A3C2F">
        <w:rPr>
          <w:rFonts w:ascii="Arial" w:hAnsi="Arial" w:cs="Arial"/>
          <w:b/>
          <w:bCs/>
          <w:color w:val="000000" w:themeColor="text1"/>
        </w:rPr>
        <w:t>energetikai korszerűsítése</w:t>
      </w:r>
      <w:r w:rsidRPr="002A3C2F">
        <w:rPr>
          <w:rFonts w:ascii="Arial" w:hAnsi="Arial" w:cs="Arial"/>
          <w:color w:val="000000" w:themeColor="text1"/>
        </w:rPr>
        <w:t xml:space="preserve"> című projekt keretében, Szombathely Megyei Jogú Város Közgyűlésének 192/2016.</w:t>
      </w:r>
      <w:r w:rsidR="002A32C1" w:rsidRPr="002A3C2F">
        <w:rPr>
          <w:rFonts w:ascii="Arial" w:hAnsi="Arial" w:cs="Arial"/>
          <w:color w:val="000000" w:themeColor="text1"/>
        </w:rPr>
        <w:t xml:space="preserve"> </w:t>
      </w:r>
      <w:r w:rsidRPr="002A3C2F">
        <w:rPr>
          <w:rFonts w:ascii="Arial" w:hAnsi="Arial" w:cs="Arial"/>
          <w:color w:val="000000" w:themeColor="text1"/>
        </w:rPr>
        <w:t>(VI.9.) Kgy</w:t>
      </w:r>
      <w:r w:rsidR="002A32C1" w:rsidRPr="002A3C2F">
        <w:rPr>
          <w:rFonts w:ascii="Arial" w:hAnsi="Arial" w:cs="Arial"/>
          <w:color w:val="000000" w:themeColor="text1"/>
        </w:rPr>
        <w:t>.</w:t>
      </w:r>
      <w:r w:rsidRPr="002A3C2F">
        <w:rPr>
          <w:rFonts w:ascii="Arial" w:hAnsi="Arial" w:cs="Arial"/>
          <w:color w:val="000000" w:themeColor="text1"/>
        </w:rPr>
        <w:t xml:space="preserve"> </w:t>
      </w:r>
      <w:r w:rsidR="009E1959" w:rsidRPr="002A3C2F">
        <w:rPr>
          <w:rFonts w:ascii="Arial" w:hAnsi="Arial" w:cs="Arial"/>
          <w:color w:val="000000" w:themeColor="text1"/>
        </w:rPr>
        <w:t xml:space="preserve">számú </w:t>
      </w:r>
      <w:r w:rsidRPr="002A3C2F">
        <w:rPr>
          <w:rFonts w:ascii="Arial" w:hAnsi="Arial" w:cs="Arial"/>
          <w:color w:val="000000" w:themeColor="text1"/>
        </w:rPr>
        <w:t xml:space="preserve">határozata alapján eljárva a kiviteli tervek, az építési műszaki ellenőr, valamint a kivitelező beszerzésre kerültek. A Szombathely, Bem J. u. 33. szám alatti Hétszínvirág Óvoda; a Szombathely, Pázmány P. krt. 26. szám alatti Micimackó </w:t>
      </w:r>
      <w:r w:rsidR="009E1959" w:rsidRPr="002A3C2F">
        <w:rPr>
          <w:rFonts w:ascii="Arial" w:hAnsi="Arial" w:cs="Arial"/>
          <w:color w:val="000000" w:themeColor="text1"/>
        </w:rPr>
        <w:t>és</w:t>
      </w:r>
      <w:r w:rsidRPr="002A3C2F">
        <w:rPr>
          <w:rFonts w:ascii="Arial" w:hAnsi="Arial" w:cs="Arial"/>
          <w:color w:val="000000" w:themeColor="text1"/>
        </w:rPr>
        <w:t xml:space="preserve"> Napsugár Óvoda; továbbá a Szombathely, Margaréta u. 1. szám alatti Margaréta Óvoda energetikai korszerűsítési munkáit a KG Invest 2008 Kft. szerződéses határidőben 2019. január 31-én befejezte, a műszaki átadás-átvétel megtörtént, a megvalósulási dokumentációk benyújtása és ellenőrzése megtörtént.</w:t>
      </w: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lastRenderedPageBreak/>
        <w:t xml:space="preserve">TOP-6.4.1.-16 számú Fenntartható városi közlekedésfejlesztés </w:t>
      </w:r>
      <w:r w:rsidRPr="002A3C2F">
        <w:rPr>
          <w:rFonts w:ascii="Arial" w:hAnsi="Arial" w:cs="Arial"/>
          <w:bCs/>
          <w:color w:val="000000" w:themeColor="text1"/>
        </w:rPr>
        <w:t>című</w:t>
      </w:r>
      <w:r w:rsidRPr="002A3C2F">
        <w:rPr>
          <w:rFonts w:ascii="Arial" w:hAnsi="Arial" w:cs="Arial"/>
          <w:color w:val="000000" w:themeColor="text1"/>
        </w:rPr>
        <w:t xml:space="preserve"> felhívás értelmében 500 millió Ft összegű támogatás érhető el. A pályázatok benyújtási határideje 2019. december 2.</w:t>
      </w:r>
      <w:r w:rsidR="00A71CDF" w:rsidRPr="002A3C2F">
        <w:rPr>
          <w:rFonts w:ascii="Arial" w:hAnsi="Arial" w:cs="Arial"/>
          <w:color w:val="000000" w:themeColor="text1"/>
        </w:rPr>
        <w:t xml:space="preserve"> napja.</w:t>
      </w:r>
      <w:r w:rsidRPr="002A3C2F">
        <w:rPr>
          <w:rFonts w:ascii="Arial" w:hAnsi="Arial" w:cs="Arial"/>
          <w:color w:val="000000" w:themeColor="text1"/>
        </w:rPr>
        <w:t xml:space="preserve"> Szombathely Megyei Jogú Város Közgyűlése </w:t>
      </w:r>
      <w:r w:rsidR="00A71CDF" w:rsidRPr="002A3C2F">
        <w:rPr>
          <w:rFonts w:ascii="Arial" w:hAnsi="Arial" w:cs="Arial"/>
          <w:color w:val="000000" w:themeColor="text1"/>
        </w:rPr>
        <w:t xml:space="preserve">a </w:t>
      </w:r>
      <w:r w:rsidRPr="002A3C2F">
        <w:rPr>
          <w:rFonts w:ascii="Arial" w:hAnsi="Arial" w:cs="Arial"/>
          <w:color w:val="000000" w:themeColor="text1"/>
        </w:rPr>
        <w:t>407/2019.</w:t>
      </w:r>
      <w:r w:rsidR="00E31DB0" w:rsidRPr="002A3C2F">
        <w:rPr>
          <w:rFonts w:ascii="Arial" w:hAnsi="Arial" w:cs="Arial"/>
          <w:color w:val="000000" w:themeColor="text1"/>
        </w:rPr>
        <w:t xml:space="preserve"> </w:t>
      </w:r>
      <w:r w:rsidRPr="002A3C2F">
        <w:rPr>
          <w:rFonts w:ascii="Arial" w:hAnsi="Arial" w:cs="Arial"/>
          <w:color w:val="000000" w:themeColor="text1"/>
        </w:rPr>
        <w:t xml:space="preserve">(IX.26.) Kgy. </w:t>
      </w:r>
      <w:r w:rsidR="008A22D2" w:rsidRPr="002A3C2F">
        <w:rPr>
          <w:rFonts w:ascii="Arial" w:hAnsi="Arial" w:cs="Arial"/>
          <w:color w:val="000000" w:themeColor="text1"/>
        </w:rPr>
        <w:t xml:space="preserve">számú </w:t>
      </w:r>
      <w:r w:rsidRPr="002A3C2F">
        <w:rPr>
          <w:rFonts w:ascii="Arial" w:hAnsi="Arial" w:cs="Arial"/>
          <w:color w:val="000000" w:themeColor="text1"/>
        </w:rPr>
        <w:t>határozatával felkér</w:t>
      </w:r>
      <w:r w:rsidR="008A22D2" w:rsidRPr="002A3C2F">
        <w:rPr>
          <w:rFonts w:ascii="Arial" w:hAnsi="Arial" w:cs="Arial"/>
          <w:color w:val="000000" w:themeColor="text1"/>
        </w:rPr>
        <w:t>te</w:t>
      </w:r>
      <w:r w:rsidRPr="002A3C2F">
        <w:rPr>
          <w:rFonts w:ascii="Arial" w:hAnsi="Arial" w:cs="Arial"/>
          <w:color w:val="000000" w:themeColor="text1"/>
        </w:rPr>
        <w:t xml:space="preserve"> a polgármestert, hogy nyújtson be </w:t>
      </w:r>
      <w:r w:rsidR="008A22D2" w:rsidRPr="002A3C2F">
        <w:rPr>
          <w:rFonts w:ascii="Arial" w:hAnsi="Arial" w:cs="Arial"/>
          <w:color w:val="000000" w:themeColor="text1"/>
        </w:rPr>
        <w:t xml:space="preserve">pályázatot </w:t>
      </w:r>
      <w:r w:rsidRPr="002A3C2F">
        <w:rPr>
          <w:rFonts w:ascii="Arial" w:hAnsi="Arial" w:cs="Arial"/>
          <w:color w:val="000000" w:themeColor="text1"/>
        </w:rPr>
        <w:t>a Szombathely-Balogunyom és a Szombathely-Vép települések összekötése érdekében történő kerékpárutak fejlesztésére vonatkozóan.</w:t>
      </w:r>
    </w:p>
    <w:p w:rsidR="00A42ACD" w:rsidRPr="002A3C2F" w:rsidRDefault="00A42ACD" w:rsidP="00A42ACD">
      <w:pPr>
        <w:spacing w:after="120"/>
        <w:jc w:val="both"/>
        <w:rPr>
          <w:rFonts w:ascii="Arial" w:hAnsi="Arial" w:cs="Arial"/>
          <w:color w:val="000000" w:themeColor="text1"/>
        </w:rPr>
      </w:pPr>
      <w:r w:rsidRPr="002A3C2F">
        <w:rPr>
          <w:rFonts w:ascii="Arial" w:hAnsi="Arial" w:cs="Arial"/>
          <w:color w:val="000000" w:themeColor="text1"/>
        </w:rPr>
        <w:t xml:space="preserve">Szombathely Megyei Jogú Város Közgyűlése </w:t>
      </w:r>
      <w:r w:rsidRPr="002A3C2F">
        <w:rPr>
          <w:rFonts w:ascii="Arial" w:hAnsi="Arial" w:cs="Arial"/>
          <w:strike/>
          <w:color w:val="000000" w:themeColor="text1"/>
        </w:rPr>
        <w:t>a</w:t>
      </w:r>
      <w:r w:rsidRPr="002A3C2F">
        <w:rPr>
          <w:rFonts w:ascii="Arial" w:hAnsi="Arial" w:cs="Arial"/>
          <w:color w:val="000000" w:themeColor="text1"/>
        </w:rPr>
        <w:t xml:space="preserve"> 10 085 000,- Ft összegű fedezetet biztosított a „2014-2020 évekre szóló projekt előkészítése” költségvetési sorról a </w:t>
      </w:r>
      <w:r w:rsidRPr="002A3C2F">
        <w:rPr>
          <w:rFonts w:ascii="Arial" w:hAnsi="Arial" w:cs="Arial"/>
          <w:b/>
          <w:color w:val="000000" w:themeColor="text1"/>
        </w:rPr>
        <w:t>Szombathely és Vép között tervezett kerékpárút</w:t>
      </w:r>
      <w:r w:rsidRPr="002A3C2F">
        <w:rPr>
          <w:rFonts w:ascii="Arial" w:hAnsi="Arial" w:cs="Arial"/>
          <w:color w:val="000000" w:themeColor="text1"/>
        </w:rPr>
        <w:t xml:space="preserve"> szakaszra vonatkozóan az engedélyes és kiviteli tervek elkészítésére. A beszerzés előkészítése folyamatban van.</w:t>
      </w: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 xml:space="preserve">Szombathely-Balogunyom településeket összekötő kerékpárút </w:t>
      </w:r>
      <w:r w:rsidRPr="002A3C2F">
        <w:rPr>
          <w:rFonts w:ascii="Arial" w:hAnsi="Arial" w:cs="Arial"/>
          <w:color w:val="000000" w:themeColor="text1"/>
        </w:rPr>
        <w:t>engedélyes terveit, az építési engedélyt, valamint a kiviteli terveket a Beruházási Iroda beszerezte Szombathely Megyei Jogú Város Közgyűlés</w:t>
      </w:r>
      <w:r w:rsidR="00666C9C" w:rsidRPr="002A3C2F">
        <w:rPr>
          <w:rFonts w:ascii="Arial" w:hAnsi="Arial" w:cs="Arial"/>
          <w:color w:val="000000" w:themeColor="text1"/>
        </w:rPr>
        <w:t>e</w:t>
      </w:r>
      <w:r w:rsidR="00666C9C" w:rsidRPr="002A3C2F">
        <w:rPr>
          <w:color w:val="000000" w:themeColor="text1"/>
        </w:rPr>
        <w:t xml:space="preserve"> </w:t>
      </w:r>
      <w:r w:rsidR="00666C9C" w:rsidRPr="002A3C2F">
        <w:rPr>
          <w:rFonts w:ascii="Arial" w:hAnsi="Arial" w:cs="Arial"/>
          <w:color w:val="000000" w:themeColor="text1"/>
        </w:rPr>
        <w:t>Gazdasági és Városstratégiai Bizottságának</w:t>
      </w:r>
      <w:r w:rsidRPr="002A3C2F">
        <w:rPr>
          <w:rFonts w:ascii="Arial" w:hAnsi="Arial" w:cs="Arial"/>
          <w:color w:val="000000" w:themeColor="text1"/>
        </w:rPr>
        <w:t xml:space="preserve"> 244/2017.</w:t>
      </w:r>
      <w:r w:rsidR="00E31DB0" w:rsidRPr="002A3C2F">
        <w:rPr>
          <w:rFonts w:ascii="Arial" w:hAnsi="Arial" w:cs="Arial"/>
          <w:color w:val="000000" w:themeColor="text1"/>
        </w:rPr>
        <w:t xml:space="preserve"> </w:t>
      </w:r>
      <w:r w:rsidRPr="002A3C2F">
        <w:rPr>
          <w:rFonts w:ascii="Arial" w:hAnsi="Arial" w:cs="Arial"/>
          <w:color w:val="000000" w:themeColor="text1"/>
        </w:rPr>
        <w:t xml:space="preserve">(VIII.21.) GVB. számú határozata alapján eljárva. A kisajátítás folyamatban van. </w:t>
      </w:r>
    </w:p>
    <w:p w:rsidR="00A42ACD" w:rsidRPr="002A3C2F" w:rsidRDefault="00A42ACD" w:rsidP="00A42ACD">
      <w:pPr>
        <w:spacing w:after="120"/>
        <w:jc w:val="both"/>
        <w:rPr>
          <w:rFonts w:ascii="Arial" w:hAnsi="Arial" w:cs="Arial"/>
          <w:color w:val="000000" w:themeColor="text1"/>
        </w:rPr>
      </w:pPr>
      <w:r w:rsidRPr="002A3C2F">
        <w:rPr>
          <w:rFonts w:ascii="Arial" w:hAnsi="Arial" w:cs="Arial"/>
          <w:b/>
          <w:color w:val="000000" w:themeColor="text1"/>
        </w:rPr>
        <w:t>TOP-6.5.1-16-SH1-2018-00001 "Maros és Pipitér óvoda energetikai korszerűsítése"</w:t>
      </w:r>
      <w:r w:rsidRPr="002A3C2F">
        <w:rPr>
          <w:rFonts w:ascii="Arial" w:hAnsi="Arial" w:cs="Arial"/>
          <w:color w:val="000000" w:themeColor="text1"/>
        </w:rPr>
        <w:t xml:space="preserve"> tervezett beruházás érdekében Szombathely Megyei Jogú Város Közgyűlésének 7/2018.</w:t>
      </w:r>
      <w:r w:rsidR="00E31DB0" w:rsidRPr="002A3C2F">
        <w:rPr>
          <w:rFonts w:ascii="Arial" w:hAnsi="Arial" w:cs="Arial"/>
          <w:color w:val="000000" w:themeColor="text1"/>
        </w:rPr>
        <w:t xml:space="preserve"> </w:t>
      </w:r>
      <w:r w:rsidRPr="002A3C2F">
        <w:rPr>
          <w:rFonts w:ascii="Arial" w:hAnsi="Arial" w:cs="Arial"/>
          <w:color w:val="000000" w:themeColor="text1"/>
        </w:rPr>
        <w:t>(</w:t>
      </w:r>
      <w:r w:rsidR="00E31DB0" w:rsidRPr="002A3C2F">
        <w:rPr>
          <w:rFonts w:ascii="Arial" w:hAnsi="Arial" w:cs="Arial"/>
          <w:strike/>
          <w:color w:val="000000" w:themeColor="text1"/>
        </w:rPr>
        <w:t>X</w:t>
      </w:r>
      <w:r w:rsidR="00222FD6" w:rsidRPr="002A3C2F">
        <w:rPr>
          <w:rFonts w:ascii="Arial" w:hAnsi="Arial" w:cs="Arial"/>
          <w:color w:val="000000" w:themeColor="text1"/>
        </w:rPr>
        <w:t>I</w:t>
      </w:r>
      <w:r w:rsidR="00E31DB0" w:rsidRPr="002A3C2F">
        <w:rPr>
          <w:rFonts w:ascii="Arial" w:hAnsi="Arial" w:cs="Arial"/>
          <w:color w:val="000000" w:themeColor="text1"/>
        </w:rPr>
        <w:t>I</w:t>
      </w:r>
      <w:r w:rsidRPr="002A3C2F">
        <w:rPr>
          <w:rFonts w:ascii="Arial" w:hAnsi="Arial" w:cs="Arial"/>
          <w:color w:val="000000" w:themeColor="text1"/>
        </w:rPr>
        <w:t>.15.) Kgy</w:t>
      </w:r>
      <w:r w:rsidR="006E2C86" w:rsidRPr="002A3C2F">
        <w:rPr>
          <w:rFonts w:ascii="Arial" w:hAnsi="Arial" w:cs="Arial"/>
          <w:color w:val="000000" w:themeColor="text1"/>
        </w:rPr>
        <w:t xml:space="preserve">. </w:t>
      </w:r>
      <w:r w:rsidR="00666C9C" w:rsidRPr="002A3C2F">
        <w:rPr>
          <w:rFonts w:ascii="Arial" w:hAnsi="Arial" w:cs="Arial"/>
          <w:color w:val="000000" w:themeColor="text1"/>
        </w:rPr>
        <w:t xml:space="preserve">számú </w:t>
      </w:r>
      <w:r w:rsidRPr="002A3C2F">
        <w:rPr>
          <w:rFonts w:ascii="Arial" w:hAnsi="Arial" w:cs="Arial"/>
          <w:color w:val="000000" w:themeColor="text1"/>
        </w:rPr>
        <w:t>határozata alapján eljárva támogatási kérelem került benyújtásra a TOP-6.5.1-16-SH1 jelű, "Önkormányzati épületek energetikai korszerűsítése" című pályázati felhívásra. A Beruházási Iroda a tervek elkészítésére a piaci ár meghatározása céljából, indikatív ajánlatokat szerzett be, majd a tervek tényleges elkészítésére a tervező beszerzése megtörtént. A tervezési szerződés 2019. június 4-én megköt</w:t>
      </w:r>
      <w:r w:rsidR="00F03FD5" w:rsidRPr="002A3C2F">
        <w:rPr>
          <w:rFonts w:ascii="Arial" w:hAnsi="Arial" w:cs="Arial"/>
          <w:color w:val="000000" w:themeColor="text1"/>
        </w:rPr>
        <w:t>ésre került</w:t>
      </w:r>
      <w:r w:rsidRPr="002A3C2F">
        <w:rPr>
          <w:rFonts w:ascii="Arial" w:hAnsi="Arial" w:cs="Arial"/>
          <w:color w:val="000000" w:themeColor="text1"/>
        </w:rPr>
        <w:t xml:space="preserve">. Az engedélyes szintű tervek leadása szeptember 2-án megtörtént. A kiviteli tervek és a tervezői költségbecslés elkészült. </w:t>
      </w:r>
      <w:r w:rsidR="00F03FD5" w:rsidRPr="002A3C2F">
        <w:rPr>
          <w:rFonts w:ascii="Arial" w:hAnsi="Arial" w:cs="Arial"/>
          <w:color w:val="000000" w:themeColor="text1"/>
        </w:rPr>
        <w:t>A</w:t>
      </w:r>
      <w:r w:rsidRPr="002A3C2F">
        <w:rPr>
          <w:rFonts w:ascii="Arial" w:hAnsi="Arial" w:cs="Arial"/>
          <w:color w:val="000000" w:themeColor="text1"/>
        </w:rPr>
        <w:t xml:space="preserve"> tervezői becslés alapján belefér a kivitelezés bekerülési összege a támogatásban szereplő összeg</w:t>
      </w:r>
      <w:r w:rsidR="00F03FD5" w:rsidRPr="002A3C2F">
        <w:rPr>
          <w:rFonts w:ascii="Arial" w:hAnsi="Arial" w:cs="Arial"/>
          <w:color w:val="000000" w:themeColor="text1"/>
        </w:rPr>
        <w:t>be</w:t>
      </w:r>
      <w:r w:rsidRPr="002A3C2F">
        <w:rPr>
          <w:rFonts w:ascii="Arial" w:hAnsi="Arial" w:cs="Arial"/>
          <w:color w:val="000000" w:themeColor="text1"/>
        </w:rPr>
        <w:t>. A műszaki ellenőr beszerzése megtörtént</w:t>
      </w:r>
      <w:r w:rsidR="00F03FD5" w:rsidRPr="002A3C2F">
        <w:rPr>
          <w:rFonts w:ascii="Arial" w:hAnsi="Arial" w:cs="Arial"/>
          <w:color w:val="000000" w:themeColor="text1"/>
        </w:rPr>
        <w:t>,</w:t>
      </w:r>
      <w:r w:rsidRPr="002A3C2F">
        <w:rPr>
          <w:rFonts w:ascii="Arial" w:hAnsi="Arial" w:cs="Arial"/>
          <w:color w:val="000000" w:themeColor="text1"/>
        </w:rPr>
        <w:t xml:space="preserve"> a megbízási szerződés aláírásra került. A kivitelező beszerzésére vonatkozó közbeszerzési eljárás előkészítés alatt</w:t>
      </w:r>
      <w:r w:rsidR="00D3364C" w:rsidRPr="002A3C2F">
        <w:rPr>
          <w:rFonts w:ascii="Arial" w:hAnsi="Arial" w:cs="Arial"/>
          <w:color w:val="000000" w:themeColor="text1"/>
        </w:rPr>
        <w:t xml:space="preserve"> van.</w:t>
      </w:r>
    </w:p>
    <w:p w:rsidR="00A42ACD" w:rsidRPr="002A3C2F" w:rsidRDefault="00A42ACD" w:rsidP="00A42ACD">
      <w:pPr>
        <w:spacing w:after="120"/>
        <w:jc w:val="both"/>
        <w:rPr>
          <w:rFonts w:ascii="Arial" w:hAnsi="Arial" w:cs="Arial"/>
          <w:color w:val="000000" w:themeColor="text1"/>
        </w:rPr>
      </w:pPr>
      <w:r w:rsidRPr="002A3C2F">
        <w:rPr>
          <w:rFonts w:ascii="Arial" w:hAnsi="Arial" w:cs="Arial"/>
          <w:b/>
          <w:color w:val="000000" w:themeColor="text1"/>
        </w:rPr>
        <w:t xml:space="preserve">TOP-6.2.1-19 kódszámú „Bölcsődei férőhelyek kialakítása, bővítése” </w:t>
      </w:r>
      <w:r w:rsidRPr="002A3C2F">
        <w:rPr>
          <w:rFonts w:ascii="Arial" w:hAnsi="Arial" w:cs="Arial"/>
          <w:color w:val="000000" w:themeColor="text1"/>
        </w:rPr>
        <w:t xml:space="preserve">című felhívás keretében </w:t>
      </w:r>
      <w:r w:rsidRPr="002A3C2F">
        <w:rPr>
          <w:rFonts w:ascii="Arial" w:hAnsi="Arial" w:cs="Arial"/>
          <w:b/>
          <w:color w:val="000000" w:themeColor="text1"/>
        </w:rPr>
        <w:t xml:space="preserve">„Új bölcsődei intézmény létesítése Szombathelyen” </w:t>
      </w:r>
      <w:r w:rsidRPr="002A3C2F">
        <w:rPr>
          <w:rFonts w:ascii="Arial" w:hAnsi="Arial" w:cs="Arial"/>
          <w:color w:val="000000" w:themeColor="text1"/>
        </w:rPr>
        <w:t xml:space="preserve">című pályázat megvalósításhoz szükséges </w:t>
      </w:r>
      <w:r w:rsidRPr="002A3C2F">
        <w:rPr>
          <w:rFonts w:ascii="Arial" w:hAnsi="Arial" w:cs="Arial"/>
          <w:bCs/>
          <w:color w:val="000000" w:themeColor="text1"/>
        </w:rPr>
        <w:t>engedélyezési és kiviteli terveinek elkészítésére vonatkozó indikatív ár</w:t>
      </w:r>
      <w:r w:rsidR="00222FD6" w:rsidRPr="002A3C2F">
        <w:rPr>
          <w:rFonts w:ascii="Arial" w:hAnsi="Arial" w:cs="Arial"/>
          <w:bCs/>
          <w:color w:val="000000" w:themeColor="text1"/>
        </w:rPr>
        <w:t>ajánlatok rendelkezésre állnak.</w:t>
      </w:r>
      <w:r w:rsidRPr="002A3C2F">
        <w:rPr>
          <w:rFonts w:ascii="Arial" w:hAnsi="Arial" w:cs="Arial"/>
          <w:bCs/>
          <w:color w:val="000000" w:themeColor="text1"/>
        </w:rPr>
        <w:t xml:space="preserve"> A pályázati kérelem beadásra került, a jogosultsági döntést 2019. október 10-én megkapt</w:t>
      </w:r>
      <w:r w:rsidR="00D3364C" w:rsidRPr="002A3C2F">
        <w:rPr>
          <w:rFonts w:ascii="Arial" w:hAnsi="Arial" w:cs="Arial"/>
          <w:bCs/>
          <w:color w:val="000000" w:themeColor="text1"/>
        </w:rPr>
        <w:t>a az önkormányzat</w:t>
      </w:r>
      <w:r w:rsidRPr="002A3C2F">
        <w:rPr>
          <w:rFonts w:ascii="Arial" w:hAnsi="Arial" w:cs="Arial"/>
          <w:bCs/>
          <w:color w:val="000000" w:themeColor="text1"/>
        </w:rPr>
        <w:t>. Támogatói döntésre várunk. A tervező beszerzése előkészítés alatt</w:t>
      </w:r>
      <w:r w:rsidR="00D3364C" w:rsidRPr="002A3C2F">
        <w:rPr>
          <w:rFonts w:ascii="Arial" w:hAnsi="Arial" w:cs="Arial"/>
          <w:bCs/>
          <w:color w:val="000000" w:themeColor="text1"/>
        </w:rPr>
        <w:t xml:space="preserve"> van</w:t>
      </w:r>
      <w:r w:rsidRPr="002A3C2F">
        <w:rPr>
          <w:rFonts w:ascii="Arial" w:hAnsi="Arial" w:cs="Arial"/>
          <w:bCs/>
          <w:color w:val="000000" w:themeColor="text1"/>
        </w:rPr>
        <w:t>.</w:t>
      </w: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TOP-6.2.1-15-SH1-2016-00002 Óvodák fejlesztése Szombathelyen</w:t>
      </w:r>
      <w:r w:rsidRPr="002A3C2F">
        <w:rPr>
          <w:rFonts w:ascii="Arial" w:hAnsi="Arial" w:cs="Arial"/>
          <w:color w:val="000000" w:themeColor="text1"/>
        </w:rPr>
        <w:t xml:space="preserve"> projekt keretében, Szombathely Megyei Jogú Város Közgyűlésének 111/2016. (IV.20.) Kgy. </w:t>
      </w:r>
      <w:r w:rsidR="00222FD6" w:rsidRPr="002A3C2F">
        <w:rPr>
          <w:rFonts w:ascii="Arial" w:hAnsi="Arial" w:cs="Arial"/>
          <w:color w:val="000000" w:themeColor="text1"/>
        </w:rPr>
        <w:t xml:space="preserve">számú </w:t>
      </w:r>
      <w:r w:rsidRPr="002A3C2F">
        <w:rPr>
          <w:rFonts w:ascii="Arial" w:hAnsi="Arial" w:cs="Arial"/>
          <w:color w:val="000000" w:themeColor="text1"/>
        </w:rPr>
        <w:t>határozata alapján eljárva az engedélyes és kiviteli tervek, az építési műszaki ellenőr beszerzésre kerültek, valamint a kivitelezők beszerzése részben megtörtént.</w:t>
      </w:r>
    </w:p>
    <w:p w:rsidR="00A42ACD" w:rsidRPr="002A3C2F" w:rsidRDefault="00A42ACD" w:rsidP="00A42ACD">
      <w:pPr>
        <w:pStyle w:val="Listaszerbekezds"/>
        <w:numPr>
          <w:ilvl w:val="0"/>
          <w:numId w:val="6"/>
        </w:numPr>
        <w:spacing w:after="120"/>
        <w:ind w:left="851" w:hanging="425"/>
        <w:contextualSpacing w:val="0"/>
        <w:jc w:val="both"/>
        <w:rPr>
          <w:rFonts w:cs="Arial"/>
          <w:color w:val="000000" w:themeColor="text1"/>
          <w:sz w:val="24"/>
        </w:rPr>
      </w:pPr>
      <w:r w:rsidRPr="002A3C2F">
        <w:rPr>
          <w:rFonts w:cs="Arial"/>
          <w:color w:val="000000" w:themeColor="text1"/>
          <w:sz w:val="24"/>
        </w:rPr>
        <w:t xml:space="preserve">A </w:t>
      </w:r>
      <w:r w:rsidRPr="002A3C2F">
        <w:rPr>
          <w:rFonts w:cs="Arial"/>
          <w:b/>
          <w:color w:val="000000" w:themeColor="text1"/>
          <w:sz w:val="24"/>
        </w:rPr>
        <w:t>Gazdag Erzsi Óvoda</w:t>
      </w:r>
      <w:r w:rsidRPr="002A3C2F">
        <w:rPr>
          <w:rFonts w:cs="Arial"/>
          <w:color w:val="000000" w:themeColor="text1"/>
          <w:sz w:val="24"/>
        </w:rPr>
        <w:t xml:space="preserve"> tekintetében a közbeszerzés nyertesével a Pritamin Trend Kft.-vel kötött</w:t>
      </w:r>
      <w:r w:rsidR="00C262FE" w:rsidRPr="002A3C2F">
        <w:rPr>
          <w:rFonts w:cs="Arial"/>
          <w:color w:val="000000" w:themeColor="text1"/>
          <w:sz w:val="24"/>
        </w:rPr>
        <w:t xml:space="preserve"> az önkormányzat</w:t>
      </w:r>
      <w:r w:rsidRPr="002A3C2F">
        <w:rPr>
          <w:rFonts w:cs="Arial"/>
          <w:color w:val="000000" w:themeColor="text1"/>
          <w:sz w:val="24"/>
        </w:rPr>
        <w:t xml:space="preserve"> szerződést, azonban a szerződéses határidőben </w:t>
      </w:r>
      <w:r w:rsidR="00C262FE" w:rsidRPr="002A3C2F">
        <w:rPr>
          <w:rFonts w:cs="Arial"/>
          <w:color w:val="000000" w:themeColor="text1"/>
          <w:sz w:val="24"/>
        </w:rPr>
        <w:t xml:space="preserve">a kivitelező </w:t>
      </w:r>
      <w:r w:rsidRPr="002A3C2F">
        <w:rPr>
          <w:rFonts w:cs="Arial"/>
          <w:color w:val="000000" w:themeColor="text1"/>
          <w:sz w:val="24"/>
        </w:rPr>
        <w:t>nem kezdte meg a kivitelezési munkákat. A szerződés felmondásra került, a meghiúsulási kötbér érvényes</w:t>
      </w:r>
      <w:r w:rsidR="00531F43" w:rsidRPr="002A3C2F">
        <w:rPr>
          <w:rFonts w:cs="Arial"/>
          <w:color w:val="000000" w:themeColor="text1"/>
          <w:sz w:val="24"/>
        </w:rPr>
        <w:t>í</w:t>
      </w:r>
      <w:r w:rsidRPr="002A3C2F">
        <w:rPr>
          <w:rFonts w:cs="Arial"/>
          <w:color w:val="000000" w:themeColor="text1"/>
          <w:sz w:val="24"/>
        </w:rPr>
        <w:t>tése érdekében szükséges intézkedést kezdeményeztük. Ismételt közbeszerzési eljárás került kiírásra, mely eredménytelen lett, mivel két ajánlat helyett csak egy érkezett be.</w:t>
      </w:r>
    </w:p>
    <w:p w:rsidR="00A42ACD" w:rsidRPr="002A3C2F" w:rsidRDefault="00A42ACD" w:rsidP="00A42ACD">
      <w:pPr>
        <w:pStyle w:val="Listaszerbekezds"/>
        <w:numPr>
          <w:ilvl w:val="0"/>
          <w:numId w:val="6"/>
        </w:numPr>
        <w:spacing w:after="120"/>
        <w:ind w:left="851" w:hanging="425"/>
        <w:contextualSpacing w:val="0"/>
        <w:jc w:val="both"/>
        <w:rPr>
          <w:rFonts w:cs="Arial"/>
          <w:color w:val="000000" w:themeColor="text1"/>
          <w:sz w:val="24"/>
        </w:rPr>
      </w:pPr>
      <w:r w:rsidRPr="002A3C2F">
        <w:rPr>
          <w:rFonts w:cs="Arial"/>
          <w:color w:val="000000" w:themeColor="text1"/>
          <w:sz w:val="24"/>
        </w:rPr>
        <w:t xml:space="preserve">A </w:t>
      </w:r>
      <w:r w:rsidRPr="002A3C2F">
        <w:rPr>
          <w:rFonts w:cs="Arial"/>
          <w:b/>
          <w:color w:val="000000" w:themeColor="text1"/>
          <w:sz w:val="24"/>
        </w:rPr>
        <w:t>Vadvirág Óvodában</w:t>
      </w:r>
      <w:r w:rsidRPr="002A3C2F">
        <w:rPr>
          <w:rFonts w:cs="Arial"/>
          <w:color w:val="000000" w:themeColor="text1"/>
          <w:sz w:val="24"/>
        </w:rPr>
        <w:t xml:space="preserve"> a közbeszerzés nyertesével a Pritamin Trend Kft.-vel </w:t>
      </w:r>
      <w:r w:rsidR="00531F43" w:rsidRPr="002A3C2F">
        <w:rPr>
          <w:rFonts w:cs="Arial"/>
          <w:color w:val="000000" w:themeColor="text1"/>
          <w:sz w:val="24"/>
        </w:rPr>
        <w:t>megkötésre került a</w:t>
      </w:r>
      <w:r w:rsidRPr="002A3C2F">
        <w:rPr>
          <w:rFonts w:cs="Arial"/>
          <w:color w:val="000000" w:themeColor="text1"/>
          <w:sz w:val="24"/>
        </w:rPr>
        <w:t xml:space="preserve"> szerződés, azonban a szerződéses határidőben csupán a vállalás 75 %-át teljesített</w:t>
      </w:r>
      <w:r w:rsidR="00531F43" w:rsidRPr="002A3C2F">
        <w:rPr>
          <w:rFonts w:cs="Arial"/>
          <w:color w:val="000000" w:themeColor="text1"/>
          <w:sz w:val="24"/>
        </w:rPr>
        <w:t>ék</w:t>
      </w:r>
      <w:r w:rsidRPr="002A3C2F">
        <w:rPr>
          <w:rFonts w:cs="Arial"/>
          <w:color w:val="000000" w:themeColor="text1"/>
          <w:sz w:val="24"/>
        </w:rPr>
        <w:t>. A szükséges intézkedéseket megtettük az elszámolás és a kötbér érvényesítése érdekében. Ismételt közbeszerzési eljárás került kiírásra, mely eredménytelen lett, mivel két ajánlat helyett csak egy érkezett be.</w:t>
      </w:r>
    </w:p>
    <w:p w:rsidR="00A42ACD" w:rsidRPr="002A3C2F" w:rsidRDefault="00A42ACD" w:rsidP="00A42ACD">
      <w:pPr>
        <w:pStyle w:val="Listaszerbekezds"/>
        <w:numPr>
          <w:ilvl w:val="0"/>
          <w:numId w:val="6"/>
        </w:numPr>
        <w:spacing w:after="120"/>
        <w:ind w:left="851" w:hanging="425"/>
        <w:contextualSpacing w:val="0"/>
        <w:jc w:val="both"/>
        <w:rPr>
          <w:rFonts w:cs="Arial"/>
          <w:color w:val="000000" w:themeColor="text1"/>
          <w:sz w:val="24"/>
        </w:rPr>
      </w:pPr>
      <w:r w:rsidRPr="002A3C2F">
        <w:rPr>
          <w:rFonts w:cs="Arial"/>
          <w:color w:val="000000" w:themeColor="text1"/>
          <w:sz w:val="24"/>
        </w:rPr>
        <w:t xml:space="preserve">Az </w:t>
      </w:r>
      <w:r w:rsidRPr="002A3C2F">
        <w:rPr>
          <w:rFonts w:cs="Arial"/>
          <w:b/>
          <w:color w:val="000000" w:themeColor="text1"/>
          <w:sz w:val="24"/>
        </w:rPr>
        <w:t>Aréna Óvoda</w:t>
      </w:r>
      <w:r w:rsidRPr="002A3C2F">
        <w:rPr>
          <w:rFonts w:cs="Arial"/>
          <w:color w:val="000000" w:themeColor="text1"/>
          <w:sz w:val="24"/>
        </w:rPr>
        <w:t xml:space="preserve"> felújítására vonatkozóan a harmadik közbeszerzési eljárás eredményesen zárult, a nyertes KG Invest 2008 Kft-vel a kivitelezési szerződés </w:t>
      </w:r>
      <w:r w:rsidRPr="002A3C2F">
        <w:rPr>
          <w:rFonts w:cs="Arial"/>
          <w:color w:val="000000" w:themeColor="text1"/>
          <w:sz w:val="24"/>
        </w:rPr>
        <w:lastRenderedPageBreak/>
        <w:t xml:space="preserve">megkötésre került. A munkaterület 2019. június 6-án került átadásra kivitelezőnek, határidő 2020. január 31., jelenlegi készültségi szint eléri az 50%-ot. Az Óvoda felújításához kapcsolódóan a pályázatból kimaradt műszaki tartalom (pl.: bútorok, személyfelvonó) megvalósítására önkormányzat által biztosított támogatásból a Szombathelyi Köznevelési GAMESZ kötött szerződést </w:t>
      </w:r>
      <w:r w:rsidR="00E921F0" w:rsidRPr="002A3C2F">
        <w:rPr>
          <w:rFonts w:cs="Arial"/>
          <w:color w:val="000000" w:themeColor="text1"/>
          <w:sz w:val="24"/>
        </w:rPr>
        <w:t xml:space="preserve">a </w:t>
      </w:r>
      <w:r w:rsidRPr="002A3C2F">
        <w:rPr>
          <w:rFonts w:cs="Arial"/>
          <w:color w:val="000000" w:themeColor="text1"/>
          <w:sz w:val="24"/>
        </w:rPr>
        <w:t xml:space="preserve">KG Invest 2008 Kft-vel. Az óvoda konyhájának felújítása az ELAMEN Zrt. feladata, amelyre szintén a KG Invest 2008 Kft-vel kötnek szerződést. A felmerült vakolatrendszerrel kapcsolatos probléma megoldása folyamatban van, </w:t>
      </w:r>
      <w:r w:rsidR="00AF7960" w:rsidRPr="002A3C2F">
        <w:rPr>
          <w:rFonts w:cs="Arial"/>
          <w:color w:val="000000" w:themeColor="text1"/>
          <w:sz w:val="24"/>
        </w:rPr>
        <w:t>k</w:t>
      </w:r>
      <w:r w:rsidRPr="002A3C2F">
        <w:rPr>
          <w:rFonts w:cs="Arial"/>
          <w:color w:val="000000" w:themeColor="text1"/>
          <w:sz w:val="24"/>
        </w:rPr>
        <w:t>özgyűlési döntésre vár, a kivitelezést jelenleg nem akadályozza.</w:t>
      </w:r>
    </w:p>
    <w:p w:rsidR="00A42ACD" w:rsidRPr="002A3C2F" w:rsidRDefault="00A42ACD" w:rsidP="00A42ACD">
      <w:pPr>
        <w:pStyle w:val="Listaszerbekezds"/>
        <w:numPr>
          <w:ilvl w:val="0"/>
          <w:numId w:val="6"/>
        </w:numPr>
        <w:spacing w:after="120"/>
        <w:ind w:left="851" w:hanging="425"/>
        <w:contextualSpacing w:val="0"/>
        <w:jc w:val="both"/>
        <w:rPr>
          <w:rFonts w:cs="Arial"/>
          <w:color w:val="000000" w:themeColor="text1"/>
          <w:sz w:val="24"/>
        </w:rPr>
      </w:pPr>
      <w:r w:rsidRPr="002A3C2F">
        <w:rPr>
          <w:rFonts w:cs="Arial"/>
          <w:color w:val="000000" w:themeColor="text1"/>
          <w:sz w:val="24"/>
        </w:rPr>
        <w:t xml:space="preserve">A </w:t>
      </w:r>
      <w:r w:rsidRPr="002A3C2F">
        <w:rPr>
          <w:rFonts w:cs="Arial"/>
          <w:b/>
          <w:color w:val="000000" w:themeColor="text1"/>
          <w:sz w:val="24"/>
        </w:rPr>
        <w:t>Szivárvány Óvoda</w:t>
      </w:r>
      <w:r w:rsidRPr="002A3C2F">
        <w:rPr>
          <w:rFonts w:cs="Arial"/>
          <w:color w:val="000000" w:themeColor="text1"/>
          <w:sz w:val="24"/>
        </w:rPr>
        <w:t xml:space="preserve"> felújítására a vállalkozási szerződés</w:t>
      </w:r>
      <w:r w:rsidRPr="002A3C2F">
        <w:rPr>
          <w:rFonts w:cs="Arial"/>
          <w:strike/>
          <w:color w:val="000000" w:themeColor="text1"/>
          <w:sz w:val="24"/>
        </w:rPr>
        <w:t>t</w:t>
      </w:r>
      <w:r w:rsidRPr="002A3C2F">
        <w:rPr>
          <w:rFonts w:cs="Arial"/>
          <w:color w:val="000000" w:themeColor="text1"/>
          <w:sz w:val="24"/>
        </w:rPr>
        <w:t xml:space="preserve"> aláír</w:t>
      </w:r>
      <w:r w:rsidR="00AF7960" w:rsidRPr="002A3C2F">
        <w:rPr>
          <w:rFonts w:cs="Arial"/>
          <w:color w:val="000000" w:themeColor="text1"/>
          <w:sz w:val="24"/>
        </w:rPr>
        <w:t>ásra került</w:t>
      </w:r>
      <w:r w:rsidRPr="002A3C2F">
        <w:rPr>
          <w:rFonts w:cs="Arial"/>
          <w:color w:val="000000" w:themeColor="text1"/>
          <w:sz w:val="24"/>
        </w:rPr>
        <w:t xml:space="preserve"> a nyertes Takép 2000 Kft.-vel. A munkaterület átadása </w:t>
      </w:r>
      <w:r w:rsidR="00AF7960" w:rsidRPr="002A3C2F">
        <w:rPr>
          <w:rFonts w:cs="Arial"/>
          <w:color w:val="000000" w:themeColor="text1"/>
          <w:sz w:val="24"/>
        </w:rPr>
        <w:t>megtörtént</w:t>
      </w:r>
      <w:r w:rsidRPr="002A3C2F">
        <w:rPr>
          <w:rFonts w:cs="Arial"/>
          <w:color w:val="000000" w:themeColor="text1"/>
          <w:sz w:val="24"/>
        </w:rPr>
        <w:t>, a kivitelezési munkák elkészültek. A műszaki átadás 2019. augusztus 5-én megtörtént.</w:t>
      </w:r>
    </w:p>
    <w:p w:rsidR="00A42ACD" w:rsidRPr="002A3C2F" w:rsidRDefault="00A42ACD" w:rsidP="00703C25">
      <w:pPr>
        <w:pStyle w:val="Listaszerbekezds"/>
        <w:numPr>
          <w:ilvl w:val="0"/>
          <w:numId w:val="6"/>
        </w:numPr>
        <w:spacing w:after="120"/>
        <w:ind w:left="851" w:hanging="425"/>
        <w:contextualSpacing w:val="0"/>
        <w:jc w:val="both"/>
        <w:rPr>
          <w:rFonts w:cs="Arial"/>
          <w:color w:val="000000" w:themeColor="text1"/>
          <w:sz w:val="24"/>
        </w:rPr>
      </w:pPr>
      <w:r w:rsidRPr="002A3C2F">
        <w:rPr>
          <w:rFonts w:cs="Arial"/>
          <w:color w:val="000000" w:themeColor="text1"/>
          <w:sz w:val="24"/>
        </w:rPr>
        <w:t xml:space="preserve">A </w:t>
      </w:r>
      <w:r w:rsidRPr="002A3C2F">
        <w:rPr>
          <w:rFonts w:cs="Arial"/>
          <w:b/>
          <w:color w:val="000000" w:themeColor="text1"/>
          <w:sz w:val="24"/>
        </w:rPr>
        <w:t>Benczúr Óvoda</w:t>
      </w:r>
      <w:r w:rsidRPr="002A3C2F">
        <w:rPr>
          <w:rFonts w:cs="Arial"/>
          <w:color w:val="000000" w:themeColor="text1"/>
          <w:sz w:val="24"/>
        </w:rPr>
        <w:t xml:space="preserve"> felújítására a vállalkozási szerződés aláír</w:t>
      </w:r>
      <w:r w:rsidR="00A42B14" w:rsidRPr="002A3C2F">
        <w:rPr>
          <w:rFonts w:cs="Arial"/>
          <w:color w:val="000000" w:themeColor="text1"/>
          <w:sz w:val="24"/>
        </w:rPr>
        <w:t xml:space="preserve">ásra került </w:t>
      </w:r>
      <w:r w:rsidRPr="002A3C2F">
        <w:rPr>
          <w:rFonts w:cs="Arial"/>
          <w:color w:val="000000" w:themeColor="text1"/>
          <w:sz w:val="24"/>
        </w:rPr>
        <w:t>a nyertes Szkendó Építő és Mélyépítő Mérnöki Kft-vel. A munkaterület átadás</w:t>
      </w:r>
      <w:r w:rsidR="00A42B14" w:rsidRPr="002A3C2F">
        <w:rPr>
          <w:rFonts w:cs="Arial"/>
          <w:color w:val="000000" w:themeColor="text1"/>
          <w:sz w:val="24"/>
        </w:rPr>
        <w:t>a megtörtént</w:t>
      </w:r>
      <w:r w:rsidRPr="002A3C2F">
        <w:rPr>
          <w:rFonts w:cs="Arial"/>
          <w:color w:val="000000" w:themeColor="text1"/>
          <w:sz w:val="24"/>
        </w:rPr>
        <w:t>, a kivitelezési munkák jelenleg 75 %-os készültségi szinten tartanak. A kivitelezési határidő 2019. november 17. Befejező szakipari munkák vannak hátra, illetve a tűzjelző rendszer kialakítása.</w:t>
      </w:r>
    </w:p>
    <w:p w:rsidR="00A42ACD" w:rsidRPr="002A3C2F" w:rsidRDefault="00A42ACD" w:rsidP="00A42ACD">
      <w:pPr>
        <w:pStyle w:val="Listaszerbekezds"/>
        <w:numPr>
          <w:ilvl w:val="0"/>
          <w:numId w:val="6"/>
        </w:numPr>
        <w:spacing w:after="120"/>
        <w:ind w:left="851" w:hanging="425"/>
        <w:contextualSpacing w:val="0"/>
        <w:jc w:val="both"/>
        <w:rPr>
          <w:rFonts w:cs="Arial"/>
          <w:color w:val="000000" w:themeColor="text1"/>
          <w:sz w:val="24"/>
        </w:rPr>
      </w:pPr>
      <w:r w:rsidRPr="002A3C2F">
        <w:rPr>
          <w:rFonts w:cs="Arial"/>
          <w:color w:val="000000" w:themeColor="text1"/>
          <w:sz w:val="24"/>
        </w:rPr>
        <w:t xml:space="preserve">A </w:t>
      </w:r>
      <w:r w:rsidRPr="002A3C2F">
        <w:rPr>
          <w:rFonts w:cs="Arial"/>
          <w:b/>
          <w:color w:val="000000" w:themeColor="text1"/>
          <w:sz w:val="24"/>
        </w:rPr>
        <w:t>Mesevár Óvoda</w:t>
      </w:r>
      <w:r w:rsidRPr="002A3C2F">
        <w:rPr>
          <w:rFonts w:cs="Arial"/>
          <w:color w:val="000000" w:themeColor="text1"/>
          <w:sz w:val="24"/>
        </w:rPr>
        <w:t xml:space="preserve"> kerítésének építésére a vállalkozási szerződés aláír</w:t>
      </w:r>
      <w:r w:rsidR="00A42B14" w:rsidRPr="002A3C2F">
        <w:rPr>
          <w:rFonts w:cs="Arial"/>
          <w:color w:val="000000" w:themeColor="text1"/>
          <w:sz w:val="24"/>
        </w:rPr>
        <w:t>ásra került</w:t>
      </w:r>
      <w:r w:rsidRPr="002A3C2F">
        <w:rPr>
          <w:rFonts w:cs="Arial"/>
          <w:color w:val="000000" w:themeColor="text1"/>
          <w:sz w:val="24"/>
        </w:rPr>
        <w:t xml:space="preserve"> a nyertes PDR Alpok Bau Kft.-vel. A kivitelezési határidő: 2019. október 19-volt, </w:t>
      </w:r>
      <w:r w:rsidR="00A42B14" w:rsidRPr="002A3C2F">
        <w:rPr>
          <w:rFonts w:cs="Arial"/>
          <w:color w:val="000000" w:themeColor="text1"/>
          <w:sz w:val="24"/>
        </w:rPr>
        <w:t xml:space="preserve">a </w:t>
      </w:r>
      <w:r w:rsidRPr="002A3C2F">
        <w:rPr>
          <w:rFonts w:cs="Arial"/>
          <w:color w:val="000000" w:themeColor="text1"/>
          <w:sz w:val="24"/>
        </w:rPr>
        <w:t>vállalkozó a meglévő kerítést elbontotta, az új kerítés alapozását elvégezte, kerítésmezőket festésre elszállította. A szerződéses határidő elmulasztása miatt késedelmi kötbér érvényesítése van folyamatban.</w:t>
      </w:r>
    </w:p>
    <w:p w:rsidR="004B5604"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 xml:space="preserve">TOP-6.3.1-15-SH1-2016-00001 Szombathely, Szent László király utcai felhagyott iparterület fejlesztése </w:t>
      </w:r>
      <w:r w:rsidRPr="002A3C2F">
        <w:rPr>
          <w:rFonts w:ascii="Arial" w:hAnsi="Arial" w:cs="Arial"/>
          <w:color w:val="000000" w:themeColor="text1"/>
        </w:rPr>
        <w:t>című</w:t>
      </w:r>
      <w:r w:rsidRPr="002A3C2F">
        <w:rPr>
          <w:rFonts w:ascii="Arial" w:hAnsi="Arial" w:cs="Arial"/>
          <w:b/>
          <w:bCs/>
          <w:color w:val="000000" w:themeColor="text1"/>
        </w:rPr>
        <w:t xml:space="preserve"> </w:t>
      </w:r>
      <w:r w:rsidRPr="002A3C2F">
        <w:rPr>
          <w:rFonts w:ascii="Arial" w:hAnsi="Arial" w:cs="Arial"/>
          <w:color w:val="000000" w:themeColor="text1"/>
        </w:rPr>
        <w:t xml:space="preserve">projekt keretében, Szombathely Megyei Jogú Város Közgyűlésének </w:t>
      </w:r>
      <w:r w:rsidR="009452C9" w:rsidRPr="002A3C2F">
        <w:rPr>
          <w:rFonts w:ascii="Arial" w:hAnsi="Arial" w:cs="Arial"/>
          <w:color w:val="000000" w:themeColor="text1"/>
        </w:rPr>
        <w:t xml:space="preserve">Gazdasági és Városstratégiai Bizottsága </w:t>
      </w:r>
      <w:r w:rsidRPr="002A3C2F">
        <w:rPr>
          <w:rFonts w:ascii="Arial" w:hAnsi="Arial" w:cs="Arial"/>
          <w:color w:val="000000" w:themeColor="text1"/>
        </w:rPr>
        <w:t>253/2016. (VI.20.) GVB számú határozata alapján eljárva az engedélyes és kiviteli tervek, az építési műszaki ellenőr, valamint a kivitelező beszerzésre kerültek. A kialakításra kerülő vívóakadémia, kereskedelmi egységek, cserkészház, asztalitenisz csarnok és ezekhez tartozó út, parkolók, közművek kivitelezési munkái elkészültek. A használatbavételi engedélyezési eljárások folyamatban vannak.</w:t>
      </w: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 xml:space="preserve">TOP-6.5.1-15-SH1-2016-00003 Neumann János Általános Iskola felújítása </w:t>
      </w:r>
      <w:r w:rsidRPr="002A3C2F">
        <w:rPr>
          <w:rFonts w:ascii="Arial" w:hAnsi="Arial" w:cs="Arial"/>
          <w:color w:val="000000" w:themeColor="text1"/>
        </w:rPr>
        <w:t xml:space="preserve">című projekt keretében, Szombathely Megyei Jogú Város Közgyűlésének 192/2016. (VI.9.) Kgy. </w:t>
      </w:r>
      <w:r w:rsidR="009452C9" w:rsidRPr="002A3C2F">
        <w:rPr>
          <w:rFonts w:ascii="Arial" w:hAnsi="Arial" w:cs="Arial"/>
          <w:color w:val="000000" w:themeColor="text1"/>
        </w:rPr>
        <w:t xml:space="preserve">számú </w:t>
      </w:r>
      <w:r w:rsidRPr="002A3C2F">
        <w:rPr>
          <w:rFonts w:ascii="Arial" w:hAnsi="Arial" w:cs="Arial"/>
          <w:color w:val="000000" w:themeColor="text1"/>
        </w:rPr>
        <w:t xml:space="preserve">határozata alapján eljárva a kiviteli tervek, az építési műszaki ellenőr, valamint a kivitelező beszerzésre kerültek. Az épület energetikai korszerűsítési munkáit a KG Invest 2008 Kft. szerződéses határidőben 2019. január 31-én befejezte, a műszaki átadás-átvétel megtörtént, a megvalósulási dokumentációk benyújtása és műszaki ellenőr általi ellenőrzése megtörtént. </w:t>
      </w:r>
    </w:p>
    <w:p w:rsidR="00A42ACD" w:rsidRPr="002A3C2F" w:rsidRDefault="00A42ACD" w:rsidP="00A42ACD">
      <w:pPr>
        <w:spacing w:after="120"/>
        <w:jc w:val="both"/>
        <w:rPr>
          <w:rFonts w:ascii="Arial" w:hAnsi="Arial" w:cs="Arial"/>
          <w:i/>
          <w:color w:val="000000" w:themeColor="text1"/>
        </w:rPr>
      </w:pPr>
      <w:r w:rsidRPr="002A3C2F">
        <w:rPr>
          <w:rFonts w:ascii="Arial" w:hAnsi="Arial" w:cs="Arial"/>
          <w:b/>
          <w:bCs/>
          <w:color w:val="000000" w:themeColor="text1"/>
        </w:rPr>
        <w:t xml:space="preserve">TOP-6.5.1-15-SH1-2016-00005 Egészségügyi Intézmények Energetikai Korszerűsítése </w:t>
      </w:r>
      <w:r w:rsidRPr="002A3C2F">
        <w:rPr>
          <w:rFonts w:ascii="Arial" w:hAnsi="Arial" w:cs="Arial"/>
          <w:color w:val="000000" w:themeColor="text1"/>
        </w:rPr>
        <w:t xml:space="preserve">című projekt keretében, Szombathely Megyei Jogú Város Közgyűlésének 192/2016. (VI.9.) Kgy. </w:t>
      </w:r>
      <w:r w:rsidR="00684C68" w:rsidRPr="002A3C2F">
        <w:rPr>
          <w:rFonts w:ascii="Arial" w:hAnsi="Arial" w:cs="Arial"/>
          <w:color w:val="000000" w:themeColor="text1"/>
        </w:rPr>
        <w:t xml:space="preserve">számú </w:t>
      </w:r>
      <w:r w:rsidRPr="002A3C2F">
        <w:rPr>
          <w:rFonts w:ascii="Arial" w:hAnsi="Arial" w:cs="Arial"/>
          <w:color w:val="000000" w:themeColor="text1"/>
        </w:rPr>
        <w:t xml:space="preserve">határozata alapján eljárva a kiviteli tervek, az építési műszaki ellenőr, valamint a kivitelező beszerzésre kerültek. A Váci Mihály utca 3. szám alatti, illetve a Jáki u. 35. szám alatti orvosi rendelők energetikai korszerűsítésének kivitelezési munkáit a KG Invest 2008 Kft. szerződéses határidőben 2019. január 31-én befejezte, a műszaki átadás-átvétel megtörtént, a megvalósulási dokumentációk benyújtása és ellenőrzése megtörtént. </w:t>
      </w: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 xml:space="preserve">TOP-6.6.2-15-SH1-2016-00001 Szociális alapszolgáltatások fejlesztése Szombathelyen </w:t>
      </w:r>
      <w:r w:rsidRPr="002A3C2F">
        <w:rPr>
          <w:rFonts w:ascii="Arial" w:hAnsi="Arial" w:cs="Arial"/>
          <w:color w:val="000000" w:themeColor="text1"/>
        </w:rPr>
        <w:t>című</w:t>
      </w:r>
      <w:r w:rsidRPr="002A3C2F">
        <w:rPr>
          <w:rFonts w:ascii="Arial" w:hAnsi="Arial" w:cs="Arial"/>
          <w:b/>
          <w:bCs/>
          <w:color w:val="000000" w:themeColor="text1"/>
        </w:rPr>
        <w:t xml:space="preserve"> </w:t>
      </w:r>
      <w:r w:rsidRPr="002A3C2F">
        <w:rPr>
          <w:rFonts w:ascii="Arial" w:hAnsi="Arial" w:cs="Arial"/>
          <w:color w:val="000000" w:themeColor="text1"/>
        </w:rPr>
        <w:t xml:space="preserve">projekt keretében, Szombathely Megyei Jogú Város Közgyűlésének 110/2016. (IV.20.) Kgy. sz. határozata alapján eljárva a kiviteli tervek, az építési műszaki ellenőr, valamint a kivitelező beszerzésre kerültek. A Kodály Zoltán utcai Családsegítő és </w:t>
      </w:r>
      <w:r w:rsidR="0062403B">
        <w:rPr>
          <w:rFonts w:ascii="Arial" w:hAnsi="Arial" w:cs="Arial"/>
          <w:color w:val="000000" w:themeColor="text1"/>
        </w:rPr>
        <w:lastRenderedPageBreak/>
        <w:t>G</w:t>
      </w:r>
      <w:r w:rsidRPr="002A3C2F">
        <w:rPr>
          <w:rFonts w:ascii="Arial" w:hAnsi="Arial" w:cs="Arial"/>
          <w:color w:val="000000" w:themeColor="text1"/>
        </w:rPr>
        <w:t xml:space="preserve">yermekjóléti </w:t>
      </w:r>
      <w:r w:rsidR="0062403B">
        <w:rPr>
          <w:rFonts w:ascii="Arial" w:hAnsi="Arial" w:cs="Arial"/>
          <w:color w:val="000000" w:themeColor="text1"/>
        </w:rPr>
        <w:t>S</w:t>
      </w:r>
      <w:r w:rsidRPr="002A3C2F">
        <w:rPr>
          <w:rFonts w:ascii="Arial" w:hAnsi="Arial" w:cs="Arial"/>
          <w:color w:val="000000" w:themeColor="text1"/>
        </w:rPr>
        <w:t xml:space="preserve">zolgálat felújítása, átalakítása befejeződött, a kivitelező Vasi Energetika Kft készre jelentett, a műszaki átadás-átvételi eljárás 2018. szeptember 24-én befejeződött. </w:t>
      </w:r>
    </w:p>
    <w:p w:rsidR="00A42ACD" w:rsidRPr="002A3C2F" w:rsidRDefault="00A42ACD" w:rsidP="00A42ACD">
      <w:pPr>
        <w:spacing w:after="120"/>
        <w:jc w:val="both"/>
        <w:rPr>
          <w:rFonts w:ascii="Arial" w:hAnsi="Arial" w:cs="Arial"/>
          <w:color w:val="000000" w:themeColor="text1"/>
        </w:rPr>
      </w:pPr>
      <w:r w:rsidRPr="002A3C2F">
        <w:rPr>
          <w:rFonts w:ascii="Arial" w:hAnsi="Arial" w:cs="Arial"/>
          <w:color w:val="000000" w:themeColor="text1"/>
        </w:rPr>
        <w:t>A Barátság utcai Idősek Klubjánál a Vasi Energetika Kft. az 50 %-os teljesítést követően a szerződést felmondta. Az ezzel kapcsolatos szükséges intézkedéseket az építési műszaki ellenőrrel, valamint a Pénzügyi Irodával közösen a Beruházási Iroda megteszi, folyamatban van az elszámolás, az építési napló kezelése, a kötbér kiszabása. A sikeresen záruló projekt érdekében az új, befejező munkákat végző kivitelező beszerzésére irányuló eljárás megindítását kezdeményezte a Beruházási Iroda, mely eljárás sikeresen lezárult. A munkák befejezésére a vállalkozási szerződés aláír</w:t>
      </w:r>
      <w:r w:rsidR="001D196D" w:rsidRPr="002A3C2F">
        <w:rPr>
          <w:rFonts w:ascii="Arial" w:hAnsi="Arial" w:cs="Arial"/>
          <w:color w:val="000000" w:themeColor="text1"/>
        </w:rPr>
        <w:t>ásra került</w:t>
      </w:r>
      <w:r w:rsidRPr="002A3C2F">
        <w:rPr>
          <w:rFonts w:ascii="Arial" w:hAnsi="Arial" w:cs="Arial"/>
          <w:color w:val="000000" w:themeColor="text1"/>
        </w:rPr>
        <w:t xml:space="preserve"> a nyertes Takép 2000 Kft-vel. A vállalkozó a hiányzó munkákat elvégezte, a műszaki átadás 2019. július 15-én sikeresen megtörtént. A projektben beszerzett bútorzat is bekerült a rendeltetési helyére. </w:t>
      </w: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Jedlik Ányos Terv keretében (5db)</w:t>
      </w:r>
      <w:r w:rsidRPr="002A3C2F">
        <w:rPr>
          <w:rFonts w:ascii="Arial" w:hAnsi="Arial" w:cs="Arial"/>
          <w:color w:val="000000" w:themeColor="text1"/>
        </w:rPr>
        <w:t xml:space="preserve"> </w:t>
      </w:r>
      <w:r w:rsidRPr="002A3C2F">
        <w:rPr>
          <w:rFonts w:ascii="Arial" w:hAnsi="Arial" w:cs="Arial"/>
          <w:b/>
          <w:bCs/>
          <w:color w:val="000000" w:themeColor="text1"/>
        </w:rPr>
        <w:t>„A” típusú elektromos töltőállomás</w:t>
      </w:r>
      <w:r w:rsidRPr="002A3C2F">
        <w:rPr>
          <w:rFonts w:ascii="Arial" w:hAnsi="Arial" w:cs="Arial"/>
          <w:color w:val="000000" w:themeColor="text1"/>
        </w:rPr>
        <w:t xml:space="preserve"> telepítésére 2016. december 21. napján pályázatot nyújtott be</w:t>
      </w:r>
      <w:r w:rsidR="001D196D" w:rsidRPr="002A3C2F">
        <w:rPr>
          <w:rFonts w:ascii="Arial" w:hAnsi="Arial" w:cs="Arial"/>
          <w:color w:val="000000" w:themeColor="text1"/>
        </w:rPr>
        <w:t xml:space="preserve"> az önkormányzat</w:t>
      </w:r>
      <w:r w:rsidRPr="002A3C2F">
        <w:rPr>
          <w:rFonts w:ascii="Arial" w:hAnsi="Arial" w:cs="Arial"/>
          <w:color w:val="000000" w:themeColor="text1"/>
        </w:rPr>
        <w:t>, Szombathely Megyei Jogú Város Közgyűlésének 183/2017. (VI.15.) Kgy. sz. határozata alapján eljárva. A támogatási szerződés 2017. július 25-én aláírásra került. A megvalósításra egy év állt rendelkezésre. Előre nem látható körülményre tekintettel kezdeményezt</w:t>
      </w:r>
      <w:r w:rsidR="001D196D" w:rsidRPr="002A3C2F">
        <w:rPr>
          <w:rFonts w:ascii="Arial" w:hAnsi="Arial" w:cs="Arial"/>
          <w:color w:val="000000" w:themeColor="text1"/>
        </w:rPr>
        <w:t>e az önkormányzat</w:t>
      </w:r>
      <w:r w:rsidRPr="002A3C2F">
        <w:rPr>
          <w:rFonts w:ascii="Arial" w:hAnsi="Arial" w:cs="Arial"/>
          <w:color w:val="000000" w:themeColor="text1"/>
        </w:rPr>
        <w:t xml:space="preserve"> a támogatási szerződés módosítását, azaz az egyik megvalósítási helyszín megváltoztatását, egyúttal a kivitelezési határidő 2019. január 31-re történő módosítását, melynek Támogató részéről történő elfogadása 2018. decemberére történt meg, a szerződés módosítás az </w:t>
      </w:r>
      <w:r w:rsidR="001D196D" w:rsidRPr="002A3C2F">
        <w:rPr>
          <w:rFonts w:ascii="Arial" w:hAnsi="Arial" w:cs="Arial"/>
          <w:color w:val="000000" w:themeColor="text1"/>
        </w:rPr>
        <w:t>ö</w:t>
      </w:r>
      <w:r w:rsidRPr="002A3C2F">
        <w:rPr>
          <w:rFonts w:ascii="Arial" w:hAnsi="Arial" w:cs="Arial"/>
          <w:color w:val="000000" w:themeColor="text1"/>
        </w:rPr>
        <w:t>nkormányzat részéről is aláírásra került. Az elhúzódó elbírálás miatt ismételten kér</w:t>
      </w:r>
      <w:r w:rsidR="001D196D" w:rsidRPr="002A3C2F">
        <w:rPr>
          <w:rFonts w:ascii="Arial" w:hAnsi="Arial" w:cs="Arial"/>
          <w:color w:val="000000" w:themeColor="text1"/>
        </w:rPr>
        <w:t>ni kellett</w:t>
      </w:r>
      <w:r w:rsidRPr="002A3C2F">
        <w:rPr>
          <w:rFonts w:ascii="Arial" w:hAnsi="Arial" w:cs="Arial"/>
          <w:color w:val="000000" w:themeColor="text1"/>
        </w:rPr>
        <w:t xml:space="preserve"> a kivitelezési határidő 2019. augusztus 30-ára történő módosítását. A tervezett 5 db elektromos autó töltőpontra vonatkozó kivitelezési szerződés az NKM Mobiliti Kft-vel aláírásra került, a mérőhelyek kialakítására a Villkász Kft-vel </w:t>
      </w:r>
      <w:r w:rsidR="00BC1C26" w:rsidRPr="002A3C2F">
        <w:rPr>
          <w:rFonts w:ascii="Arial" w:hAnsi="Arial" w:cs="Arial"/>
          <w:color w:val="000000" w:themeColor="text1"/>
        </w:rPr>
        <w:t>meg</w:t>
      </w:r>
      <w:r w:rsidRPr="002A3C2F">
        <w:rPr>
          <w:rFonts w:ascii="Arial" w:hAnsi="Arial" w:cs="Arial"/>
          <w:color w:val="000000" w:themeColor="text1"/>
        </w:rPr>
        <w:t>köt</w:t>
      </w:r>
      <w:r w:rsidR="00BC1C26" w:rsidRPr="002A3C2F">
        <w:rPr>
          <w:rFonts w:ascii="Arial" w:hAnsi="Arial" w:cs="Arial"/>
          <w:color w:val="000000" w:themeColor="text1"/>
        </w:rPr>
        <w:t>ésre került a</w:t>
      </w:r>
      <w:r w:rsidRPr="002A3C2F">
        <w:rPr>
          <w:rFonts w:ascii="Arial" w:hAnsi="Arial" w:cs="Arial"/>
          <w:color w:val="000000" w:themeColor="text1"/>
        </w:rPr>
        <w:t xml:space="preserve"> szerződés. A végleges áram bekötése miatt a támogatási szerződés módosítását kezdeményezt</w:t>
      </w:r>
      <w:r w:rsidR="00BC1C26" w:rsidRPr="002A3C2F">
        <w:rPr>
          <w:rFonts w:ascii="Arial" w:hAnsi="Arial" w:cs="Arial"/>
          <w:color w:val="000000" w:themeColor="text1"/>
        </w:rPr>
        <w:t>e az önkormányzat,</w:t>
      </w:r>
      <w:r w:rsidRPr="002A3C2F">
        <w:rPr>
          <w:rFonts w:ascii="Arial" w:hAnsi="Arial" w:cs="Arial"/>
          <w:color w:val="000000" w:themeColor="text1"/>
        </w:rPr>
        <w:t xml:space="preserve"> 2019. szeptember 30-ra. A töltőpontok elkészültek, beüzemelésre és átadásra kerültek. Üzemeltetésüket az NKM Mobiliti Kft. végzi. A pályázati támogatással való elszámolás folyamatban van</w:t>
      </w:r>
      <w:r w:rsidR="00BC1C26" w:rsidRPr="002A3C2F">
        <w:rPr>
          <w:rFonts w:ascii="Arial" w:hAnsi="Arial" w:cs="Arial"/>
          <w:color w:val="000000" w:themeColor="text1"/>
        </w:rPr>
        <w:t>,</w:t>
      </w:r>
      <w:r w:rsidRPr="002A3C2F">
        <w:rPr>
          <w:rFonts w:ascii="Arial" w:hAnsi="Arial" w:cs="Arial"/>
          <w:color w:val="000000" w:themeColor="text1"/>
        </w:rPr>
        <w:t xml:space="preserve"> 2019. november hónapban benyújtásra kerül.</w:t>
      </w: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 xml:space="preserve">Jedlik Ányos Terv keretében </w:t>
      </w:r>
      <w:r w:rsidRPr="002A3C2F">
        <w:rPr>
          <w:rFonts w:ascii="Arial" w:hAnsi="Arial" w:cs="Arial"/>
          <w:color w:val="000000" w:themeColor="text1"/>
        </w:rPr>
        <w:t>az e-Mobi Nonprofit Kft. további 1 db elektromos autótöltő állomás kialakítását kezdeményezte, melynek lebonyolítását és üzemeltetését is az e-Mobi NKft. végzi. A töltőállomás tervezett helyszíne a Szombathely, Hollán Ernő utcai parkoló, 6001/1 hrsz. Szombathely Megyei Jogú Város Közgyűlése 370/2017. (XII.14.) Kgy. sz. határozatával támogatta a töltő telepítését, együttműködési megállapodás kerül aláírásra az ingyenes közterület használatról. A töltő telepítése és beüzemelése megtörtént.</w:t>
      </w: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 xml:space="preserve">Az Innovációs és Technológiai Minisztérium által kiírt pályázat keretében 2 db elektromos gépjármű beszerzésére vonatkozó pályázat nyújtható be. </w:t>
      </w:r>
      <w:r w:rsidRPr="002A3C2F">
        <w:rPr>
          <w:rFonts w:ascii="Arial" w:hAnsi="Arial" w:cs="Arial"/>
          <w:color w:val="000000" w:themeColor="text1"/>
        </w:rPr>
        <w:t>2019. január 9-én a szükséges kérel</w:t>
      </w:r>
      <w:r w:rsidR="0062403B">
        <w:rPr>
          <w:rFonts w:ascii="Arial" w:hAnsi="Arial" w:cs="Arial"/>
          <w:color w:val="000000" w:themeColor="text1"/>
        </w:rPr>
        <w:t>em</w:t>
      </w:r>
      <w:r w:rsidRPr="002A3C2F">
        <w:rPr>
          <w:rFonts w:ascii="Arial" w:hAnsi="Arial" w:cs="Arial"/>
          <w:color w:val="000000" w:themeColor="text1"/>
        </w:rPr>
        <w:t xml:space="preserve"> és adatlap benyújtásra került a támogató felé. A legfeljebb bruttó 30 millió forintos támogatás elnyerésére irányuló támogatási szerződés aláírásra került, határidő: 2020. június 30. </w:t>
      </w:r>
      <w:r w:rsidRPr="002A3C2F">
        <w:rPr>
          <w:rFonts w:ascii="Arial" w:hAnsi="Arial" w:cs="Arial"/>
          <w:iCs/>
          <w:color w:val="000000" w:themeColor="text1"/>
        </w:rPr>
        <w:t>A beszerzés előkészítése folyamatban van.</w:t>
      </w:r>
    </w:p>
    <w:p w:rsidR="00A42ACD" w:rsidRPr="002A3C2F" w:rsidRDefault="00A42ACD" w:rsidP="00A42ACD">
      <w:pPr>
        <w:spacing w:after="120"/>
        <w:jc w:val="both"/>
        <w:rPr>
          <w:rFonts w:ascii="Arial" w:hAnsi="Arial" w:cs="Arial"/>
          <w:color w:val="000000" w:themeColor="text1"/>
        </w:rPr>
      </w:pPr>
      <w:r w:rsidRPr="002A3C2F">
        <w:rPr>
          <w:rFonts w:ascii="Arial" w:hAnsi="Arial" w:cs="Arial"/>
          <w:bCs/>
          <w:color w:val="000000" w:themeColor="text1"/>
        </w:rPr>
        <w:t xml:space="preserve">Dr. Kecskés László képviselő úr kezdeményezésére </w:t>
      </w:r>
      <w:r w:rsidRPr="002A3C2F">
        <w:rPr>
          <w:rFonts w:ascii="Arial" w:hAnsi="Arial" w:cs="Arial"/>
          <w:b/>
          <w:bCs/>
          <w:color w:val="000000" w:themeColor="text1"/>
        </w:rPr>
        <w:t>a Márton Áron közparkban esőbeálló</w:t>
      </w:r>
      <w:r w:rsidRPr="002A3C2F">
        <w:rPr>
          <w:rFonts w:ascii="Arial" w:hAnsi="Arial" w:cs="Arial"/>
          <w:bCs/>
          <w:color w:val="000000" w:themeColor="text1"/>
        </w:rPr>
        <w:t xml:space="preserve"> kivitelezésére a vonatkozó vállalkozási szerződés az Alpok Terra Kft-</w:t>
      </w:r>
      <w:r w:rsidRPr="002A3C2F">
        <w:rPr>
          <w:rFonts w:ascii="Arial" w:hAnsi="Arial" w:cs="Arial"/>
          <w:color w:val="000000" w:themeColor="text1"/>
        </w:rPr>
        <w:t>vel aláírásra került 2019. augusztus 30-án, határidő 2019. november 30.</w:t>
      </w: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TOP-6.3.3-15-SH1-2016-00001</w:t>
      </w:r>
      <w:r w:rsidRPr="002A3C2F">
        <w:rPr>
          <w:rFonts w:ascii="Arial" w:hAnsi="Arial" w:cs="Arial"/>
          <w:color w:val="000000" w:themeColor="text1"/>
        </w:rPr>
        <w:t xml:space="preserve"> számú „</w:t>
      </w:r>
      <w:r w:rsidRPr="002A3C2F">
        <w:rPr>
          <w:rFonts w:ascii="Arial" w:hAnsi="Arial" w:cs="Arial"/>
          <w:b/>
          <w:bCs/>
          <w:color w:val="000000" w:themeColor="text1"/>
        </w:rPr>
        <w:t>Szombathely bel- és csapadékvíz védelmi rendszerének fejlesztése</w:t>
      </w:r>
      <w:r w:rsidRPr="002A3C2F">
        <w:rPr>
          <w:rFonts w:ascii="Arial" w:hAnsi="Arial" w:cs="Arial"/>
          <w:color w:val="000000" w:themeColor="text1"/>
        </w:rPr>
        <w:t>” című projekt keretében, Szombathely Megyei Jogú Város Közgyűlésének 108/2016</w:t>
      </w:r>
      <w:r w:rsidR="006C1256" w:rsidRPr="002A3C2F">
        <w:rPr>
          <w:rFonts w:ascii="Arial" w:hAnsi="Arial" w:cs="Arial"/>
          <w:color w:val="000000" w:themeColor="text1"/>
        </w:rPr>
        <w:t>.</w:t>
      </w:r>
      <w:r w:rsidRPr="002A3C2F">
        <w:rPr>
          <w:rFonts w:ascii="Arial" w:hAnsi="Arial" w:cs="Arial"/>
          <w:color w:val="000000" w:themeColor="text1"/>
        </w:rPr>
        <w:t xml:space="preserve"> (IV. 20.) Kgy</w:t>
      </w:r>
      <w:r w:rsidR="006C1256" w:rsidRPr="002A3C2F">
        <w:rPr>
          <w:rFonts w:ascii="Arial" w:hAnsi="Arial" w:cs="Arial"/>
          <w:color w:val="000000" w:themeColor="text1"/>
        </w:rPr>
        <w:t>.</w:t>
      </w:r>
      <w:r w:rsidRPr="002A3C2F">
        <w:rPr>
          <w:rFonts w:ascii="Arial" w:hAnsi="Arial" w:cs="Arial"/>
          <w:color w:val="000000" w:themeColor="text1"/>
        </w:rPr>
        <w:t xml:space="preserve"> </w:t>
      </w:r>
      <w:r w:rsidR="00763CD7" w:rsidRPr="002A3C2F">
        <w:rPr>
          <w:rFonts w:ascii="Arial" w:hAnsi="Arial" w:cs="Arial"/>
          <w:color w:val="000000" w:themeColor="text1"/>
        </w:rPr>
        <w:t xml:space="preserve">számú </w:t>
      </w:r>
      <w:r w:rsidRPr="002A3C2F">
        <w:rPr>
          <w:rFonts w:ascii="Arial" w:hAnsi="Arial" w:cs="Arial"/>
          <w:color w:val="000000" w:themeColor="text1"/>
        </w:rPr>
        <w:t xml:space="preserve">határozata alapján eljárva a kiviteli tervek, az építési műszaki ellenőr, valamint a kivitelező beszerzésre kerültek. Az érintett belterületi csapadékvíz elvezető rendszerek építését végző kivitelező beszerzésére irányuló első eljárás a Stromfeld és Joskar-Ola szakaszok tekintetében sikeresen lezárult. Ezen két szakasz esetében a nyertes Szkendó Kft. a kivitelezési munkákat a szerződéses határidőben befejezte. A vízjogi üzemeltetési engedély megszerzése folyamatban van. </w:t>
      </w:r>
    </w:p>
    <w:p w:rsidR="00A42ACD" w:rsidRPr="002A3C2F" w:rsidRDefault="00A42ACD" w:rsidP="00A42ACD">
      <w:pPr>
        <w:spacing w:after="120"/>
        <w:jc w:val="both"/>
        <w:rPr>
          <w:rFonts w:ascii="Arial" w:hAnsi="Arial" w:cs="Arial"/>
          <w:color w:val="000000" w:themeColor="text1"/>
        </w:rPr>
      </w:pPr>
      <w:r w:rsidRPr="002A3C2F">
        <w:rPr>
          <w:rFonts w:ascii="Arial" w:hAnsi="Arial" w:cs="Arial"/>
          <w:color w:val="000000" w:themeColor="text1"/>
        </w:rPr>
        <w:lastRenderedPageBreak/>
        <w:t>A további 6 szakasz tekintetében kiírt újabb közbeszerzési eljárás eredményes volt, a nyertes A-Híd Zrt-vel a szerződéskötés 2019. január 28-án megtörtént, a munkák megkezdődtek és folyamatban vannak. A felmerült kivitelezéssel kapcsolatos problémák kezelése folyamatos, a kivitelezés zajlik.</w:t>
      </w:r>
    </w:p>
    <w:p w:rsidR="00A42ACD" w:rsidRPr="002A3C2F" w:rsidRDefault="00A42ACD" w:rsidP="00A42ACD">
      <w:pPr>
        <w:pStyle w:val="Listaszerbekezds"/>
        <w:ind w:left="425"/>
        <w:contextualSpacing w:val="0"/>
        <w:jc w:val="both"/>
        <w:rPr>
          <w:rFonts w:cs="Arial"/>
          <w:color w:val="000000" w:themeColor="text1"/>
          <w:sz w:val="24"/>
        </w:rPr>
      </w:pP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 xml:space="preserve">TOP-6.1.3-15-SH1-2016-00001 „Helyi gazdaságfejlesztés” című pályázat keretén belül megvalósítandó „Szombathelyi Vásárcsarnok felújítása” </w:t>
      </w:r>
      <w:r w:rsidRPr="002A3C2F">
        <w:rPr>
          <w:rFonts w:ascii="Arial" w:hAnsi="Arial" w:cs="Arial"/>
          <w:color w:val="000000" w:themeColor="text1"/>
        </w:rPr>
        <w:t xml:space="preserve">című projektben, Szombathely Megyei Jogú Város Közgyűlésének 109/2016. (IV. 20.) </w:t>
      </w:r>
      <w:r w:rsidR="00684C68" w:rsidRPr="002A3C2F">
        <w:rPr>
          <w:rFonts w:ascii="Arial" w:hAnsi="Arial" w:cs="Arial"/>
          <w:color w:val="000000" w:themeColor="text1"/>
        </w:rPr>
        <w:t xml:space="preserve">Kgy. </w:t>
      </w:r>
      <w:r w:rsidRPr="002A3C2F">
        <w:rPr>
          <w:rFonts w:ascii="Arial" w:hAnsi="Arial" w:cs="Arial"/>
          <w:color w:val="000000" w:themeColor="text1"/>
        </w:rPr>
        <w:t>számú, 39/2017. (III. 2.)</w:t>
      </w:r>
      <w:r w:rsidR="00684C68" w:rsidRPr="002A3C2F">
        <w:rPr>
          <w:rFonts w:ascii="Arial" w:hAnsi="Arial" w:cs="Arial"/>
          <w:color w:val="000000" w:themeColor="text1"/>
        </w:rPr>
        <w:t xml:space="preserve"> Kgy.</w:t>
      </w:r>
      <w:r w:rsidRPr="002A3C2F">
        <w:rPr>
          <w:rFonts w:ascii="Arial" w:hAnsi="Arial" w:cs="Arial"/>
          <w:color w:val="000000" w:themeColor="text1"/>
        </w:rPr>
        <w:t xml:space="preserve"> számú, 116/2017. (IV. 27.) </w:t>
      </w:r>
      <w:r w:rsidR="00684C68" w:rsidRPr="002A3C2F">
        <w:rPr>
          <w:rFonts w:ascii="Arial" w:hAnsi="Arial" w:cs="Arial"/>
          <w:color w:val="000000" w:themeColor="text1"/>
        </w:rPr>
        <w:t xml:space="preserve">Kgy. </w:t>
      </w:r>
      <w:r w:rsidRPr="002A3C2F">
        <w:rPr>
          <w:rFonts w:ascii="Arial" w:hAnsi="Arial" w:cs="Arial"/>
          <w:color w:val="000000" w:themeColor="text1"/>
        </w:rPr>
        <w:t>számú, valamint a 172/2017. (VI. 15.) Kgy. számú határozata alapján eljárva a kiviteli tervek, az építési műszaki ellenőr beszerzésre kerültek. A csökkentett műszaki tartalom alapján kiírásra kerülő új közbeszerzési eljárás ajánlattételi határideje: 2019. november 18.</w:t>
      </w: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TOP-6.1.4-16 „Képtár turisztikai fejlesztése”</w:t>
      </w:r>
      <w:r w:rsidRPr="002A3C2F">
        <w:rPr>
          <w:rFonts w:ascii="Arial" w:hAnsi="Arial" w:cs="Arial"/>
          <w:color w:val="000000" w:themeColor="text1"/>
        </w:rPr>
        <w:t xml:space="preserve"> című pályázat keretében, Szombathely Megyei Jogú Város Közgyűlésének 380/2016. (XII. 15.)</w:t>
      </w:r>
      <w:r w:rsidR="00684C68" w:rsidRPr="002A3C2F">
        <w:rPr>
          <w:rFonts w:ascii="Arial" w:hAnsi="Arial" w:cs="Arial"/>
          <w:color w:val="000000" w:themeColor="text1"/>
        </w:rPr>
        <w:t xml:space="preserve"> Kgy. </w:t>
      </w:r>
      <w:r w:rsidRPr="002A3C2F">
        <w:rPr>
          <w:rFonts w:ascii="Arial" w:hAnsi="Arial" w:cs="Arial"/>
          <w:color w:val="000000" w:themeColor="text1"/>
        </w:rPr>
        <w:t>számú, valamint a 65/2018. (IV. 26.) Kgy. számú határozata alapján eljárva a kiviteli tervek beszerzésre kerültek. A műszaki ellenőri feladatok ellátására a beszerzés lezárult, a szerződést megköt</w:t>
      </w:r>
      <w:r w:rsidR="006C1256" w:rsidRPr="002A3C2F">
        <w:rPr>
          <w:rFonts w:ascii="Arial" w:hAnsi="Arial" w:cs="Arial"/>
          <w:color w:val="000000" w:themeColor="text1"/>
        </w:rPr>
        <w:t>ésre került</w:t>
      </w:r>
      <w:r w:rsidRPr="002A3C2F">
        <w:rPr>
          <w:rFonts w:ascii="Arial" w:hAnsi="Arial" w:cs="Arial"/>
          <w:color w:val="000000" w:themeColor="text1"/>
        </w:rPr>
        <w:t xml:space="preserve"> a Westber Kft-vel. A leadott kiviteli tervek szakmai ellenőrzése megtörtént. A kivitelező beszerzésére vonatkozó közbeszerzési eljárás eredményesen zárult, a Homlok Zrt-val a szerződéskötés megtörtént, a munkaterület átadás</w:t>
      </w:r>
      <w:r w:rsidR="00F62A5D" w:rsidRPr="002A3C2F">
        <w:rPr>
          <w:rFonts w:ascii="Arial" w:hAnsi="Arial" w:cs="Arial"/>
          <w:color w:val="000000" w:themeColor="text1"/>
        </w:rPr>
        <w:t>ára</w:t>
      </w:r>
      <w:r w:rsidRPr="002A3C2F">
        <w:rPr>
          <w:rFonts w:ascii="Arial" w:hAnsi="Arial" w:cs="Arial"/>
          <w:color w:val="000000" w:themeColor="text1"/>
        </w:rPr>
        <w:t xml:space="preserve"> 2019. október 10-én</w:t>
      </w:r>
      <w:r w:rsidR="00F62A5D" w:rsidRPr="002A3C2F">
        <w:rPr>
          <w:rFonts w:ascii="Arial" w:hAnsi="Arial" w:cs="Arial"/>
          <w:color w:val="000000" w:themeColor="text1"/>
        </w:rPr>
        <w:t xml:space="preserve"> került sor.</w:t>
      </w:r>
      <w:r w:rsidRPr="002A3C2F">
        <w:rPr>
          <w:rFonts w:ascii="Arial" w:hAnsi="Arial" w:cs="Arial"/>
          <w:color w:val="000000" w:themeColor="text1"/>
        </w:rPr>
        <w:t xml:space="preserve"> Jelenleg a kivitelezés előkészítése zajlik. Kivitelező tájékoztatása alapján várhatóan 2019. november 18-tól elindul a kivitelezés. Kivitelezési határidő: 2020. október vége.</w:t>
      </w: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 xml:space="preserve">TOP-6.1.4-16 „Víztorony turisztikai fejlesztése” </w:t>
      </w:r>
      <w:r w:rsidRPr="002A3C2F">
        <w:rPr>
          <w:rFonts w:ascii="Arial" w:hAnsi="Arial" w:cs="Arial"/>
          <w:color w:val="000000" w:themeColor="text1"/>
        </w:rPr>
        <w:t>című pályázat során, Szombathely Megyei Jogú Város Közgyűlésének 86/2017. (IV. 27.) Kgy. számú határozata, valamint a 66/2018. (IV. 26.) Kgy. számú határozata alapján eljárva az építési engedély beszerzésre került, a kivitelezési tervdokumentációt a Beruházási Iroda elkészítette. A műszaki ellenőri szerződés 2018. augusztus 22-én aláírásra került a Savaria Városfejlesztési Nonprofit Kft.-vel. A kivitelező beszerzésére vonatkozó közbeszerzési eljárás lezárult, a nyertes Homlok Építő Zrt-vel a szerződéskötés megtörtént, a munkaterület átadásra került, a kivitelezési határidő 2020. április 8.</w:t>
      </w:r>
    </w:p>
    <w:p w:rsidR="00A42ACD" w:rsidRPr="002A3C2F" w:rsidRDefault="00A42ACD" w:rsidP="00A42ACD">
      <w:pPr>
        <w:spacing w:after="120"/>
        <w:jc w:val="both"/>
        <w:rPr>
          <w:rFonts w:ascii="Arial" w:hAnsi="Arial" w:cs="Arial"/>
          <w:b/>
          <w:bCs/>
          <w:color w:val="000000" w:themeColor="text1"/>
        </w:rPr>
      </w:pPr>
      <w:r w:rsidRPr="002A3C2F">
        <w:rPr>
          <w:rFonts w:ascii="Arial" w:hAnsi="Arial" w:cs="Arial"/>
          <w:b/>
          <w:bCs/>
          <w:color w:val="000000" w:themeColor="text1"/>
        </w:rPr>
        <w:t>Szent Márton projekt II. ütem</w:t>
      </w:r>
      <w:r w:rsidRPr="002A3C2F">
        <w:rPr>
          <w:rFonts w:ascii="Arial" w:hAnsi="Arial" w:cs="Arial"/>
          <w:color w:val="000000" w:themeColor="text1"/>
        </w:rPr>
        <w:t xml:space="preserve">ében a Beruházási Iroda Szombathely Megyei Jogú Város Közgyűlésének 37/2017. (III. 2.) Kgy. számú határozata, a 174/2017. (VI. 15.) </w:t>
      </w:r>
      <w:r w:rsidR="007571A0" w:rsidRPr="002A3C2F">
        <w:rPr>
          <w:rFonts w:ascii="Arial" w:hAnsi="Arial" w:cs="Arial"/>
          <w:color w:val="000000" w:themeColor="text1"/>
        </w:rPr>
        <w:t xml:space="preserve">Kgy. </w:t>
      </w:r>
      <w:r w:rsidRPr="002A3C2F">
        <w:rPr>
          <w:rFonts w:ascii="Arial" w:hAnsi="Arial" w:cs="Arial"/>
          <w:color w:val="000000" w:themeColor="text1"/>
        </w:rPr>
        <w:t>számú, valamint a 322/2018. (XII. 10.) Kgy. számú határozata alapján járt el az alábbiak szerint:</w:t>
      </w:r>
    </w:p>
    <w:p w:rsidR="00A42ACD" w:rsidRPr="002A3C2F" w:rsidRDefault="00A42ACD" w:rsidP="00A42ACD">
      <w:pPr>
        <w:numPr>
          <w:ilvl w:val="0"/>
          <w:numId w:val="3"/>
        </w:numPr>
        <w:spacing w:after="120"/>
        <w:ind w:left="851" w:hanging="426"/>
        <w:jc w:val="both"/>
        <w:rPr>
          <w:rFonts w:ascii="Arial" w:hAnsi="Arial" w:cs="Arial"/>
          <w:color w:val="000000" w:themeColor="text1"/>
        </w:rPr>
      </w:pPr>
      <w:r w:rsidRPr="002A3C2F">
        <w:rPr>
          <w:rFonts w:ascii="Arial" w:hAnsi="Arial" w:cs="Arial"/>
          <w:b/>
          <w:bCs/>
          <w:color w:val="000000" w:themeColor="text1"/>
        </w:rPr>
        <w:t xml:space="preserve">Ady tér és környezetének fejlesztése: </w:t>
      </w:r>
      <w:r w:rsidRPr="002A3C2F">
        <w:rPr>
          <w:rFonts w:ascii="Arial" w:hAnsi="Arial" w:cs="Arial"/>
          <w:color w:val="000000" w:themeColor="text1"/>
        </w:rPr>
        <w:t xml:space="preserve">A terveket készítő Somlai Mérnöki Iroda Kft. a vázlatterveket elkészítette, </w:t>
      </w:r>
      <w:r w:rsidR="006212DB" w:rsidRPr="002A3C2F">
        <w:rPr>
          <w:rFonts w:ascii="Arial" w:hAnsi="Arial" w:cs="Arial"/>
          <w:color w:val="000000" w:themeColor="text1"/>
        </w:rPr>
        <w:t xml:space="preserve">az iroda </w:t>
      </w:r>
      <w:r w:rsidRPr="002A3C2F">
        <w:rPr>
          <w:rFonts w:ascii="Arial" w:hAnsi="Arial" w:cs="Arial"/>
          <w:color w:val="000000" w:themeColor="text1"/>
        </w:rPr>
        <w:t>rész</w:t>
      </w:r>
      <w:r w:rsidR="006212DB" w:rsidRPr="002A3C2F">
        <w:rPr>
          <w:rFonts w:ascii="Arial" w:hAnsi="Arial" w:cs="Arial"/>
          <w:color w:val="000000" w:themeColor="text1"/>
        </w:rPr>
        <w:t>é</w:t>
      </w:r>
      <w:r w:rsidRPr="002A3C2F">
        <w:rPr>
          <w:rFonts w:ascii="Arial" w:hAnsi="Arial" w:cs="Arial"/>
          <w:color w:val="000000" w:themeColor="text1"/>
        </w:rPr>
        <w:t>re átadta, azokat a Tervtanács és a K</w:t>
      </w:r>
      <w:r w:rsidR="006212DB" w:rsidRPr="002A3C2F">
        <w:rPr>
          <w:rFonts w:ascii="Arial" w:hAnsi="Arial" w:cs="Arial"/>
          <w:color w:val="000000" w:themeColor="text1"/>
        </w:rPr>
        <w:t>özgyűlés</w:t>
      </w:r>
      <w:r w:rsidRPr="002A3C2F">
        <w:rPr>
          <w:rFonts w:ascii="Arial" w:hAnsi="Arial" w:cs="Arial"/>
          <w:color w:val="000000" w:themeColor="text1"/>
        </w:rPr>
        <w:t xml:space="preserve"> a 67/2018. (IV. 26.) </w:t>
      </w:r>
      <w:r w:rsidR="006212DB" w:rsidRPr="002A3C2F">
        <w:rPr>
          <w:rFonts w:ascii="Arial" w:hAnsi="Arial" w:cs="Arial"/>
          <w:color w:val="000000" w:themeColor="text1"/>
        </w:rPr>
        <w:t xml:space="preserve">Kgy. </w:t>
      </w:r>
      <w:r w:rsidRPr="002A3C2F">
        <w:rPr>
          <w:rFonts w:ascii="Arial" w:hAnsi="Arial" w:cs="Arial"/>
          <w:color w:val="000000" w:themeColor="text1"/>
        </w:rPr>
        <w:t>sz. határozatával elfogadta. A tervező az engedélyes szintű tervdokumentációkat átadta. Az engedély iránti kérelem benyújtásához szükséges feltételek megteremtése (tulajdonosi hozzájárulás kérés) és a kiviteli tervek készítése folyamatban van.</w:t>
      </w:r>
    </w:p>
    <w:p w:rsidR="00A42ACD" w:rsidRPr="002A3C2F" w:rsidRDefault="00A42ACD" w:rsidP="00A42ACD">
      <w:pPr>
        <w:numPr>
          <w:ilvl w:val="0"/>
          <w:numId w:val="3"/>
        </w:numPr>
        <w:spacing w:after="120"/>
        <w:ind w:left="851" w:hanging="426"/>
        <w:jc w:val="both"/>
        <w:rPr>
          <w:rFonts w:ascii="Arial" w:hAnsi="Arial" w:cs="Arial"/>
          <w:color w:val="000000" w:themeColor="text1"/>
        </w:rPr>
      </w:pPr>
      <w:r w:rsidRPr="002A3C2F">
        <w:rPr>
          <w:rFonts w:ascii="Arial" w:hAnsi="Arial" w:cs="Arial"/>
          <w:b/>
          <w:bCs/>
          <w:color w:val="000000" w:themeColor="text1"/>
        </w:rPr>
        <w:t>Járdányi Paulovics István Romkert fejlesztése:</w:t>
      </w:r>
      <w:r w:rsidRPr="002A3C2F">
        <w:rPr>
          <w:rFonts w:ascii="Arial" w:hAnsi="Arial" w:cs="Arial"/>
          <w:color w:val="000000" w:themeColor="text1"/>
        </w:rPr>
        <w:t xml:space="preserve"> A Savaria Múzeum a császári mozaik kiemelését, konzerválását elvégezte. A mozaik restaurálására és elhelyezésére vonatkozó javaslatokat a Miniszterelnökség jóváhagyta. Ennek keretében a Romkert területén a tereprendezésre vonatkozó beszerzés eredményesen lezárult, az Inter-Alp Produkt Kft. a munkákat szerződés szerint elvégezte, jelenleg a műszaki átadás-átvételi eljárás van folyamatban. A Pásztor utcai raktár bővítésére vonatkozó eszközbeszerzés folyamatban van, az ajánlatok beérkeztek, hiánypótlást követően a szerződés megkötésre kerül. A mozaik restaurálására vonatkozó szerződéskötés előkészítés alatt van.</w:t>
      </w:r>
    </w:p>
    <w:p w:rsidR="00A42ACD" w:rsidRPr="002A3C2F" w:rsidRDefault="00A42ACD" w:rsidP="00A42ACD">
      <w:pPr>
        <w:pStyle w:val="Listaszerbekezds"/>
        <w:numPr>
          <w:ilvl w:val="0"/>
          <w:numId w:val="3"/>
        </w:numPr>
        <w:spacing w:after="120"/>
        <w:ind w:left="851" w:hanging="425"/>
        <w:contextualSpacing w:val="0"/>
        <w:jc w:val="both"/>
        <w:rPr>
          <w:rFonts w:cs="Arial"/>
          <w:color w:val="000000" w:themeColor="text1"/>
          <w:sz w:val="24"/>
        </w:rPr>
      </w:pPr>
      <w:r w:rsidRPr="002A3C2F">
        <w:rPr>
          <w:rFonts w:cs="Arial"/>
          <w:b/>
          <w:bCs/>
          <w:color w:val="000000" w:themeColor="text1"/>
          <w:sz w:val="24"/>
        </w:rPr>
        <w:lastRenderedPageBreak/>
        <w:t xml:space="preserve">Szent Márton utca rehabilitációja: </w:t>
      </w:r>
      <w:r w:rsidRPr="002A3C2F">
        <w:rPr>
          <w:rFonts w:cs="Arial"/>
          <w:color w:val="000000" w:themeColor="text1"/>
          <w:sz w:val="24"/>
        </w:rPr>
        <w:t xml:space="preserve">A tervezési szerződés megkötésre került, az engedélyezési tervek elkészültek, az építési engedélyt megkaptuk. A kiviteli terveket 2018. szeptember 26-án a tervező átadta. </w:t>
      </w: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 xml:space="preserve">A Késmárk utcai teniszcentrum fejlesztése </w:t>
      </w:r>
      <w:r w:rsidRPr="002A3C2F">
        <w:rPr>
          <w:rFonts w:ascii="Arial" w:hAnsi="Arial" w:cs="Arial"/>
          <w:color w:val="000000" w:themeColor="text1"/>
        </w:rPr>
        <w:t>vonatkozásában, Szombathely Megyei Jogú Város Közgyűlésének 5/2018. (II. 15.) Kgy. számú határozata az MVP programból történő támogatását tudomásul vette, az alapján eljárva a tervező beszerzése megtörtént. Az engedélyezési szintű terveket a K</w:t>
      </w:r>
      <w:r w:rsidR="00591461" w:rsidRPr="002A3C2F">
        <w:rPr>
          <w:rFonts w:ascii="Arial" w:hAnsi="Arial" w:cs="Arial"/>
          <w:color w:val="000000" w:themeColor="text1"/>
        </w:rPr>
        <w:t>özgyűlés</w:t>
      </w:r>
      <w:r w:rsidRPr="002A3C2F">
        <w:rPr>
          <w:rFonts w:ascii="Arial" w:hAnsi="Arial" w:cs="Arial"/>
          <w:color w:val="000000" w:themeColor="text1"/>
        </w:rPr>
        <w:t xml:space="preserve"> 146/2018. (VI. 25.) </w:t>
      </w:r>
      <w:r w:rsidR="00591461" w:rsidRPr="002A3C2F">
        <w:rPr>
          <w:rFonts w:ascii="Arial" w:hAnsi="Arial" w:cs="Arial"/>
          <w:color w:val="000000" w:themeColor="text1"/>
        </w:rPr>
        <w:t xml:space="preserve">Kgy. </w:t>
      </w:r>
      <w:r w:rsidRPr="002A3C2F">
        <w:rPr>
          <w:rFonts w:ascii="Arial" w:hAnsi="Arial" w:cs="Arial"/>
          <w:color w:val="000000" w:themeColor="text1"/>
        </w:rPr>
        <w:t xml:space="preserve">számú határozatával támogatta. Az engedély, </w:t>
      </w:r>
      <w:r w:rsidR="006212DB" w:rsidRPr="002A3C2F">
        <w:rPr>
          <w:rFonts w:ascii="Arial" w:hAnsi="Arial" w:cs="Arial"/>
          <w:color w:val="000000" w:themeColor="text1"/>
        </w:rPr>
        <w:t xml:space="preserve">a </w:t>
      </w:r>
      <w:r w:rsidRPr="002A3C2F">
        <w:rPr>
          <w:rFonts w:ascii="Arial" w:hAnsi="Arial" w:cs="Arial"/>
          <w:color w:val="000000" w:themeColor="text1"/>
        </w:rPr>
        <w:t>kiviteli tervek, az építési műszaki ellenőr beszerzésre kerültek. A kivitelező beszerzésére vonatkozó közbeszerzési eljárás sikeresen lezárult, a vállalkozási szerződést aláírt</w:t>
      </w:r>
      <w:r w:rsidR="006212DB" w:rsidRPr="002A3C2F">
        <w:rPr>
          <w:rFonts w:ascii="Arial" w:hAnsi="Arial" w:cs="Arial"/>
          <w:color w:val="000000" w:themeColor="text1"/>
        </w:rPr>
        <w:t>a az önkormányzat</w:t>
      </w:r>
      <w:r w:rsidRPr="002A3C2F">
        <w:rPr>
          <w:rFonts w:ascii="Arial" w:hAnsi="Arial" w:cs="Arial"/>
          <w:color w:val="000000" w:themeColor="text1"/>
        </w:rPr>
        <w:t xml:space="preserve"> a nyertes Takép 2000 Kft.-vel. A munkaterület átadásra került, a kivitelezési munkák folyamatban vannak, a készültség az 50 %-ot meghaladja. A kivitelezési határidő: 2020. március 21.</w:t>
      </w: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„Schrammel Imre életművének méltó helyen történő elhelyezése Szombathelyen”</w:t>
      </w:r>
      <w:r w:rsidRPr="002A3C2F">
        <w:rPr>
          <w:rFonts w:ascii="Arial" w:hAnsi="Arial" w:cs="Arial"/>
          <w:color w:val="000000" w:themeColor="text1"/>
        </w:rPr>
        <w:t xml:space="preserve"> projekt keretében, Szombathely Megyei Jogú Város Közgyűlésének 289/2017. (X.26.) Kgy. számú határozata alapján eljárva a tervező beszerzésre került</w:t>
      </w:r>
      <w:r w:rsidR="00591461" w:rsidRPr="002A3C2F">
        <w:rPr>
          <w:rFonts w:ascii="Arial" w:hAnsi="Arial" w:cs="Arial"/>
          <w:color w:val="000000" w:themeColor="text1"/>
        </w:rPr>
        <w:t>.</w:t>
      </w:r>
      <w:r w:rsidRPr="002A3C2F">
        <w:rPr>
          <w:rFonts w:ascii="Arial" w:hAnsi="Arial" w:cs="Arial"/>
          <w:color w:val="000000" w:themeColor="text1"/>
        </w:rPr>
        <w:t xml:space="preserve"> Schrammel Zoltán készíti az Éva malom felújítás, kiállítótérré alakítás engedélyes és kiviteli terveit. Az elkészült engedélyezési szintű tervet a K</w:t>
      </w:r>
      <w:r w:rsidR="00591461" w:rsidRPr="002A3C2F">
        <w:rPr>
          <w:rFonts w:ascii="Arial" w:hAnsi="Arial" w:cs="Arial"/>
          <w:color w:val="000000" w:themeColor="text1"/>
        </w:rPr>
        <w:t>özgyűlés</w:t>
      </w:r>
      <w:r w:rsidRPr="002A3C2F">
        <w:rPr>
          <w:rFonts w:ascii="Arial" w:hAnsi="Arial" w:cs="Arial"/>
          <w:color w:val="000000" w:themeColor="text1"/>
        </w:rPr>
        <w:t xml:space="preserve"> a 315/2018. (XII. 10.)</w:t>
      </w:r>
      <w:r w:rsidR="00591461" w:rsidRPr="002A3C2F">
        <w:rPr>
          <w:rFonts w:ascii="Arial" w:hAnsi="Arial" w:cs="Arial"/>
          <w:color w:val="000000" w:themeColor="text1"/>
        </w:rPr>
        <w:t xml:space="preserve"> Kgy</w:t>
      </w:r>
      <w:r w:rsidRPr="002A3C2F">
        <w:rPr>
          <w:rFonts w:ascii="Arial" w:hAnsi="Arial" w:cs="Arial"/>
          <w:color w:val="000000" w:themeColor="text1"/>
        </w:rPr>
        <w:t>. számú határozatával támogatta. Az építési engedélyt megkapt</w:t>
      </w:r>
      <w:r w:rsidR="00591461" w:rsidRPr="002A3C2F">
        <w:rPr>
          <w:rFonts w:ascii="Arial" w:hAnsi="Arial" w:cs="Arial"/>
          <w:color w:val="000000" w:themeColor="text1"/>
        </w:rPr>
        <w:t>a az önkormányzat</w:t>
      </w:r>
      <w:r w:rsidRPr="002A3C2F">
        <w:rPr>
          <w:rFonts w:ascii="Arial" w:hAnsi="Arial" w:cs="Arial"/>
          <w:color w:val="000000" w:themeColor="text1"/>
        </w:rPr>
        <w:t>, a kiviteli tervek elkészültek. A kivitelező beszerzésére vonatkozó eljárás eredményeképpen szerződést kötöttünk a Takép-2000 Kft-vel. A munkaterület átadás 2019. október 15-én megtörtént, a kivitelezés folyamatos.</w:t>
      </w: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 xml:space="preserve">TOP-6.1.1-15-SH1-2016-00001 A szombathelyi Északi Iparterület fejlesztése </w:t>
      </w:r>
      <w:r w:rsidRPr="002A3C2F">
        <w:rPr>
          <w:rFonts w:ascii="Arial" w:hAnsi="Arial" w:cs="Arial"/>
          <w:color w:val="000000" w:themeColor="text1"/>
        </w:rPr>
        <w:t>című</w:t>
      </w:r>
      <w:r w:rsidRPr="002A3C2F">
        <w:rPr>
          <w:rFonts w:ascii="Arial" w:hAnsi="Arial" w:cs="Arial"/>
          <w:b/>
          <w:bCs/>
          <w:color w:val="000000" w:themeColor="text1"/>
        </w:rPr>
        <w:t xml:space="preserve"> </w:t>
      </w:r>
      <w:r w:rsidRPr="002A3C2F">
        <w:rPr>
          <w:rFonts w:ascii="Arial" w:hAnsi="Arial" w:cs="Arial"/>
          <w:color w:val="000000" w:themeColor="text1"/>
        </w:rPr>
        <w:t>projekt keretében, Szombathely Megyei Jogú Város Közgyűlésének 189/2016.(VI.09.) Kgy</w:t>
      </w:r>
      <w:r w:rsidR="00591461" w:rsidRPr="002A3C2F">
        <w:rPr>
          <w:rFonts w:ascii="Arial" w:hAnsi="Arial" w:cs="Arial"/>
          <w:color w:val="000000" w:themeColor="text1"/>
        </w:rPr>
        <w:t>.</w:t>
      </w:r>
      <w:r w:rsidRPr="002A3C2F">
        <w:rPr>
          <w:rFonts w:ascii="Arial" w:hAnsi="Arial" w:cs="Arial"/>
          <w:color w:val="000000" w:themeColor="text1"/>
        </w:rPr>
        <w:t xml:space="preserve"> </w:t>
      </w:r>
      <w:r w:rsidR="007571A0" w:rsidRPr="002A3C2F">
        <w:rPr>
          <w:rFonts w:ascii="Arial" w:hAnsi="Arial" w:cs="Arial"/>
          <w:color w:val="000000" w:themeColor="text1"/>
        </w:rPr>
        <w:t xml:space="preserve">számú </w:t>
      </w:r>
      <w:r w:rsidRPr="002A3C2F">
        <w:rPr>
          <w:rFonts w:ascii="Arial" w:hAnsi="Arial" w:cs="Arial"/>
          <w:color w:val="000000" w:themeColor="text1"/>
        </w:rPr>
        <w:t>határozata alapján eljárva a kiviteli tervek, és az építési műszaki ellenőr beszerzése megtörtént. A műszaki ellenőri feladatokat a Westber Kft. látja el. A szükséges hatósági engedélyeket a Beruházási Iroda beszerezte. A fejlesztést végző kivitelezőre vonatkozó közbeszerzési eljárás lezárult. A szerződés aláírásra került a Vasivíz Zrt-vel és az Alpok Terra Kft-vel. A kivitelezés folyamatban van, a készültségi fok elérte a 25 %-ot.</w:t>
      </w:r>
    </w:p>
    <w:p w:rsidR="00A42ACD" w:rsidRPr="002A3C2F" w:rsidRDefault="00A42ACD" w:rsidP="00A42ACD">
      <w:pPr>
        <w:spacing w:after="120"/>
        <w:jc w:val="both"/>
        <w:rPr>
          <w:rFonts w:ascii="Arial" w:hAnsi="Arial" w:cs="Arial"/>
          <w:color w:val="000000" w:themeColor="text1"/>
        </w:rPr>
      </w:pPr>
      <w:r w:rsidRPr="002A3C2F">
        <w:rPr>
          <w:rFonts w:ascii="Arial" w:hAnsi="Arial" w:cs="Arial"/>
          <w:color w:val="000000" w:themeColor="text1"/>
        </w:rPr>
        <w:t xml:space="preserve">„Szombathely város közigazgatási területén közvilágítási hálózat aktív elemeinek (világítótestek) korszerűsítése vállalkozási elemekkel vegyes háromoldalú szállítási, valamint pénzügyi lízing keretszerződés keretében” megvalósuló </w:t>
      </w:r>
      <w:r w:rsidRPr="002A3C2F">
        <w:rPr>
          <w:rFonts w:ascii="Arial" w:hAnsi="Arial" w:cs="Arial"/>
          <w:b/>
          <w:bCs/>
          <w:color w:val="000000" w:themeColor="text1"/>
        </w:rPr>
        <w:t>közvilágítás korszerűsítés</w:t>
      </w:r>
      <w:r w:rsidRPr="002A3C2F">
        <w:rPr>
          <w:rFonts w:ascii="Arial" w:hAnsi="Arial" w:cs="Arial"/>
          <w:color w:val="000000" w:themeColor="text1"/>
        </w:rPr>
        <w:t>ével kapcsolatban a Beruházási Iroda Szombathely Megyei Jogú Város Közgyűlésének 41/201</w:t>
      </w:r>
      <w:r w:rsidR="00BF574E" w:rsidRPr="002A3C2F">
        <w:rPr>
          <w:rFonts w:ascii="Arial" w:hAnsi="Arial" w:cs="Arial"/>
          <w:color w:val="000000" w:themeColor="text1"/>
        </w:rPr>
        <w:t>7</w:t>
      </w:r>
      <w:r w:rsidRPr="002A3C2F">
        <w:rPr>
          <w:rFonts w:ascii="Arial" w:hAnsi="Arial" w:cs="Arial"/>
          <w:color w:val="000000" w:themeColor="text1"/>
        </w:rPr>
        <w:t>.</w:t>
      </w:r>
      <w:r w:rsidR="00591461" w:rsidRPr="002A3C2F">
        <w:rPr>
          <w:rFonts w:ascii="Arial" w:hAnsi="Arial" w:cs="Arial"/>
          <w:color w:val="000000" w:themeColor="text1"/>
        </w:rPr>
        <w:t xml:space="preserve"> </w:t>
      </w:r>
      <w:r w:rsidRPr="002A3C2F">
        <w:rPr>
          <w:rFonts w:ascii="Arial" w:hAnsi="Arial" w:cs="Arial"/>
          <w:color w:val="000000" w:themeColor="text1"/>
        </w:rPr>
        <w:t>(III.2.) Kgy</w:t>
      </w:r>
      <w:r w:rsidR="00591461" w:rsidRPr="002A3C2F">
        <w:rPr>
          <w:rFonts w:ascii="Arial" w:hAnsi="Arial" w:cs="Arial"/>
          <w:color w:val="000000" w:themeColor="text1"/>
        </w:rPr>
        <w:t>.</w:t>
      </w:r>
      <w:r w:rsidRPr="002A3C2F">
        <w:rPr>
          <w:rFonts w:ascii="Arial" w:hAnsi="Arial" w:cs="Arial"/>
          <w:color w:val="000000" w:themeColor="text1"/>
        </w:rPr>
        <w:t xml:space="preserve"> </w:t>
      </w:r>
      <w:r w:rsidR="007571A0" w:rsidRPr="002A3C2F">
        <w:rPr>
          <w:rFonts w:ascii="Arial" w:hAnsi="Arial" w:cs="Arial"/>
          <w:color w:val="000000" w:themeColor="text1"/>
        </w:rPr>
        <w:t xml:space="preserve">számú </w:t>
      </w:r>
      <w:r w:rsidRPr="002A3C2F">
        <w:rPr>
          <w:rFonts w:ascii="Arial" w:hAnsi="Arial" w:cs="Arial"/>
          <w:color w:val="000000" w:themeColor="text1"/>
        </w:rPr>
        <w:t>határozata, valamint a Gazdasági és Városstratégiai Bizottsága 250/2017</w:t>
      </w:r>
      <w:r w:rsidR="00BF574E" w:rsidRPr="002A3C2F">
        <w:rPr>
          <w:rFonts w:ascii="Arial" w:hAnsi="Arial" w:cs="Arial"/>
          <w:color w:val="000000" w:themeColor="text1"/>
        </w:rPr>
        <w:t>.</w:t>
      </w:r>
      <w:r w:rsidRPr="002A3C2F">
        <w:rPr>
          <w:rFonts w:ascii="Arial" w:hAnsi="Arial" w:cs="Arial"/>
          <w:color w:val="000000" w:themeColor="text1"/>
        </w:rPr>
        <w:t xml:space="preserve"> (I.14) </w:t>
      </w:r>
      <w:r w:rsidR="007571A0" w:rsidRPr="002A3C2F">
        <w:rPr>
          <w:rFonts w:ascii="Arial" w:hAnsi="Arial" w:cs="Arial"/>
          <w:color w:val="000000" w:themeColor="text1"/>
        </w:rPr>
        <w:t xml:space="preserve">GVB </w:t>
      </w:r>
      <w:r w:rsidRPr="002A3C2F">
        <w:rPr>
          <w:rFonts w:ascii="Arial" w:hAnsi="Arial" w:cs="Arial"/>
          <w:color w:val="000000" w:themeColor="text1"/>
        </w:rPr>
        <w:t>számú és 325/2018</w:t>
      </w:r>
      <w:r w:rsidR="00591461" w:rsidRPr="002A3C2F">
        <w:rPr>
          <w:rFonts w:ascii="Arial" w:hAnsi="Arial" w:cs="Arial"/>
          <w:color w:val="000000" w:themeColor="text1"/>
        </w:rPr>
        <w:t>.</w:t>
      </w:r>
      <w:r w:rsidRPr="002A3C2F">
        <w:rPr>
          <w:rFonts w:ascii="Arial" w:hAnsi="Arial" w:cs="Arial"/>
          <w:color w:val="000000" w:themeColor="text1"/>
        </w:rPr>
        <w:t xml:space="preserve"> (XI.21) GVB </w:t>
      </w:r>
      <w:r w:rsidR="007571A0" w:rsidRPr="002A3C2F">
        <w:rPr>
          <w:rFonts w:ascii="Arial" w:hAnsi="Arial" w:cs="Arial"/>
          <w:color w:val="000000" w:themeColor="text1"/>
        </w:rPr>
        <w:t xml:space="preserve">számú </w:t>
      </w:r>
      <w:r w:rsidRPr="002A3C2F">
        <w:rPr>
          <w:rFonts w:ascii="Arial" w:hAnsi="Arial" w:cs="Arial"/>
          <w:color w:val="000000" w:themeColor="text1"/>
        </w:rPr>
        <w:t>határozatai alapján járt el. Végső ajánlat beadásra került. A szerződéskötés megtörtént, Kormány jóváhagyás céljából felterjesztésre került a MÁK-hoz.  A műszaki átadás megtörtént 2019. június 20-án.</w:t>
      </w:r>
    </w:p>
    <w:p w:rsidR="00A42ACD" w:rsidRPr="002A3C2F" w:rsidRDefault="00A42ACD" w:rsidP="00A42ACD">
      <w:pPr>
        <w:spacing w:after="120"/>
        <w:jc w:val="both"/>
        <w:rPr>
          <w:rFonts w:ascii="Arial" w:hAnsi="Arial" w:cs="Arial"/>
          <w:b/>
          <w:color w:val="000000" w:themeColor="text1"/>
        </w:rPr>
      </w:pPr>
      <w:r w:rsidRPr="002A3C2F">
        <w:rPr>
          <w:rFonts w:ascii="Arial" w:hAnsi="Arial" w:cs="Arial"/>
          <w:b/>
          <w:color w:val="000000" w:themeColor="text1"/>
        </w:rPr>
        <w:t xml:space="preserve">Az MLSZ által </w:t>
      </w:r>
      <w:r w:rsidRPr="002A3C2F">
        <w:rPr>
          <w:rFonts w:ascii="Arial" w:hAnsi="Arial" w:cs="Arial"/>
          <w:color w:val="000000" w:themeColor="text1"/>
        </w:rPr>
        <w:t>- a 2012 óta működő Országos Pályaépítési Programjának keretén belül -</w:t>
      </w:r>
      <w:r w:rsidRPr="002A3C2F">
        <w:rPr>
          <w:rFonts w:ascii="Arial" w:hAnsi="Arial" w:cs="Arial"/>
          <w:b/>
          <w:color w:val="000000" w:themeColor="text1"/>
        </w:rPr>
        <w:t xml:space="preserve"> meghirdetett Óvodai Pályaépítési Program </w:t>
      </w:r>
      <w:r w:rsidRPr="002A3C2F">
        <w:rPr>
          <w:rFonts w:ascii="Arial" w:hAnsi="Arial" w:cs="Arial"/>
          <w:color w:val="000000" w:themeColor="text1"/>
        </w:rPr>
        <w:t>keretében a pályázat benyújtásáról a Sport és Ifjúsági Iroda gondoskodik, melyhez a műszaki tartalmú alátámasztó dokumentumokat a Beruházási Iroda biztosítja, szerzi be. A 163/2019. (IV.30.) Kgy. sz. határozat értelmében az iroda újabb talajmechanikai szakvéleményt, valamint helyszínrajzot szerzett be az új helyszínen, azaz a Neumann János Általános Iskola udvarára történő elhelyezésre tekintettel. A munkaterület átadás-átvételi eljárása 2019. november 5-én megkezdődik.</w:t>
      </w:r>
    </w:p>
    <w:p w:rsidR="00A42ACD" w:rsidRPr="002A3C2F" w:rsidRDefault="00A42ACD" w:rsidP="00A42ACD">
      <w:pPr>
        <w:spacing w:after="120"/>
        <w:jc w:val="both"/>
        <w:rPr>
          <w:rFonts w:ascii="Arial" w:hAnsi="Arial" w:cs="Arial"/>
          <w:color w:val="000000" w:themeColor="text1"/>
        </w:rPr>
      </w:pPr>
      <w:r w:rsidRPr="002A3C2F">
        <w:rPr>
          <w:rFonts w:ascii="Arial" w:hAnsi="Arial" w:cs="Arial"/>
          <w:b/>
          <w:color w:val="000000" w:themeColor="text1"/>
        </w:rPr>
        <w:t xml:space="preserve">Szombathelyi Jáki úti temető I. világháborús hadisírjainak és emlékműveinek felújítása </w:t>
      </w:r>
      <w:r w:rsidRPr="002A3C2F">
        <w:rPr>
          <w:rFonts w:ascii="Arial" w:hAnsi="Arial" w:cs="Arial"/>
          <w:color w:val="000000" w:themeColor="text1"/>
        </w:rPr>
        <w:t xml:space="preserve">megtörtént, a Honvédelmi Minisztérium által észrevételezett hibák javítása elkészült. Az 578 db egységes hadisírkő stabilizálására, stabillá tételére vonatkozóan a Honvédelmi Minisztérium tájékoztatása alapján ismételt pályázat benyújtása szükséges, jelenleg annak előkészítése zajlik. A kivitelezésre vonatkozóan az ismételt árajánlatok beszerzésre kerültek. A Minisztérium tájékoztatása szerint a stabilizálási munkálatok </w:t>
      </w:r>
      <w:r w:rsidRPr="002A3C2F">
        <w:rPr>
          <w:rFonts w:ascii="Arial" w:hAnsi="Arial" w:cs="Arial"/>
          <w:color w:val="000000" w:themeColor="text1"/>
        </w:rPr>
        <w:lastRenderedPageBreak/>
        <w:t>elvégzését az idő rövidsége miatt 2019-ben nem áll módjukban támogatni. A kivitelezési munkák támogatására a következő évben új pályázat keretén belül szükséges pályázni.</w:t>
      </w:r>
    </w:p>
    <w:p w:rsidR="003F1C0A" w:rsidRDefault="00A42ACD" w:rsidP="00A42ACD">
      <w:pPr>
        <w:spacing w:after="120"/>
        <w:jc w:val="both"/>
        <w:rPr>
          <w:rFonts w:ascii="Arial" w:hAnsi="Arial" w:cs="Arial"/>
          <w:color w:val="000000" w:themeColor="text1"/>
        </w:rPr>
      </w:pPr>
      <w:r w:rsidRPr="002A3C2F">
        <w:rPr>
          <w:rFonts w:ascii="Arial" w:hAnsi="Arial" w:cs="Arial"/>
          <w:b/>
          <w:color w:val="000000" w:themeColor="text1"/>
        </w:rPr>
        <w:t xml:space="preserve">A szombathelyi Gothard-kastély felújításának és hasznosításának előkészítése </w:t>
      </w:r>
      <w:r w:rsidRPr="002A3C2F">
        <w:rPr>
          <w:rFonts w:ascii="Arial" w:hAnsi="Arial" w:cs="Arial"/>
          <w:color w:val="000000" w:themeColor="text1"/>
        </w:rPr>
        <w:t xml:space="preserve">projekt vonatkozásában az engedélyezési és kiviteli tervek elkészítésére vonatkozóan előzetes, piackutatási célú árajánlatok bekérésre kerültek. A legkedvezőbb ajánlat is jócskán meghaladja a tervezésre rendelkezésre álló összeget. A Városfejlesztési </w:t>
      </w:r>
      <w:r w:rsidR="003F1C0A">
        <w:rPr>
          <w:rFonts w:ascii="Arial" w:hAnsi="Arial" w:cs="Arial"/>
          <w:color w:val="000000" w:themeColor="text1"/>
        </w:rPr>
        <w:t>Iroda</w:t>
      </w:r>
      <w:r w:rsidRPr="002A3C2F">
        <w:rPr>
          <w:rFonts w:ascii="Arial" w:hAnsi="Arial" w:cs="Arial"/>
          <w:color w:val="000000" w:themeColor="text1"/>
        </w:rPr>
        <w:t xml:space="preserve"> kiállítási forgatókönyvet szerzett be. </w:t>
      </w:r>
    </w:p>
    <w:p w:rsidR="00A42ACD" w:rsidRPr="002A3C2F" w:rsidRDefault="00A42ACD" w:rsidP="00A42ACD">
      <w:pPr>
        <w:spacing w:after="120"/>
        <w:jc w:val="both"/>
        <w:rPr>
          <w:rFonts w:ascii="Arial" w:eastAsia="Calibri" w:hAnsi="Arial" w:cs="Arial"/>
          <w:color w:val="000000" w:themeColor="text1"/>
        </w:rPr>
      </w:pPr>
      <w:r w:rsidRPr="002A3C2F">
        <w:rPr>
          <w:rFonts w:ascii="Arial" w:eastAsia="Calibri" w:hAnsi="Arial" w:cs="Arial"/>
          <w:b/>
          <w:color w:val="000000" w:themeColor="text1"/>
        </w:rPr>
        <w:t>„Fedett uszoda létesítmény további fejlesztésére és bővítésére</w:t>
      </w:r>
      <w:r w:rsidRPr="002A3C2F">
        <w:rPr>
          <w:rFonts w:ascii="Arial" w:eastAsia="Calibri" w:hAnsi="Arial" w:cs="Arial"/>
          <w:color w:val="000000" w:themeColor="text1"/>
        </w:rPr>
        <w:t xml:space="preserve"> </w:t>
      </w:r>
      <w:r w:rsidRPr="002A3C2F">
        <w:rPr>
          <w:rFonts w:ascii="Arial" w:eastAsia="Calibri" w:hAnsi="Arial" w:cs="Arial"/>
          <w:b/>
          <w:color w:val="000000" w:themeColor="text1"/>
        </w:rPr>
        <w:t>irányuló tervek és beruházás támogatása”</w:t>
      </w:r>
      <w:r w:rsidRPr="002A3C2F">
        <w:rPr>
          <w:rFonts w:ascii="Arial" w:eastAsia="Calibri" w:hAnsi="Arial" w:cs="Arial"/>
          <w:color w:val="000000" w:themeColor="text1"/>
        </w:rPr>
        <w:t xml:space="preserve"> elnevezésű állami beruházás előkészítését szolgáló projektben </w:t>
      </w:r>
      <w:r w:rsidRPr="002A3C2F">
        <w:rPr>
          <w:rFonts w:ascii="Arial" w:eastAsia="Calibri" w:hAnsi="Arial" w:cs="Arial"/>
          <w:bCs/>
          <w:color w:val="000000" w:themeColor="text1"/>
        </w:rPr>
        <w:t>a Beruházási Iroda</w:t>
      </w:r>
      <w:r w:rsidRPr="002A3C2F">
        <w:rPr>
          <w:rFonts w:ascii="Arial" w:eastAsia="Calibri" w:hAnsi="Arial" w:cs="Arial"/>
          <w:color w:val="000000" w:themeColor="text1"/>
        </w:rPr>
        <w:t xml:space="preserve"> Szombathely Megyei Jogú Város Közgyűlésének 38/2017.</w:t>
      </w:r>
      <w:r w:rsidR="00BF574E" w:rsidRPr="002A3C2F">
        <w:rPr>
          <w:rFonts w:ascii="Arial" w:eastAsia="Calibri" w:hAnsi="Arial" w:cs="Arial"/>
          <w:color w:val="000000" w:themeColor="text1"/>
        </w:rPr>
        <w:t xml:space="preserve"> </w:t>
      </w:r>
      <w:r w:rsidRPr="002A3C2F">
        <w:rPr>
          <w:rFonts w:ascii="Arial" w:eastAsia="Calibri" w:hAnsi="Arial" w:cs="Arial"/>
          <w:color w:val="000000" w:themeColor="text1"/>
        </w:rPr>
        <w:t>(III.2.) Kgy. sz. határozata alapján jár el.</w:t>
      </w:r>
    </w:p>
    <w:p w:rsidR="00A42ACD" w:rsidRPr="002A3C2F" w:rsidRDefault="00A42ACD" w:rsidP="00A42ACD">
      <w:pPr>
        <w:spacing w:after="120"/>
        <w:ind w:left="709" w:hanging="283"/>
        <w:jc w:val="both"/>
        <w:rPr>
          <w:rFonts w:ascii="Arial" w:eastAsia="Calibri" w:hAnsi="Arial" w:cs="Arial"/>
          <w:color w:val="000000" w:themeColor="text1"/>
        </w:rPr>
      </w:pPr>
      <w:r w:rsidRPr="002A3C2F">
        <w:rPr>
          <w:rFonts w:ascii="Arial" w:eastAsia="Calibri" w:hAnsi="Arial" w:cs="Arial"/>
          <w:color w:val="000000" w:themeColor="text1"/>
        </w:rPr>
        <w:t xml:space="preserve">II. ütemben megvalósuló közmű rekonstrukció (1. rész) és megújuló energia rendszer kialakítása (2. rész) a tendertervei, tervezői költségbecslések 2018. szeptemberében elkészültek. A </w:t>
      </w:r>
      <w:r w:rsidRPr="002A3C2F">
        <w:rPr>
          <w:rFonts w:ascii="Arial" w:hAnsi="Arial" w:cs="Arial"/>
          <w:bCs/>
          <w:color w:val="000000" w:themeColor="text1"/>
        </w:rPr>
        <w:t xml:space="preserve">203/2017. (VII.10.) Kormányrendelet 6. § (1) bekezdés a) pontja </w:t>
      </w:r>
      <w:r w:rsidRPr="002A3C2F">
        <w:rPr>
          <w:rFonts w:ascii="Arial" w:eastAsia="Calibri" w:hAnsi="Arial" w:cs="Arial"/>
          <w:color w:val="000000" w:themeColor="text1"/>
        </w:rPr>
        <w:t>alapján a BMSK Zrt.-vel került megkötésre az építési műszaki ellenőri feladatok ellátására vonatkozó szerződés. A kivitelezésére vonatkozó közbeszerzési eljárás eredményes volt. A két részre adott nyertes vállalkozókkal, az Alpok Terra Kft-vel, valamint a KG Invest 2008 Kft-vel a szerződéskötés megtörtént, a munkaterületet 2019. január 8. napján átadtuk a kivitelezőknek. A munkákat az Alpok Terra Kft. befejezte, a műszaki átadás-átvétel az 1. rész tekintetében 2019. május 23-án lezárult. A KG Invest 2008. Kft. a kivitelezési munkákat befejezte, a műszaki átadás-átvétel a 2. rész tekintetében szintén lezárult 2019. július 25-én.</w:t>
      </w:r>
    </w:p>
    <w:p w:rsidR="00A42ACD" w:rsidRPr="002A3C2F" w:rsidRDefault="00A42ACD" w:rsidP="00A42ACD">
      <w:pPr>
        <w:spacing w:after="120"/>
        <w:ind w:left="709" w:hanging="284"/>
        <w:jc w:val="both"/>
        <w:rPr>
          <w:rFonts w:ascii="Arial" w:eastAsia="Calibri" w:hAnsi="Arial" w:cs="Arial"/>
          <w:color w:val="000000" w:themeColor="text1"/>
        </w:rPr>
      </w:pPr>
      <w:r w:rsidRPr="002A3C2F">
        <w:rPr>
          <w:rFonts w:ascii="Arial" w:eastAsia="Calibri" w:hAnsi="Arial" w:cs="Arial"/>
          <w:color w:val="000000" w:themeColor="text1"/>
        </w:rPr>
        <w:t xml:space="preserve">III. ütem: A fedett uszoda felújítás befejezésére és családi élményvilág kialakítására vonatkozóan az építési engedély 2017. augusztus 18. napján jogerőre emelkedett, a tendertervei, tervezői költségbecslések 2018. szeptemberében elkészültek. Jelenleg a családbarát élményfürdő kiviteli terveinek elkészítésére, valamint kivitelezőjének beszerzésére irányuló eljárás előkészítése folyik. A közbeszerzési tanácsadói feladatokat a </w:t>
      </w:r>
      <w:r w:rsidRPr="002A3C2F">
        <w:rPr>
          <w:rFonts w:ascii="Arial" w:hAnsi="Arial" w:cs="Arial"/>
          <w:bCs/>
          <w:color w:val="000000" w:themeColor="text1"/>
        </w:rPr>
        <w:t xml:space="preserve">203/2017. (VII.10.) Kormányrendelet 6. § (1) bekezdés a) pontja </w:t>
      </w:r>
      <w:r w:rsidRPr="002A3C2F">
        <w:rPr>
          <w:rFonts w:ascii="Arial" w:eastAsia="Calibri" w:hAnsi="Arial" w:cs="Arial"/>
          <w:color w:val="000000" w:themeColor="text1"/>
        </w:rPr>
        <w:t>alapján a BMSK Zrt. látja el. A tanácsadónak az eljárás megindításához szükséges anyagot a Beruházási Iroda 2018. november elején megküldte.</w:t>
      </w:r>
    </w:p>
    <w:p w:rsidR="00A42ACD" w:rsidRPr="002A3C2F" w:rsidRDefault="00A42ACD" w:rsidP="00A42ACD">
      <w:pPr>
        <w:spacing w:after="120"/>
        <w:jc w:val="both"/>
        <w:rPr>
          <w:rFonts w:ascii="Arial" w:hAnsi="Arial" w:cs="Arial"/>
          <w:b/>
          <w:bCs/>
          <w:color w:val="000000" w:themeColor="text1"/>
        </w:rPr>
      </w:pPr>
      <w:r w:rsidRPr="002A3C2F">
        <w:rPr>
          <w:rFonts w:ascii="Arial" w:hAnsi="Arial" w:cs="Arial"/>
          <w:b/>
          <w:bCs/>
          <w:color w:val="000000" w:themeColor="text1"/>
        </w:rPr>
        <w:t xml:space="preserve">Az I. világháborúban elesett tűzoltók tiszteletére állított emlékmű rekonstrukciójára </w:t>
      </w:r>
      <w:r w:rsidRPr="002A3C2F">
        <w:rPr>
          <w:rFonts w:ascii="Arial" w:hAnsi="Arial" w:cs="Arial"/>
          <w:color w:val="000000" w:themeColor="text1"/>
        </w:rPr>
        <w:t xml:space="preserve">vonatkozó pályázat benyújtásra került. Az engedélyezési és kiviteli tervek beszerzésre kerültek. A MANK Nonprofit Kft. szakvéleményének beszerzése folyamatban van. A megvalósítás határidejének módosítása folyamatban van </w:t>
      </w:r>
    </w:p>
    <w:p w:rsidR="00A42ACD" w:rsidRPr="002A3C2F" w:rsidRDefault="00A42ACD" w:rsidP="00A42ACD">
      <w:pPr>
        <w:spacing w:after="120"/>
        <w:jc w:val="both"/>
        <w:rPr>
          <w:rFonts w:ascii="Arial" w:hAnsi="Arial" w:cs="Arial"/>
          <w:b/>
          <w:bCs/>
          <w:color w:val="000000" w:themeColor="text1"/>
        </w:rPr>
      </w:pPr>
      <w:r w:rsidRPr="002A3C2F">
        <w:rPr>
          <w:rFonts w:ascii="Arial" w:hAnsi="Arial" w:cs="Arial"/>
          <w:b/>
          <w:bCs/>
          <w:color w:val="000000" w:themeColor="text1"/>
        </w:rPr>
        <w:t xml:space="preserve">Parkerdő Lakópark területén játszótér kialakítása </w:t>
      </w:r>
      <w:r w:rsidRPr="002A3C2F">
        <w:rPr>
          <w:rFonts w:ascii="Arial" w:hAnsi="Arial" w:cs="Arial"/>
          <w:color w:val="000000" w:themeColor="text1"/>
        </w:rPr>
        <w:t xml:space="preserve">ügyben a tervek rendelkezésre állnak. A Közgyűlés a </w:t>
      </w:r>
      <w:r w:rsidRPr="002A3C2F">
        <w:rPr>
          <w:rFonts w:ascii="Arial" w:hAnsi="Arial" w:cs="Arial"/>
          <w:bCs/>
          <w:color w:val="000000" w:themeColor="text1"/>
        </w:rPr>
        <w:t>156/2019. (IV.30.) Kgy. sz. határozatában a játszótér építését elrendelte.</w:t>
      </w:r>
      <w:r w:rsidRPr="002A3C2F">
        <w:rPr>
          <w:rFonts w:ascii="Arial" w:hAnsi="Arial" w:cs="Arial"/>
          <w:color w:val="000000" w:themeColor="text1"/>
        </w:rPr>
        <w:t xml:space="preserve"> A kivitelezésre vonatkozó közbeszerzési eljárás lezárult, a nyertes Litor Kft-vel a szerződés megkötésre került. A munkaterület átadás-átvételi eljárás 2019. október 17-én lezárult. A kivitelezés határideje 2020. július 1.</w:t>
      </w:r>
    </w:p>
    <w:p w:rsidR="00A42ACD" w:rsidRPr="002A3C2F" w:rsidRDefault="00A42ACD" w:rsidP="00A42ACD">
      <w:pPr>
        <w:spacing w:after="120"/>
        <w:jc w:val="both"/>
        <w:rPr>
          <w:rFonts w:ascii="Arial" w:hAnsi="Arial" w:cs="Arial"/>
          <w:bCs/>
          <w:color w:val="000000" w:themeColor="text1"/>
        </w:rPr>
      </w:pPr>
      <w:r w:rsidRPr="002A3C2F">
        <w:rPr>
          <w:rFonts w:ascii="Arial" w:hAnsi="Arial" w:cs="Arial"/>
          <w:b/>
          <w:bCs/>
          <w:color w:val="000000" w:themeColor="text1"/>
        </w:rPr>
        <w:t>A Kámoni Arborétum és Ökoturisztikai Központ területén Fiókkönyvtár építés</w:t>
      </w:r>
      <w:r w:rsidRPr="002A3C2F">
        <w:rPr>
          <w:rFonts w:ascii="Arial" w:hAnsi="Arial" w:cs="Arial"/>
          <w:color w:val="000000" w:themeColor="text1"/>
        </w:rPr>
        <w:t xml:space="preserve">ével kapcsolatban a Beruházási Iroda Szombathely Megyei Jogú Város Közgyűlésének 321/201.(XII.10.) </w:t>
      </w:r>
      <w:r w:rsidR="00BF574E" w:rsidRPr="002A3C2F">
        <w:rPr>
          <w:rFonts w:ascii="Arial" w:hAnsi="Arial" w:cs="Arial"/>
          <w:color w:val="000000" w:themeColor="text1"/>
        </w:rPr>
        <w:t xml:space="preserve">Kgy. </w:t>
      </w:r>
      <w:r w:rsidRPr="002A3C2F">
        <w:rPr>
          <w:rFonts w:ascii="Arial" w:hAnsi="Arial" w:cs="Arial"/>
          <w:color w:val="000000" w:themeColor="text1"/>
        </w:rPr>
        <w:t>számú határozata, valamint a Közgyűlés Gazdasági és Városstratégiai Bizottsága 224/2018</w:t>
      </w:r>
      <w:r w:rsidR="00BF574E" w:rsidRPr="002A3C2F">
        <w:rPr>
          <w:rFonts w:ascii="Arial" w:hAnsi="Arial" w:cs="Arial"/>
          <w:color w:val="000000" w:themeColor="text1"/>
        </w:rPr>
        <w:t>.</w:t>
      </w:r>
      <w:r w:rsidRPr="002A3C2F">
        <w:rPr>
          <w:rFonts w:ascii="Arial" w:hAnsi="Arial" w:cs="Arial"/>
          <w:color w:val="000000" w:themeColor="text1"/>
        </w:rPr>
        <w:t xml:space="preserve"> (IX.10)</w:t>
      </w:r>
      <w:r w:rsidR="007571A0" w:rsidRPr="002A3C2F">
        <w:rPr>
          <w:rFonts w:ascii="Arial" w:hAnsi="Arial" w:cs="Arial"/>
          <w:color w:val="000000" w:themeColor="text1"/>
        </w:rPr>
        <w:t xml:space="preserve"> GVB</w:t>
      </w:r>
      <w:r w:rsidRPr="002A3C2F">
        <w:rPr>
          <w:rFonts w:ascii="Arial" w:hAnsi="Arial" w:cs="Arial"/>
          <w:color w:val="000000" w:themeColor="text1"/>
        </w:rPr>
        <w:t>, 280/2018. (IX.10)</w:t>
      </w:r>
      <w:r w:rsidR="007571A0" w:rsidRPr="002A3C2F">
        <w:rPr>
          <w:rFonts w:ascii="Arial" w:hAnsi="Arial" w:cs="Arial"/>
          <w:color w:val="000000" w:themeColor="text1"/>
        </w:rPr>
        <w:t xml:space="preserve"> GVB</w:t>
      </w:r>
      <w:r w:rsidRPr="002A3C2F">
        <w:rPr>
          <w:rFonts w:ascii="Arial" w:hAnsi="Arial" w:cs="Arial"/>
          <w:color w:val="000000" w:themeColor="text1"/>
        </w:rPr>
        <w:t>, 377/2018</w:t>
      </w:r>
      <w:r w:rsidR="00BF574E" w:rsidRPr="002A3C2F">
        <w:rPr>
          <w:rFonts w:ascii="Arial" w:hAnsi="Arial" w:cs="Arial"/>
          <w:color w:val="000000" w:themeColor="text1"/>
        </w:rPr>
        <w:t>.</w:t>
      </w:r>
      <w:r w:rsidRPr="002A3C2F">
        <w:rPr>
          <w:rFonts w:ascii="Arial" w:hAnsi="Arial" w:cs="Arial"/>
          <w:color w:val="000000" w:themeColor="text1"/>
        </w:rPr>
        <w:t xml:space="preserve"> (XII.3) GVB </w:t>
      </w:r>
      <w:r w:rsidR="007571A0" w:rsidRPr="002A3C2F">
        <w:rPr>
          <w:rFonts w:ascii="Arial" w:hAnsi="Arial" w:cs="Arial"/>
          <w:color w:val="000000" w:themeColor="text1"/>
        </w:rPr>
        <w:t xml:space="preserve">számú </w:t>
      </w:r>
      <w:r w:rsidRPr="002A3C2F">
        <w:rPr>
          <w:rFonts w:ascii="Arial" w:hAnsi="Arial" w:cs="Arial"/>
          <w:color w:val="000000" w:themeColor="text1"/>
        </w:rPr>
        <w:t xml:space="preserve">határozatai alapján jár el. A tervezők beszerzése a versenyszabályzat szerinti megvalósult, a nyertes tervezőkkel a szerződéskötés 2018. július 5-én megtörtént. Az engedélyes tervek, a kiviteli tervek elkészültek. Az építési műszaki ellenőr és a kivitelező beszerzésére irányuló eljárások folyamatban vannak. A beérkezett ajánlatok szerinti kivitelezéshez szükséges többlet forrás biztosítását a Közgyűlés 2019. augusztus 27-én </w:t>
      </w:r>
      <w:r w:rsidRPr="002A3C2F">
        <w:rPr>
          <w:rFonts w:ascii="Arial" w:hAnsi="Arial" w:cs="Arial"/>
          <w:color w:val="000000" w:themeColor="text1"/>
        </w:rPr>
        <w:lastRenderedPageBreak/>
        <w:t>elfogadta. Az építési műszaki ellenőr és a kivitelező beszerzése megtörtént. A munkaterület átadására 2019. október 21-én került sor, a kivitelezés folyamatos.</w:t>
      </w:r>
    </w:p>
    <w:p w:rsidR="00A42ACD" w:rsidRPr="002A3C2F" w:rsidRDefault="00A42ACD" w:rsidP="00A42ACD">
      <w:pPr>
        <w:spacing w:after="120"/>
        <w:jc w:val="both"/>
        <w:rPr>
          <w:rFonts w:ascii="Arial" w:hAnsi="Arial" w:cs="Arial"/>
          <w:bCs/>
          <w:color w:val="000000" w:themeColor="text1"/>
        </w:rPr>
      </w:pPr>
      <w:r w:rsidRPr="002A3C2F">
        <w:rPr>
          <w:rFonts w:ascii="Arial" w:hAnsi="Arial" w:cs="Arial"/>
          <w:b/>
          <w:bCs/>
          <w:color w:val="000000" w:themeColor="text1"/>
        </w:rPr>
        <w:t>TOP-6.5.1-16-SH1-2018-00002 "Oladi Szakgimnázium és Szakközépiskola energetikai korszerűsítése"</w:t>
      </w:r>
      <w:r w:rsidRPr="002A3C2F">
        <w:rPr>
          <w:rFonts w:ascii="Arial" w:hAnsi="Arial" w:cs="Arial"/>
          <w:color w:val="000000" w:themeColor="text1"/>
        </w:rPr>
        <w:t xml:space="preserve"> tervezett beruházás érdekében Szombathely Megyei Jogú Város Közgyűlésének 7/2018.(11.15.) Kgy.</w:t>
      </w:r>
      <w:r w:rsidR="007571A0" w:rsidRPr="002A3C2F">
        <w:rPr>
          <w:rFonts w:ascii="Arial" w:hAnsi="Arial" w:cs="Arial"/>
          <w:color w:val="000000" w:themeColor="text1"/>
        </w:rPr>
        <w:t xml:space="preserve"> számú</w:t>
      </w:r>
      <w:r w:rsidRPr="002A3C2F">
        <w:rPr>
          <w:rFonts w:ascii="Arial" w:hAnsi="Arial" w:cs="Arial"/>
          <w:color w:val="000000" w:themeColor="text1"/>
        </w:rPr>
        <w:t xml:space="preserve"> határozata alapján eljárva támogatási kérelem került benyújtásra a TOP-6.5.1-16-SH1 jelű, "Önkormányzati épületek energetikai korszerűsítése" című pályázati felhívásra. A Beruházási Iroda a tervek elkészítésére a piaci ár meghatározása céljából, indikatív ajánlatokat szerzett be, majd a tervek tényleges elkészítésére a tervező beszerzése megtörtént. A tervezési szerződés 2019. június 14-én aláírásra került. </w:t>
      </w:r>
      <w:r w:rsidR="004373D9" w:rsidRPr="002A3C2F">
        <w:rPr>
          <w:rFonts w:ascii="Arial" w:hAnsi="Arial" w:cs="Arial"/>
          <w:color w:val="000000" w:themeColor="text1"/>
        </w:rPr>
        <w:t>A</w:t>
      </w:r>
      <w:r w:rsidRPr="002A3C2F">
        <w:rPr>
          <w:rFonts w:ascii="Arial" w:hAnsi="Arial" w:cs="Arial"/>
          <w:color w:val="000000" w:themeColor="text1"/>
        </w:rPr>
        <w:t>z engedélyes szintű tervdokumentációk leadási határideje 2019.</w:t>
      </w:r>
      <w:r w:rsidR="00DD1E5B" w:rsidRPr="002A3C2F">
        <w:rPr>
          <w:rFonts w:ascii="Arial" w:hAnsi="Arial" w:cs="Arial"/>
          <w:color w:val="000000" w:themeColor="text1"/>
        </w:rPr>
        <w:t xml:space="preserve"> szeptember </w:t>
      </w:r>
      <w:r w:rsidRPr="002A3C2F">
        <w:rPr>
          <w:rFonts w:ascii="Arial" w:hAnsi="Arial" w:cs="Arial"/>
          <w:color w:val="000000" w:themeColor="text1"/>
        </w:rPr>
        <w:t>02. Az előzetes tervezői költségbecslés alapján megállapítható, hogy a támogatás kivitelezésre előirányzott összege fedezetet nyújt a felmerülő költségekre. Az engedélyes tervek, a kiviteli tervek elkészültek. A kivitelező beszerzésére irányuló közbeszerzési eljárás előkészítése van folyamatban.</w:t>
      </w:r>
    </w:p>
    <w:p w:rsidR="00A42ACD" w:rsidRPr="002A3C2F" w:rsidRDefault="00A42ACD" w:rsidP="00A42ACD">
      <w:pPr>
        <w:spacing w:after="120"/>
        <w:jc w:val="both"/>
        <w:rPr>
          <w:rFonts w:ascii="Arial" w:hAnsi="Arial" w:cs="Arial"/>
          <w:b/>
          <w:bCs/>
          <w:color w:val="000000" w:themeColor="text1"/>
        </w:rPr>
      </w:pPr>
      <w:r w:rsidRPr="002A3C2F">
        <w:rPr>
          <w:rFonts w:ascii="Arial" w:hAnsi="Arial" w:cs="Arial"/>
          <w:b/>
          <w:bCs/>
          <w:color w:val="000000" w:themeColor="text1"/>
        </w:rPr>
        <w:t>A Bolyai u. 1-3. számok közötti közpark megépítésére</w:t>
      </w:r>
      <w:r w:rsidRPr="002A3C2F">
        <w:rPr>
          <w:rFonts w:ascii="Arial" w:hAnsi="Arial" w:cs="Arial"/>
          <w:bCs/>
          <w:color w:val="000000" w:themeColor="text1"/>
        </w:rPr>
        <w:t xml:space="preserve"> vonatkozó tervek tavaly augusztusában elkészültek. A kivitelező beszerzése megtörtént. </w:t>
      </w:r>
      <w:r w:rsidRPr="002A3C2F">
        <w:rPr>
          <w:rFonts w:ascii="Arial" w:hAnsi="Arial" w:cs="Arial"/>
          <w:color w:val="000000" w:themeColor="text1"/>
        </w:rPr>
        <w:t xml:space="preserve">A munkaterület átadására </w:t>
      </w:r>
      <w:r w:rsidRPr="002A3C2F">
        <w:rPr>
          <w:rFonts w:ascii="Arial" w:hAnsi="Arial" w:cs="Arial"/>
          <w:bCs/>
          <w:color w:val="000000" w:themeColor="text1"/>
        </w:rPr>
        <w:t xml:space="preserve">2019. szeptember 13-án </w:t>
      </w:r>
      <w:r w:rsidRPr="002A3C2F">
        <w:rPr>
          <w:rFonts w:ascii="Arial" w:hAnsi="Arial" w:cs="Arial"/>
          <w:color w:val="000000" w:themeColor="text1"/>
        </w:rPr>
        <w:t>került sor.</w:t>
      </w:r>
    </w:p>
    <w:p w:rsidR="00A42ACD" w:rsidRPr="002A3C2F" w:rsidRDefault="00A42ACD" w:rsidP="00A42ACD">
      <w:pPr>
        <w:spacing w:after="120"/>
        <w:jc w:val="both"/>
        <w:rPr>
          <w:rFonts w:ascii="Arial" w:hAnsi="Arial" w:cs="Arial"/>
          <w:b/>
          <w:bCs/>
          <w:color w:val="000000" w:themeColor="text1"/>
        </w:rPr>
      </w:pPr>
      <w:r w:rsidRPr="002A3C2F">
        <w:rPr>
          <w:rFonts w:ascii="Arial" w:hAnsi="Arial" w:cs="Arial"/>
          <w:b/>
          <w:bCs/>
          <w:color w:val="000000" w:themeColor="text1"/>
        </w:rPr>
        <w:t>A Pázmány P. u. 56-64. számú tömbbelsőben lévő járda felújítás</w:t>
      </w:r>
      <w:r w:rsidRPr="002A3C2F">
        <w:rPr>
          <w:rFonts w:ascii="Arial" w:hAnsi="Arial" w:cs="Arial"/>
          <w:bCs/>
          <w:color w:val="000000" w:themeColor="text1"/>
        </w:rPr>
        <w:t xml:space="preserve"> kivitelezőjének beszerzése megtörtént, </w:t>
      </w:r>
      <w:r w:rsidRPr="002A3C2F">
        <w:rPr>
          <w:rFonts w:ascii="Arial" w:hAnsi="Arial" w:cs="Arial"/>
          <w:color w:val="000000" w:themeColor="text1"/>
        </w:rPr>
        <w:t xml:space="preserve">a munkaterület átadására </w:t>
      </w:r>
      <w:r w:rsidRPr="002A3C2F">
        <w:rPr>
          <w:rFonts w:ascii="Arial" w:hAnsi="Arial" w:cs="Arial"/>
          <w:bCs/>
          <w:color w:val="000000" w:themeColor="text1"/>
        </w:rPr>
        <w:t xml:space="preserve">2019. szeptember 13-án </w:t>
      </w:r>
      <w:r w:rsidRPr="002A3C2F">
        <w:rPr>
          <w:rFonts w:ascii="Arial" w:hAnsi="Arial" w:cs="Arial"/>
          <w:color w:val="000000" w:themeColor="text1"/>
        </w:rPr>
        <w:t>került sor, a kivitelezés folyamatos.</w:t>
      </w:r>
    </w:p>
    <w:p w:rsidR="00532D64" w:rsidRPr="002A3C2F" w:rsidRDefault="00A42ACD" w:rsidP="00A42ACD">
      <w:pPr>
        <w:spacing w:after="120"/>
        <w:jc w:val="both"/>
        <w:rPr>
          <w:rFonts w:ascii="Arial" w:hAnsi="Arial" w:cs="Arial"/>
          <w:bCs/>
          <w:color w:val="000000" w:themeColor="text1"/>
        </w:rPr>
      </w:pPr>
      <w:r w:rsidRPr="002A3C2F">
        <w:rPr>
          <w:rFonts w:ascii="Arial" w:hAnsi="Arial" w:cs="Arial"/>
          <w:bCs/>
          <w:color w:val="000000" w:themeColor="text1"/>
        </w:rPr>
        <w:t xml:space="preserve">A </w:t>
      </w:r>
      <w:r w:rsidRPr="002A3C2F">
        <w:rPr>
          <w:rFonts w:ascii="Arial" w:hAnsi="Arial" w:cs="Arial"/>
          <w:b/>
          <w:bCs/>
          <w:color w:val="000000" w:themeColor="text1"/>
        </w:rPr>
        <w:t>Herényi temető előtti parkolók</w:t>
      </w:r>
      <w:r w:rsidRPr="002A3C2F">
        <w:rPr>
          <w:rFonts w:ascii="Arial" w:hAnsi="Arial" w:cs="Arial"/>
          <w:bCs/>
          <w:color w:val="000000" w:themeColor="text1"/>
        </w:rPr>
        <w:t xml:space="preserve"> kialakítására vonatkozó aktualizált tervdokumentáció engedélyezése megtörtént, a kiviteli tervdokumentáció benyújtása is megtörtént. </w:t>
      </w:r>
    </w:p>
    <w:p w:rsidR="00A42ACD" w:rsidRPr="002A3C2F" w:rsidRDefault="00A42ACD" w:rsidP="00A42ACD">
      <w:pPr>
        <w:spacing w:after="120"/>
        <w:jc w:val="both"/>
        <w:rPr>
          <w:rFonts w:ascii="Arial" w:hAnsi="Arial" w:cs="Arial"/>
          <w:b/>
          <w:bCs/>
          <w:color w:val="000000" w:themeColor="text1"/>
        </w:rPr>
      </w:pPr>
      <w:r w:rsidRPr="002A3C2F">
        <w:rPr>
          <w:rFonts w:ascii="Arial" w:hAnsi="Arial" w:cs="Arial"/>
          <w:b/>
          <w:bCs/>
          <w:color w:val="000000" w:themeColor="text1"/>
        </w:rPr>
        <w:t xml:space="preserve">A Vereczkei utca járda </w:t>
      </w:r>
      <w:r w:rsidRPr="002A3C2F">
        <w:rPr>
          <w:rFonts w:ascii="Arial" w:hAnsi="Arial" w:cs="Arial"/>
          <w:bCs/>
          <w:color w:val="000000" w:themeColor="text1"/>
        </w:rPr>
        <w:t xml:space="preserve">burkolatfelújítás kivitelezőjének beszerzése megtörtént. </w:t>
      </w:r>
      <w:r w:rsidRPr="002A3C2F">
        <w:rPr>
          <w:rFonts w:ascii="Arial" w:hAnsi="Arial" w:cs="Arial"/>
          <w:color w:val="000000" w:themeColor="text1"/>
        </w:rPr>
        <w:t xml:space="preserve">A munkaterület átadására </w:t>
      </w:r>
      <w:r w:rsidRPr="002A3C2F">
        <w:rPr>
          <w:rFonts w:ascii="Arial" w:hAnsi="Arial" w:cs="Arial"/>
          <w:bCs/>
          <w:color w:val="000000" w:themeColor="text1"/>
        </w:rPr>
        <w:t xml:space="preserve">2019. október 19-én </w:t>
      </w:r>
      <w:r w:rsidRPr="002A3C2F">
        <w:rPr>
          <w:rFonts w:ascii="Arial" w:hAnsi="Arial" w:cs="Arial"/>
          <w:color w:val="000000" w:themeColor="text1"/>
        </w:rPr>
        <w:t>került sor.</w:t>
      </w:r>
    </w:p>
    <w:p w:rsidR="00A42ACD" w:rsidRPr="002A3C2F" w:rsidRDefault="00A42ACD" w:rsidP="00A42ACD">
      <w:pPr>
        <w:spacing w:after="120"/>
        <w:jc w:val="both"/>
        <w:rPr>
          <w:rFonts w:ascii="Arial" w:hAnsi="Arial" w:cs="Arial"/>
          <w:b/>
          <w:bCs/>
          <w:color w:val="000000" w:themeColor="text1"/>
        </w:rPr>
      </w:pPr>
      <w:r w:rsidRPr="002A3C2F">
        <w:rPr>
          <w:rFonts w:ascii="Arial" w:hAnsi="Arial" w:cs="Arial"/>
          <w:b/>
          <w:bCs/>
          <w:color w:val="000000" w:themeColor="text1"/>
        </w:rPr>
        <w:t xml:space="preserve">A Pázmány P. utca 42-52. szám alatti épülettömb körüli járda </w:t>
      </w:r>
      <w:r w:rsidRPr="002A3C2F">
        <w:rPr>
          <w:rFonts w:ascii="Arial" w:hAnsi="Arial" w:cs="Arial"/>
          <w:bCs/>
          <w:color w:val="000000" w:themeColor="text1"/>
        </w:rPr>
        <w:t xml:space="preserve">burkolatfelújítás kivitelezőjének beszerzése megtörtént. </w:t>
      </w:r>
      <w:r w:rsidRPr="002A3C2F">
        <w:rPr>
          <w:rFonts w:ascii="Arial" w:hAnsi="Arial" w:cs="Arial"/>
          <w:color w:val="000000" w:themeColor="text1"/>
        </w:rPr>
        <w:t xml:space="preserve">A munkaterület átadására </w:t>
      </w:r>
      <w:r w:rsidRPr="002A3C2F">
        <w:rPr>
          <w:rFonts w:ascii="Arial" w:hAnsi="Arial" w:cs="Arial"/>
          <w:bCs/>
          <w:color w:val="000000" w:themeColor="text1"/>
        </w:rPr>
        <w:t xml:space="preserve">2019. október 19-én </w:t>
      </w:r>
      <w:r w:rsidRPr="002A3C2F">
        <w:rPr>
          <w:rFonts w:ascii="Arial" w:hAnsi="Arial" w:cs="Arial"/>
          <w:color w:val="000000" w:themeColor="text1"/>
        </w:rPr>
        <w:t>került sor.</w:t>
      </w:r>
    </w:p>
    <w:p w:rsidR="00A42ACD" w:rsidRPr="002A3C2F" w:rsidRDefault="00A42ACD" w:rsidP="00A42ACD">
      <w:pPr>
        <w:spacing w:after="120"/>
        <w:jc w:val="both"/>
        <w:rPr>
          <w:rFonts w:ascii="Arial" w:hAnsi="Arial" w:cs="Arial"/>
          <w:b/>
          <w:bCs/>
          <w:color w:val="000000" w:themeColor="text1"/>
        </w:rPr>
      </w:pPr>
      <w:r w:rsidRPr="002A3C2F">
        <w:rPr>
          <w:rFonts w:ascii="Arial" w:hAnsi="Arial" w:cs="Arial"/>
          <w:b/>
          <w:bCs/>
          <w:color w:val="000000" w:themeColor="text1"/>
        </w:rPr>
        <w:t xml:space="preserve">Kálvária domb oldalába tervezett színház </w:t>
      </w:r>
      <w:r w:rsidRPr="002A3C2F">
        <w:rPr>
          <w:rFonts w:ascii="Arial" w:hAnsi="Arial" w:cs="Arial"/>
          <w:bCs/>
          <w:color w:val="000000" w:themeColor="text1"/>
        </w:rPr>
        <w:t>tervezésére vonatkozó indikatív ajánlatok beszerzése megtörtént.</w:t>
      </w:r>
    </w:p>
    <w:p w:rsidR="00A42ACD" w:rsidRPr="002A3C2F" w:rsidRDefault="00A42ACD" w:rsidP="00A42ACD">
      <w:pPr>
        <w:spacing w:after="120"/>
        <w:jc w:val="both"/>
        <w:rPr>
          <w:rFonts w:ascii="Arial" w:hAnsi="Arial" w:cs="Arial"/>
          <w:bCs/>
          <w:color w:val="000000" w:themeColor="text1"/>
        </w:rPr>
      </w:pPr>
      <w:r w:rsidRPr="002A3C2F">
        <w:rPr>
          <w:rFonts w:ascii="Arial" w:hAnsi="Arial" w:cs="Arial"/>
          <w:b/>
          <w:bCs/>
          <w:color w:val="000000" w:themeColor="text1"/>
        </w:rPr>
        <w:t>A Szűrcsapó u. 22. szám melletti területen parkoló kialakítás:</w:t>
      </w:r>
      <w:r w:rsidRPr="002A3C2F">
        <w:rPr>
          <w:rFonts w:ascii="Arial" w:hAnsi="Arial" w:cs="Arial"/>
          <w:bCs/>
          <w:color w:val="000000" w:themeColor="text1"/>
        </w:rPr>
        <w:t xml:space="preserve"> A kivitelező beszerzése megtörtént, a vállalkozási szerződés aláírásra került. A kivitelezés folyamatban van.</w:t>
      </w:r>
    </w:p>
    <w:p w:rsidR="00A42ACD" w:rsidRPr="002A3C2F" w:rsidRDefault="00A42ACD" w:rsidP="00A42ACD">
      <w:pPr>
        <w:spacing w:after="120"/>
        <w:jc w:val="both"/>
        <w:rPr>
          <w:rFonts w:ascii="Arial" w:hAnsi="Arial" w:cs="Arial"/>
          <w:bCs/>
          <w:color w:val="000000" w:themeColor="text1"/>
        </w:rPr>
      </w:pPr>
      <w:r w:rsidRPr="002A3C2F">
        <w:rPr>
          <w:rFonts w:ascii="Arial" w:hAnsi="Arial" w:cs="Arial"/>
          <w:b/>
          <w:bCs/>
          <w:color w:val="000000" w:themeColor="text1"/>
        </w:rPr>
        <w:t>Bem J.</w:t>
      </w:r>
      <w:r w:rsidRPr="002A3C2F">
        <w:rPr>
          <w:rFonts w:ascii="Arial" w:hAnsi="Arial" w:cs="Arial"/>
          <w:bCs/>
          <w:color w:val="000000" w:themeColor="text1"/>
        </w:rPr>
        <w:t xml:space="preserve"> </w:t>
      </w:r>
      <w:r w:rsidRPr="002A3C2F">
        <w:rPr>
          <w:rFonts w:ascii="Arial" w:hAnsi="Arial" w:cs="Arial"/>
          <w:b/>
          <w:color w:val="000000" w:themeColor="text1"/>
        </w:rPr>
        <w:t>u. 19</w:t>
      </w:r>
      <w:r w:rsidR="00532D64" w:rsidRPr="002A3C2F">
        <w:rPr>
          <w:rFonts w:ascii="Arial" w:hAnsi="Arial" w:cs="Arial"/>
          <w:b/>
          <w:color w:val="000000" w:themeColor="text1"/>
        </w:rPr>
        <w:t>.</w:t>
      </w:r>
      <w:r w:rsidRPr="002A3C2F">
        <w:rPr>
          <w:rFonts w:ascii="Arial" w:hAnsi="Arial" w:cs="Arial"/>
          <w:bCs/>
          <w:color w:val="000000" w:themeColor="text1"/>
        </w:rPr>
        <w:t xml:space="preserve"> előtti járda felújítása, és a Söptei u. – Losonc u. kereszteződésében gyalogátkelőhely kiépítése: A kivitelező beszerzése megtörtént, a vállalkozási szerződés aláírásra került. A gyalogátkelőhely kiépítése megtörtént.</w:t>
      </w:r>
    </w:p>
    <w:p w:rsidR="00A42ACD" w:rsidRPr="002A3C2F" w:rsidRDefault="00A42ACD" w:rsidP="00A42ACD">
      <w:pPr>
        <w:spacing w:after="120"/>
        <w:jc w:val="both"/>
        <w:rPr>
          <w:rFonts w:ascii="Arial" w:hAnsi="Arial" w:cs="Arial"/>
          <w:bCs/>
          <w:color w:val="000000" w:themeColor="text1"/>
        </w:rPr>
      </w:pPr>
      <w:r w:rsidRPr="002A3C2F">
        <w:rPr>
          <w:rFonts w:ascii="Arial" w:hAnsi="Arial" w:cs="Arial"/>
          <w:b/>
          <w:bCs/>
          <w:color w:val="000000" w:themeColor="text1"/>
        </w:rPr>
        <w:t>A Ferenczy I. utcai fejlesztés:</w:t>
      </w:r>
      <w:r w:rsidRPr="002A3C2F">
        <w:rPr>
          <w:rFonts w:ascii="Arial" w:hAnsi="Arial" w:cs="Arial"/>
          <w:bCs/>
          <w:color w:val="000000" w:themeColor="text1"/>
        </w:rPr>
        <w:t xml:space="preserve"> A kivitelező kiválasztására irányuló közbeszerzési eljárás indító lapja elkészült, aláírás alatt van. A Közbeszerzési Irodának történő átadását követően a feltételes közbeszerzési eljárás megindulhat.</w:t>
      </w:r>
    </w:p>
    <w:p w:rsidR="006868A7" w:rsidRPr="002A3C2F" w:rsidRDefault="00A42ACD" w:rsidP="00A42ACD">
      <w:pPr>
        <w:spacing w:after="120"/>
        <w:jc w:val="both"/>
        <w:rPr>
          <w:rFonts w:ascii="Arial" w:hAnsi="Arial" w:cs="Arial"/>
          <w:bCs/>
          <w:color w:val="000000" w:themeColor="text1"/>
        </w:rPr>
      </w:pPr>
      <w:r w:rsidRPr="002A3C2F">
        <w:rPr>
          <w:rFonts w:ascii="Arial" w:hAnsi="Arial" w:cs="Arial"/>
          <w:b/>
          <w:bCs/>
          <w:color w:val="000000" w:themeColor="text1"/>
        </w:rPr>
        <w:t>Tervezés:</w:t>
      </w:r>
      <w:r w:rsidRPr="002A3C2F">
        <w:rPr>
          <w:rFonts w:ascii="Arial" w:hAnsi="Arial" w:cs="Arial"/>
          <w:bCs/>
          <w:color w:val="000000" w:themeColor="text1"/>
        </w:rPr>
        <w:t xml:space="preserve"> Szombathely Megyei Jogú Város Közgyűlése által 156/2019. (IV.30.) Kgy. sz. határozatával elfogadott tervek elkészítését végző tervezők beszerzése megkezdődött, folyamatban van, zajlik a határozat 3. pontjában lévő sorrendben.</w:t>
      </w: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Városfejlesztési alap, képviselői keret felhasználása:</w:t>
      </w:r>
    </w:p>
    <w:p w:rsidR="00A42ACD" w:rsidRPr="002A3C2F" w:rsidRDefault="00A42ACD" w:rsidP="00A42ACD">
      <w:pPr>
        <w:pStyle w:val="Listaszerbekezds"/>
        <w:spacing w:after="120"/>
        <w:ind w:left="426"/>
        <w:contextualSpacing w:val="0"/>
        <w:jc w:val="both"/>
        <w:rPr>
          <w:rFonts w:cs="Arial"/>
          <w:color w:val="000000" w:themeColor="text1"/>
          <w:sz w:val="24"/>
        </w:rPr>
      </w:pPr>
      <w:r w:rsidRPr="002A3C2F">
        <w:rPr>
          <w:rFonts w:cs="Arial"/>
          <w:color w:val="000000" w:themeColor="text1"/>
          <w:sz w:val="24"/>
        </w:rPr>
        <w:t xml:space="preserve">A </w:t>
      </w:r>
      <w:r w:rsidR="00532D64" w:rsidRPr="002A3C2F">
        <w:rPr>
          <w:rFonts w:cs="Arial"/>
          <w:color w:val="000000" w:themeColor="text1"/>
          <w:sz w:val="24"/>
        </w:rPr>
        <w:t>b</w:t>
      </w:r>
      <w:r w:rsidRPr="002A3C2F">
        <w:rPr>
          <w:rFonts w:cs="Arial"/>
          <w:color w:val="000000" w:themeColor="text1"/>
          <w:sz w:val="24"/>
        </w:rPr>
        <w:t xml:space="preserve">izottsági, illetve </w:t>
      </w:r>
      <w:r w:rsidR="00532D64" w:rsidRPr="002A3C2F">
        <w:rPr>
          <w:rFonts w:cs="Arial"/>
          <w:color w:val="000000" w:themeColor="text1"/>
          <w:sz w:val="24"/>
        </w:rPr>
        <w:t>közgyűlési</w:t>
      </w:r>
      <w:r w:rsidRPr="002A3C2F">
        <w:rPr>
          <w:rFonts w:cs="Arial"/>
          <w:color w:val="000000" w:themeColor="text1"/>
          <w:sz w:val="24"/>
        </w:rPr>
        <w:t xml:space="preserve"> határozatok alapján a feladatok elosztásra kerültek a Kommunális és Környezetvédelmi Iroda, Beruházási Iroda, továbbá az Egészségügyi, Kulturális és </w:t>
      </w:r>
      <w:r w:rsidR="00532D64" w:rsidRPr="002A3C2F">
        <w:rPr>
          <w:rFonts w:cs="Arial"/>
          <w:color w:val="000000" w:themeColor="text1"/>
          <w:sz w:val="24"/>
        </w:rPr>
        <w:t>Köznevelési Iroda</w:t>
      </w:r>
      <w:r w:rsidRPr="002A3C2F">
        <w:rPr>
          <w:rFonts w:cs="Arial"/>
          <w:color w:val="000000" w:themeColor="text1"/>
          <w:sz w:val="24"/>
        </w:rPr>
        <w:t xml:space="preserve"> között. A civil szervezetek támogatásához szükséges támogatási szerződések ügyintézése folyamatos a szervezetek beadványai alapján.</w:t>
      </w: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Víziközmű ügyek, víziközmű tulajdonnal és fejlesztéssel kapcsolatos intézkedések:</w:t>
      </w:r>
    </w:p>
    <w:p w:rsidR="00A42ACD" w:rsidRPr="002A3C2F" w:rsidRDefault="00A42ACD" w:rsidP="00A42ACD">
      <w:pPr>
        <w:spacing w:after="120"/>
        <w:jc w:val="both"/>
        <w:rPr>
          <w:rFonts w:ascii="Arial" w:hAnsi="Arial" w:cs="Arial"/>
          <w:color w:val="000000" w:themeColor="text1"/>
        </w:rPr>
      </w:pPr>
      <w:r w:rsidRPr="002A3C2F">
        <w:rPr>
          <w:rFonts w:ascii="Arial" w:hAnsi="Arial" w:cs="Arial"/>
          <w:color w:val="000000" w:themeColor="text1"/>
        </w:rPr>
        <w:lastRenderedPageBreak/>
        <w:t>Több, víziközmű tulajdonba adással kapcsolatos ügy van folyamatban (Kertész TSZ, Alpok lakópark, Újvilág lakópark, Aranypatak lakópark</w:t>
      </w:r>
      <w:r w:rsidR="008E4BC8" w:rsidRPr="002A3C2F">
        <w:rPr>
          <w:rFonts w:ascii="Arial" w:hAnsi="Arial" w:cs="Arial"/>
          <w:color w:val="000000" w:themeColor="text1"/>
        </w:rPr>
        <w:t>)</w:t>
      </w:r>
      <w:r w:rsidRPr="002A3C2F">
        <w:rPr>
          <w:rFonts w:ascii="Arial" w:hAnsi="Arial" w:cs="Arial"/>
          <w:color w:val="000000" w:themeColor="text1"/>
        </w:rPr>
        <w:t xml:space="preserve"> kisebb szennyvíz és vízvezeték bekötések. A lakóparkok esetében a szennyvízvezeték tulajdonba vétele a folyamatos beépítések miatti kárelhárítások finanszírozási kérdését veti fel. Egy egységes álláspont kialakítása, és a Vasivíz Zrt.-vel történő egyeztetés szükséges. A Vasivíz üzemeltetői szakvéleménye alapján a GFT-ben szereplő, és havária eseményekről szóló felújításokra, pótlásokra a tájékoztató visszajelzésünk, továbbá az elkészült munkák műszaki átadás-átvételén való részvétel, a beküldött számlák teljesítés igazolása folyamatos. A víziközmű törvényben előírt vagyonértékelés elindításának ügyintézése folyamatban van. A közbeszerzési irodával az egyeztetés az ügy elindításával kapcsolatosan megtörtént. A gördülő fejlesztési tervet (GFT) a Vasivíz Zrt. megküldte véleményezésre, az ügyintézésre szóló meghatalmazás a Zrt. részére megadtuk, a 2020-2034 évre szóló GFT-k engedélyezése folyamatban van.</w:t>
      </w: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Intézmények karbantartása, felújítása:</w:t>
      </w:r>
    </w:p>
    <w:p w:rsidR="00A42ACD" w:rsidRPr="002A3C2F" w:rsidRDefault="00A42ACD" w:rsidP="00A42ACD">
      <w:pPr>
        <w:spacing w:after="120"/>
        <w:jc w:val="both"/>
        <w:rPr>
          <w:rFonts w:ascii="Arial" w:hAnsi="Arial" w:cs="Arial"/>
          <w:color w:val="000000" w:themeColor="text1"/>
        </w:rPr>
      </w:pPr>
      <w:r w:rsidRPr="002A3C2F">
        <w:rPr>
          <w:rFonts w:ascii="Arial" w:hAnsi="Arial" w:cs="Arial"/>
          <w:color w:val="000000" w:themeColor="text1"/>
        </w:rPr>
        <w:t>Az intézményeknek a K</w:t>
      </w:r>
      <w:r w:rsidR="008E4BC8" w:rsidRPr="002A3C2F">
        <w:rPr>
          <w:rFonts w:ascii="Arial" w:hAnsi="Arial" w:cs="Arial"/>
          <w:color w:val="000000" w:themeColor="text1"/>
        </w:rPr>
        <w:t>özgyűlés</w:t>
      </w:r>
      <w:r w:rsidRPr="002A3C2F">
        <w:rPr>
          <w:rFonts w:ascii="Arial" w:hAnsi="Arial" w:cs="Arial"/>
          <w:color w:val="000000" w:themeColor="text1"/>
        </w:rPr>
        <w:t xml:space="preserve"> döntést követően értesítést küldünk a támogatásról, a költségvetésben történő átcsoportosítást a költségvetési iroda intézi.</w:t>
      </w:r>
    </w:p>
    <w:p w:rsidR="00A42ACD" w:rsidRPr="002A3C2F" w:rsidRDefault="00A42ACD" w:rsidP="00A42ACD">
      <w:pPr>
        <w:spacing w:after="120"/>
        <w:jc w:val="both"/>
        <w:rPr>
          <w:rFonts w:ascii="Arial" w:hAnsi="Arial" w:cs="Arial"/>
          <w:color w:val="000000" w:themeColor="text1"/>
        </w:rPr>
      </w:pPr>
      <w:r w:rsidRPr="002A3C2F">
        <w:rPr>
          <w:rFonts w:ascii="Arial" w:hAnsi="Arial" w:cs="Arial"/>
          <w:b/>
          <w:bCs/>
          <w:color w:val="000000" w:themeColor="text1"/>
        </w:rPr>
        <w:t xml:space="preserve">Egyéb beadványok folytán képződött feladatok végrehajtása: </w:t>
      </w:r>
      <w:r w:rsidRPr="002A3C2F">
        <w:rPr>
          <w:rFonts w:ascii="Arial" w:hAnsi="Arial" w:cs="Arial"/>
          <w:color w:val="000000" w:themeColor="text1"/>
        </w:rPr>
        <w:t>A Szombathely, Laky Demeter utcai posta újranyitásával kapcsolatosan lakossági igény merült fel. Az ügyintézés jelenleg folyamatban van. A Magyar Posta Zrt. részére az önkormányzat által aláírt támogatási szerződés tervezetet megküldtük a Posta még nem küldte vissza. Ágh Ernő képviselő úr kezdeményez</w:t>
      </w:r>
      <w:r w:rsidR="00692CA6">
        <w:rPr>
          <w:rFonts w:ascii="Arial" w:hAnsi="Arial" w:cs="Arial"/>
          <w:color w:val="000000" w:themeColor="text1"/>
        </w:rPr>
        <w:t xml:space="preserve">ésére </w:t>
      </w:r>
      <w:r w:rsidRPr="002A3C2F">
        <w:rPr>
          <w:rFonts w:ascii="Arial" w:hAnsi="Arial" w:cs="Arial"/>
          <w:color w:val="000000" w:themeColor="text1"/>
        </w:rPr>
        <w:t>az ügy</w:t>
      </w:r>
      <w:r w:rsidR="00692CA6">
        <w:rPr>
          <w:rFonts w:ascii="Arial" w:hAnsi="Arial" w:cs="Arial"/>
          <w:color w:val="000000" w:themeColor="text1"/>
        </w:rPr>
        <w:t xml:space="preserve"> előrehaladása érdekében</w:t>
      </w:r>
      <w:r w:rsidRPr="002A3C2F">
        <w:rPr>
          <w:rFonts w:ascii="Arial" w:hAnsi="Arial" w:cs="Arial"/>
          <w:color w:val="000000" w:themeColor="text1"/>
        </w:rPr>
        <w:t xml:space="preserve"> Bártfai-Mager Andrea nemzeti vagyon kezeléséért felelős miniszter asszonynak küldtünk</w:t>
      </w:r>
      <w:r w:rsidR="008E4BC8" w:rsidRPr="002A3C2F">
        <w:rPr>
          <w:rFonts w:ascii="Arial" w:hAnsi="Arial" w:cs="Arial"/>
          <w:color w:val="000000" w:themeColor="text1"/>
        </w:rPr>
        <w:t xml:space="preserve"> Dr. Puskás Tivadar,</w:t>
      </w:r>
      <w:r w:rsidRPr="002A3C2F">
        <w:rPr>
          <w:rFonts w:ascii="Arial" w:hAnsi="Arial" w:cs="Arial"/>
          <w:color w:val="000000" w:themeColor="text1"/>
        </w:rPr>
        <w:t xml:space="preserve"> Polgármester Úr, és </w:t>
      </w:r>
      <w:r w:rsidR="008E4BC8" w:rsidRPr="002A3C2F">
        <w:rPr>
          <w:rFonts w:ascii="Arial" w:hAnsi="Arial" w:cs="Arial"/>
          <w:color w:val="000000" w:themeColor="text1"/>
        </w:rPr>
        <w:t xml:space="preserve">Dr. </w:t>
      </w:r>
      <w:r w:rsidRPr="002A3C2F">
        <w:rPr>
          <w:rFonts w:ascii="Arial" w:hAnsi="Arial" w:cs="Arial"/>
          <w:color w:val="000000" w:themeColor="text1"/>
        </w:rPr>
        <w:t>Hende Csaba</w:t>
      </w:r>
      <w:r w:rsidR="008E4BC8" w:rsidRPr="002A3C2F">
        <w:rPr>
          <w:rFonts w:ascii="Arial" w:hAnsi="Arial" w:cs="Arial"/>
          <w:color w:val="000000" w:themeColor="text1"/>
        </w:rPr>
        <w:t>, O</w:t>
      </w:r>
      <w:r w:rsidRPr="002A3C2F">
        <w:rPr>
          <w:rFonts w:ascii="Arial" w:hAnsi="Arial" w:cs="Arial"/>
          <w:color w:val="000000" w:themeColor="text1"/>
        </w:rPr>
        <w:t xml:space="preserve">rszággyűlési </w:t>
      </w:r>
      <w:r w:rsidR="008E4BC8" w:rsidRPr="002A3C2F">
        <w:rPr>
          <w:rFonts w:ascii="Arial" w:hAnsi="Arial" w:cs="Arial"/>
          <w:color w:val="000000" w:themeColor="text1"/>
        </w:rPr>
        <w:t>K</w:t>
      </w:r>
      <w:r w:rsidRPr="002A3C2F">
        <w:rPr>
          <w:rFonts w:ascii="Arial" w:hAnsi="Arial" w:cs="Arial"/>
          <w:color w:val="000000" w:themeColor="text1"/>
        </w:rPr>
        <w:t xml:space="preserve">épviselő </w:t>
      </w:r>
      <w:r w:rsidR="006868A7" w:rsidRPr="002A3C2F">
        <w:rPr>
          <w:rFonts w:ascii="Arial" w:hAnsi="Arial" w:cs="Arial"/>
          <w:color w:val="000000" w:themeColor="text1"/>
        </w:rPr>
        <w:t>Ú</w:t>
      </w:r>
      <w:r w:rsidRPr="002A3C2F">
        <w:rPr>
          <w:rFonts w:ascii="Arial" w:hAnsi="Arial" w:cs="Arial"/>
          <w:color w:val="000000" w:themeColor="text1"/>
        </w:rPr>
        <w:t xml:space="preserve">r nevében </w:t>
      </w:r>
      <w:r w:rsidR="00326538">
        <w:rPr>
          <w:rFonts w:ascii="Arial" w:hAnsi="Arial" w:cs="Arial"/>
          <w:color w:val="000000" w:themeColor="text1"/>
        </w:rPr>
        <w:t xml:space="preserve">egy </w:t>
      </w:r>
      <w:r w:rsidRPr="002A3C2F">
        <w:rPr>
          <w:rFonts w:ascii="Arial" w:hAnsi="Arial" w:cs="Arial"/>
          <w:color w:val="000000" w:themeColor="text1"/>
        </w:rPr>
        <w:t>megkereső levelet 2019. július 31-én. Válasz azóta nem érkezett.</w:t>
      </w:r>
    </w:p>
    <w:p w:rsidR="0089249D" w:rsidRPr="002A3C2F" w:rsidRDefault="00A42ACD" w:rsidP="00A42ACD">
      <w:pPr>
        <w:spacing w:after="120"/>
        <w:jc w:val="both"/>
        <w:rPr>
          <w:rFonts w:ascii="Arial" w:hAnsi="Arial" w:cs="Arial"/>
          <w:bCs/>
          <w:color w:val="000000" w:themeColor="text1"/>
        </w:rPr>
      </w:pPr>
      <w:r w:rsidRPr="002A3C2F">
        <w:rPr>
          <w:rFonts w:ascii="Arial" w:hAnsi="Arial" w:cs="Arial"/>
          <w:bCs/>
          <w:color w:val="000000" w:themeColor="text1"/>
        </w:rPr>
        <w:t xml:space="preserve">A </w:t>
      </w:r>
      <w:r w:rsidRPr="002A3C2F">
        <w:rPr>
          <w:rFonts w:ascii="Arial" w:hAnsi="Arial" w:cs="Arial"/>
          <w:b/>
          <w:bCs/>
          <w:color w:val="000000" w:themeColor="text1"/>
        </w:rPr>
        <w:t>Hajdú utca szennyvízelvezetés</w:t>
      </w:r>
      <w:r w:rsidRPr="002A3C2F">
        <w:rPr>
          <w:rFonts w:ascii="Arial" w:hAnsi="Arial" w:cs="Arial"/>
          <w:bCs/>
          <w:color w:val="000000" w:themeColor="text1"/>
        </w:rPr>
        <w:t xml:space="preserve"> megoldásának kivitelezése a jogerős vízjogi engedély birtokában megkezdődött, a kivitelezés folyamatban van. Az idegen ingatlanon áthaladó vezetékkel kapcsolatos szolgalmi jog bejegyzésre került az Önkormányzat javára, Vagyongazdálkodási Iroda intézte.</w:t>
      </w:r>
    </w:p>
    <w:p w:rsidR="006868A7" w:rsidRPr="002A3C2F" w:rsidRDefault="006868A7" w:rsidP="00A42ACD">
      <w:pPr>
        <w:jc w:val="both"/>
        <w:rPr>
          <w:rFonts w:ascii="Arial" w:hAnsi="Arial" w:cs="Arial"/>
          <w:color w:val="000000" w:themeColor="text1"/>
        </w:rPr>
      </w:pPr>
    </w:p>
    <w:p w:rsidR="00A42ACD" w:rsidRPr="002A3C2F" w:rsidRDefault="00A42ACD" w:rsidP="00A42ACD">
      <w:pPr>
        <w:jc w:val="both"/>
        <w:rPr>
          <w:rFonts w:ascii="Arial" w:hAnsi="Arial" w:cs="Arial"/>
          <w:color w:val="000000" w:themeColor="text1"/>
        </w:rPr>
      </w:pPr>
      <w:r w:rsidRPr="002A3C2F">
        <w:rPr>
          <w:rFonts w:ascii="Arial" w:hAnsi="Arial" w:cs="Arial"/>
          <w:color w:val="000000" w:themeColor="text1"/>
        </w:rPr>
        <w:t xml:space="preserve">A </w:t>
      </w:r>
      <w:r w:rsidRPr="002A3C2F">
        <w:rPr>
          <w:rFonts w:ascii="Arial" w:hAnsi="Arial" w:cs="Arial"/>
          <w:b/>
          <w:bCs/>
          <w:color w:val="000000" w:themeColor="text1"/>
        </w:rPr>
        <w:t>Kommunális és Környezetvédelmi Iroda</w:t>
      </w:r>
      <w:r w:rsidRPr="002A3C2F">
        <w:rPr>
          <w:rFonts w:ascii="Arial" w:hAnsi="Arial" w:cs="Arial"/>
          <w:color w:val="000000" w:themeColor="text1"/>
        </w:rPr>
        <w:t>: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kapcsolatos feladatokat.</w:t>
      </w:r>
    </w:p>
    <w:p w:rsidR="00A42ACD" w:rsidRPr="002A3C2F" w:rsidRDefault="00A42ACD" w:rsidP="00A42ACD">
      <w:pPr>
        <w:jc w:val="both"/>
        <w:rPr>
          <w:rFonts w:ascii="Arial" w:hAnsi="Arial" w:cs="Arial"/>
          <w:color w:val="000000" w:themeColor="text1"/>
        </w:rPr>
      </w:pPr>
      <w:r w:rsidRPr="002A3C2F">
        <w:rPr>
          <w:rFonts w:ascii="Arial" w:hAnsi="Arial" w:cs="Arial"/>
          <w:color w:val="000000" w:themeColor="text1"/>
        </w:rPr>
        <w:t xml:space="preserve">Hatósági eljárást folytat le a fakivágási, a közterület-használati, a jegyzői hatáskörbe tartozó vízgazdálkodási (az ásott és fúrt kutak létesítési, fennmaradási, üzemeltetési, megszűntetési eljárás, a háztartási szennyvíz tisztítását és a tisztított szennyvíz elszikkasztását szolgáló vízilétesítmény létesítéséhez, üzemeltetéséhez, fennmaradásához és megszüntetéséhez szükséges eljárás), zajvédelmi és hulladékgazdálkodási ügyekben. Állást foglal, illetve intézkedik a közúti közlekedéssel, fenntartással, üzemeltetéssel, fenntartással, fejlesztéssel, igazgatással, a csapadékvíz elvezetéssel kapcsolatos ügyekben. </w:t>
      </w:r>
    </w:p>
    <w:p w:rsidR="009242EB" w:rsidRPr="002A3C2F" w:rsidRDefault="009242EB" w:rsidP="00471DBD">
      <w:pPr>
        <w:jc w:val="both"/>
        <w:rPr>
          <w:rFonts w:ascii="Arial" w:hAnsi="Arial" w:cs="Arial"/>
          <w:color w:val="000000" w:themeColor="text1"/>
        </w:rPr>
      </w:pPr>
    </w:p>
    <w:p w:rsidR="0089249D" w:rsidRPr="002A3C2F" w:rsidRDefault="0089249D" w:rsidP="00471DBD">
      <w:pPr>
        <w:jc w:val="both"/>
        <w:rPr>
          <w:rFonts w:ascii="Arial" w:hAnsi="Arial" w:cs="Arial"/>
          <w:color w:val="000000" w:themeColor="text1"/>
        </w:rPr>
      </w:pPr>
    </w:p>
    <w:p w:rsidR="00940A53" w:rsidRPr="002A3C2F" w:rsidRDefault="000E0409" w:rsidP="00471DBD">
      <w:pPr>
        <w:jc w:val="both"/>
        <w:rPr>
          <w:rFonts w:ascii="Arial" w:hAnsi="Arial" w:cs="Arial"/>
          <w:color w:val="000000" w:themeColor="text1"/>
        </w:rPr>
      </w:pPr>
      <w:r w:rsidRPr="002A3C2F">
        <w:rPr>
          <w:rFonts w:ascii="Arial" w:hAnsi="Arial" w:cs="Arial"/>
          <w:color w:val="000000" w:themeColor="text1"/>
        </w:rPr>
        <w:t xml:space="preserve">A </w:t>
      </w:r>
      <w:r w:rsidRPr="002A3C2F">
        <w:rPr>
          <w:rFonts w:ascii="Arial" w:hAnsi="Arial" w:cs="Arial"/>
          <w:b/>
          <w:color w:val="000000" w:themeColor="text1"/>
          <w:u w:val="single"/>
        </w:rPr>
        <w:t>Belső Ellenőrzési Iroda</w:t>
      </w:r>
      <w:r w:rsidRPr="002A3C2F">
        <w:rPr>
          <w:rFonts w:ascii="Arial" w:hAnsi="Arial" w:cs="Arial"/>
          <w:color w:val="000000" w:themeColor="text1"/>
        </w:rPr>
        <w:t xml:space="preserve"> </w:t>
      </w:r>
      <w:r w:rsidR="00940A53" w:rsidRPr="002A3C2F">
        <w:rPr>
          <w:rFonts w:ascii="Arial" w:hAnsi="Arial" w:cs="Arial"/>
          <w:color w:val="000000" w:themeColor="text1"/>
        </w:rPr>
        <w:t>tevékenységéről az alábbi tájékoztatást ad</w:t>
      </w:r>
      <w:r w:rsidR="00C932BD" w:rsidRPr="002A3C2F">
        <w:rPr>
          <w:rFonts w:ascii="Arial" w:hAnsi="Arial" w:cs="Arial"/>
          <w:color w:val="000000" w:themeColor="text1"/>
        </w:rPr>
        <w:t>ta az ir</w:t>
      </w:r>
      <w:r w:rsidR="00940A53" w:rsidRPr="002A3C2F">
        <w:rPr>
          <w:rFonts w:ascii="Arial" w:hAnsi="Arial" w:cs="Arial"/>
          <w:color w:val="000000" w:themeColor="text1"/>
        </w:rPr>
        <w:t>o</w:t>
      </w:r>
      <w:r w:rsidR="00C932BD" w:rsidRPr="002A3C2F">
        <w:rPr>
          <w:rFonts w:ascii="Arial" w:hAnsi="Arial" w:cs="Arial"/>
          <w:color w:val="000000" w:themeColor="text1"/>
        </w:rPr>
        <w:t>da vezetője</w:t>
      </w:r>
      <w:r w:rsidR="00940A53" w:rsidRPr="002A3C2F">
        <w:rPr>
          <w:rFonts w:ascii="Arial" w:hAnsi="Arial" w:cs="Arial"/>
          <w:color w:val="000000" w:themeColor="text1"/>
        </w:rPr>
        <w:t>:</w:t>
      </w:r>
    </w:p>
    <w:p w:rsidR="005A2158" w:rsidRPr="002A3C2F" w:rsidRDefault="005A2158" w:rsidP="005A2158">
      <w:pPr>
        <w:jc w:val="both"/>
        <w:rPr>
          <w:rFonts w:ascii="Arial" w:hAnsi="Arial" w:cs="Arial"/>
          <w:color w:val="000000" w:themeColor="text1"/>
        </w:rPr>
      </w:pPr>
    </w:p>
    <w:p w:rsidR="005A2158" w:rsidRPr="002A3C2F" w:rsidRDefault="005A2158" w:rsidP="005A2158">
      <w:pPr>
        <w:jc w:val="both"/>
        <w:rPr>
          <w:rFonts w:ascii="Arial" w:hAnsi="Arial" w:cs="Arial"/>
          <w:color w:val="000000" w:themeColor="text1"/>
        </w:rPr>
      </w:pPr>
      <w:r w:rsidRPr="002A3C2F">
        <w:rPr>
          <w:rFonts w:ascii="Arial" w:hAnsi="Arial" w:cs="Arial"/>
          <w:color w:val="000000" w:themeColor="text1"/>
        </w:rPr>
        <w:t>A beszámolási időszakban befejeződött az alábbi témakörben lefolytatott vizsgálat:</w:t>
      </w:r>
    </w:p>
    <w:p w:rsidR="005A2158" w:rsidRPr="002A3C2F" w:rsidRDefault="005A2158" w:rsidP="005A2158">
      <w:pPr>
        <w:jc w:val="both"/>
        <w:rPr>
          <w:rFonts w:ascii="Arial" w:hAnsi="Arial" w:cs="Arial"/>
          <w:color w:val="000000" w:themeColor="text1"/>
        </w:rPr>
      </w:pPr>
    </w:p>
    <w:p w:rsidR="005A2158" w:rsidRPr="002A3C2F" w:rsidRDefault="005A2158" w:rsidP="005A2158">
      <w:pPr>
        <w:numPr>
          <w:ilvl w:val="0"/>
          <w:numId w:val="18"/>
        </w:numPr>
        <w:shd w:val="clear" w:color="auto" w:fill="FFFFFF"/>
        <w:jc w:val="both"/>
        <w:outlineLvl w:val="0"/>
        <w:rPr>
          <w:rFonts w:ascii="Arial" w:hAnsi="Arial" w:cs="Arial"/>
          <w:color w:val="000000" w:themeColor="text1"/>
        </w:rPr>
      </w:pPr>
      <w:r w:rsidRPr="002A3C2F">
        <w:rPr>
          <w:rFonts w:ascii="Arial" w:hAnsi="Arial" w:cs="Arial"/>
          <w:color w:val="000000" w:themeColor="text1"/>
        </w:rPr>
        <w:t xml:space="preserve">A Szombathelyi Sportközpont és Sportiskola Nonprofit Kft. 2017-2018. évi pénzügyi gazdálkodása, valamint a szervezet belső kontrollrendszere szabályszerűségének </w:t>
      </w:r>
      <w:r w:rsidRPr="002A3C2F">
        <w:rPr>
          <w:rFonts w:ascii="Arial" w:hAnsi="Arial" w:cs="Arial"/>
          <w:color w:val="000000" w:themeColor="text1"/>
        </w:rPr>
        <w:lastRenderedPageBreak/>
        <w:t>megítélése. Az ellenőrzés célja annak megállapítása volt, hogy a társaságnál Szombathely Megyei Jogú Város Közgyűlése 358/2018.(XII.10.) Kgy. számú határozata alapján, soron kívüli belső ellenőrzés keretében lefolytatott vizsgálat megállapításai, javaslatai végrehajtásra kerültek-e. Kiterjedt továbbá a vizsgálat a szervezet belső kontrollrendszere szabályszerűségének utóvizsgálatára.</w:t>
      </w:r>
    </w:p>
    <w:p w:rsidR="005A2158" w:rsidRPr="002A3C2F" w:rsidRDefault="005A2158" w:rsidP="005A2158">
      <w:pPr>
        <w:jc w:val="both"/>
        <w:rPr>
          <w:rFonts w:ascii="Arial" w:hAnsi="Arial" w:cs="Arial"/>
          <w:color w:val="000000" w:themeColor="text1"/>
        </w:rPr>
      </w:pPr>
    </w:p>
    <w:p w:rsidR="005A2158" w:rsidRPr="002A3C2F" w:rsidRDefault="005A2158" w:rsidP="005A2158">
      <w:pPr>
        <w:jc w:val="both"/>
        <w:rPr>
          <w:rFonts w:ascii="Arial" w:hAnsi="Arial" w:cs="Arial"/>
          <w:color w:val="000000" w:themeColor="text1"/>
        </w:rPr>
      </w:pPr>
      <w:r w:rsidRPr="002A3C2F">
        <w:rPr>
          <w:rFonts w:ascii="Arial" w:hAnsi="Arial" w:cs="Arial"/>
          <w:color w:val="000000" w:themeColor="text1"/>
        </w:rPr>
        <w:t>A vizsgálat tapasztalatairól az iroda a vonatkozó jogszabályban foglaltaknak megfelelően a 2020. áprilisi közgyűlésen számol be.</w:t>
      </w:r>
    </w:p>
    <w:p w:rsidR="005A2158" w:rsidRPr="002A3C2F" w:rsidRDefault="005A2158" w:rsidP="005A2158">
      <w:pPr>
        <w:shd w:val="clear" w:color="auto" w:fill="FFFFFF"/>
        <w:jc w:val="both"/>
        <w:outlineLvl w:val="0"/>
        <w:rPr>
          <w:rFonts w:ascii="Arial" w:hAnsi="Arial" w:cs="Arial"/>
          <w:color w:val="000000" w:themeColor="text1"/>
        </w:rPr>
      </w:pPr>
    </w:p>
    <w:p w:rsidR="005A2158" w:rsidRPr="002A3C2F" w:rsidRDefault="005A2158" w:rsidP="005A2158">
      <w:pPr>
        <w:shd w:val="clear" w:color="auto" w:fill="FFFFFF"/>
        <w:jc w:val="both"/>
        <w:outlineLvl w:val="0"/>
        <w:rPr>
          <w:rFonts w:ascii="Arial" w:hAnsi="Arial" w:cs="Arial"/>
          <w:color w:val="000000" w:themeColor="text1"/>
        </w:rPr>
      </w:pPr>
      <w:r w:rsidRPr="002A3C2F">
        <w:rPr>
          <w:rFonts w:ascii="Arial" w:hAnsi="Arial" w:cs="Arial"/>
          <w:color w:val="000000" w:themeColor="text1"/>
        </w:rPr>
        <w:t>2019. október hónapban új vizsgálatot indított el az iroda az alábbiak szerint:</w:t>
      </w:r>
    </w:p>
    <w:p w:rsidR="005A2158" w:rsidRPr="002A3C2F" w:rsidRDefault="005A2158" w:rsidP="005A2158">
      <w:pPr>
        <w:shd w:val="clear" w:color="auto" w:fill="FFFFFF"/>
        <w:jc w:val="both"/>
        <w:outlineLvl w:val="0"/>
        <w:rPr>
          <w:rFonts w:ascii="Arial" w:hAnsi="Arial" w:cs="Arial"/>
          <w:color w:val="000000" w:themeColor="text1"/>
        </w:rPr>
      </w:pPr>
    </w:p>
    <w:p w:rsidR="005A2158" w:rsidRPr="002A3C2F" w:rsidRDefault="005A2158" w:rsidP="005A2158">
      <w:pPr>
        <w:numPr>
          <w:ilvl w:val="0"/>
          <w:numId w:val="18"/>
        </w:numPr>
        <w:shd w:val="clear" w:color="auto" w:fill="FFFFFF"/>
        <w:jc w:val="both"/>
        <w:outlineLvl w:val="0"/>
        <w:rPr>
          <w:rFonts w:ascii="Arial" w:hAnsi="Arial" w:cs="Arial"/>
          <w:color w:val="000000" w:themeColor="text1"/>
        </w:rPr>
      </w:pPr>
      <w:r w:rsidRPr="002A3C2F">
        <w:rPr>
          <w:rFonts w:ascii="Arial" w:hAnsi="Arial" w:cs="Arial"/>
          <w:color w:val="000000" w:themeColor="text1"/>
        </w:rPr>
        <w:t>A Szombathelyi Médiaközpont Nonprofit Kft.-nél a 2017. évben lefolytatott Állami Számvevőszéki vizsgálat megállapításai, javaslatai végrehajtásának felülvizsgálata, valamint a társaságnál 2018. évben a belső kontrollrendszer szabályszerűsége tárgyában lefolytatott belső ellenőrzési vizsgálat megállapításainak utóellenőrzése.</w:t>
      </w:r>
    </w:p>
    <w:p w:rsidR="005A2158" w:rsidRPr="002A3C2F" w:rsidRDefault="005A2158" w:rsidP="005A2158">
      <w:pPr>
        <w:shd w:val="clear" w:color="auto" w:fill="FFFFFF"/>
        <w:ind w:left="790"/>
        <w:jc w:val="both"/>
        <w:outlineLvl w:val="0"/>
        <w:rPr>
          <w:rFonts w:ascii="Arial" w:hAnsi="Arial" w:cs="Arial"/>
          <w:color w:val="000000" w:themeColor="text1"/>
        </w:rPr>
      </w:pPr>
    </w:p>
    <w:p w:rsidR="005A2158" w:rsidRPr="002A3C2F" w:rsidRDefault="005A2158" w:rsidP="005A2158">
      <w:pPr>
        <w:shd w:val="clear" w:color="auto" w:fill="FFFFFF"/>
        <w:jc w:val="both"/>
        <w:outlineLvl w:val="0"/>
        <w:rPr>
          <w:rFonts w:ascii="Arial" w:hAnsi="Arial" w:cs="Arial"/>
          <w:color w:val="000000" w:themeColor="text1"/>
        </w:rPr>
      </w:pPr>
      <w:r w:rsidRPr="002A3C2F">
        <w:rPr>
          <w:rFonts w:ascii="Arial" w:hAnsi="Arial" w:cs="Arial"/>
          <w:color w:val="000000" w:themeColor="text1"/>
        </w:rPr>
        <w:t>A vizsgálat várhatóan 2019. november végén fog befejeződni.</w:t>
      </w:r>
    </w:p>
    <w:p w:rsidR="00791C10" w:rsidRPr="002A3C2F" w:rsidRDefault="00791C10" w:rsidP="008D1D4C">
      <w:pPr>
        <w:pStyle w:val="Szvegtrzs"/>
        <w:rPr>
          <w:rFonts w:ascii="Arial" w:hAnsi="Arial" w:cs="Arial"/>
          <w:color w:val="000000" w:themeColor="text1"/>
        </w:rPr>
      </w:pPr>
    </w:p>
    <w:p w:rsidR="00791C10" w:rsidRPr="002A3C2F" w:rsidRDefault="00791C10" w:rsidP="008D1D4C">
      <w:pPr>
        <w:pStyle w:val="Szvegtrzs"/>
        <w:rPr>
          <w:rFonts w:ascii="Arial" w:hAnsi="Arial" w:cs="Arial"/>
          <w:color w:val="000000" w:themeColor="text1"/>
        </w:rPr>
      </w:pPr>
    </w:p>
    <w:p w:rsidR="006868A7" w:rsidRPr="002A3C2F" w:rsidRDefault="006868A7" w:rsidP="008D1D4C">
      <w:pPr>
        <w:pStyle w:val="Szvegtrzs"/>
        <w:rPr>
          <w:rFonts w:ascii="Arial" w:hAnsi="Arial" w:cs="Arial"/>
          <w:color w:val="000000" w:themeColor="text1"/>
        </w:rPr>
      </w:pPr>
    </w:p>
    <w:p w:rsidR="006868A7" w:rsidRPr="002A3C2F" w:rsidRDefault="006868A7" w:rsidP="008D1D4C">
      <w:pPr>
        <w:pStyle w:val="Szvegtrzs"/>
        <w:rPr>
          <w:rFonts w:ascii="Arial" w:hAnsi="Arial" w:cs="Arial"/>
          <w:color w:val="000000" w:themeColor="text1"/>
        </w:rPr>
      </w:pPr>
    </w:p>
    <w:p w:rsidR="008D1D4C" w:rsidRPr="002A3C2F" w:rsidRDefault="008D1D4C" w:rsidP="008D1D4C">
      <w:pPr>
        <w:pStyle w:val="Szvegtrzs"/>
        <w:rPr>
          <w:rFonts w:ascii="Arial" w:hAnsi="Arial" w:cs="Arial"/>
          <w:color w:val="000000" w:themeColor="text1"/>
        </w:rPr>
      </w:pPr>
      <w:r w:rsidRPr="002A3C2F">
        <w:rPr>
          <w:rFonts w:ascii="Arial" w:hAnsi="Arial" w:cs="Arial"/>
          <w:color w:val="000000" w:themeColor="text1"/>
        </w:rPr>
        <w:t>Kérem a Tisztelt Közgyűlést tájékoztatóm elfogadására.</w:t>
      </w:r>
    </w:p>
    <w:p w:rsidR="008D1D4C" w:rsidRPr="002A3C2F" w:rsidRDefault="008D1D4C" w:rsidP="008D1D4C">
      <w:pPr>
        <w:jc w:val="both"/>
        <w:rPr>
          <w:rFonts w:ascii="Arial" w:hAnsi="Arial" w:cs="Arial"/>
          <w:color w:val="000000" w:themeColor="text1"/>
        </w:rPr>
      </w:pPr>
    </w:p>
    <w:p w:rsidR="0054295E" w:rsidRPr="002A3C2F" w:rsidRDefault="0054295E" w:rsidP="008D1D4C">
      <w:pPr>
        <w:jc w:val="both"/>
        <w:rPr>
          <w:rFonts w:ascii="Arial" w:hAnsi="Arial" w:cs="Arial"/>
          <w:b/>
          <w:color w:val="000000" w:themeColor="text1"/>
        </w:rPr>
      </w:pPr>
    </w:p>
    <w:p w:rsidR="008D1D4C" w:rsidRPr="002A3C2F" w:rsidRDefault="008D1D4C" w:rsidP="008D1D4C">
      <w:pPr>
        <w:jc w:val="both"/>
        <w:rPr>
          <w:rFonts w:ascii="Arial" w:hAnsi="Arial" w:cs="Arial"/>
          <w:b/>
          <w:color w:val="000000" w:themeColor="text1"/>
        </w:rPr>
      </w:pPr>
      <w:r w:rsidRPr="002A3C2F">
        <w:rPr>
          <w:rFonts w:ascii="Arial" w:hAnsi="Arial" w:cs="Arial"/>
          <w:b/>
          <w:color w:val="000000" w:themeColor="text1"/>
        </w:rPr>
        <w:t>Szombathely, 201</w:t>
      </w:r>
      <w:r w:rsidR="00703DBB" w:rsidRPr="002A3C2F">
        <w:rPr>
          <w:rFonts w:ascii="Arial" w:hAnsi="Arial" w:cs="Arial"/>
          <w:b/>
          <w:color w:val="000000" w:themeColor="text1"/>
        </w:rPr>
        <w:t>9</w:t>
      </w:r>
      <w:r w:rsidRPr="002A3C2F">
        <w:rPr>
          <w:rFonts w:ascii="Arial" w:hAnsi="Arial" w:cs="Arial"/>
          <w:b/>
          <w:color w:val="000000" w:themeColor="text1"/>
        </w:rPr>
        <w:t xml:space="preserve">. </w:t>
      </w:r>
      <w:r w:rsidR="00640FD2" w:rsidRPr="002A3C2F">
        <w:rPr>
          <w:rFonts w:ascii="Arial" w:hAnsi="Arial" w:cs="Arial"/>
          <w:b/>
          <w:color w:val="000000" w:themeColor="text1"/>
        </w:rPr>
        <w:t>november</w:t>
      </w:r>
      <w:r w:rsidR="00172230" w:rsidRPr="002A3C2F">
        <w:rPr>
          <w:rFonts w:ascii="Arial" w:hAnsi="Arial" w:cs="Arial"/>
          <w:b/>
          <w:color w:val="000000" w:themeColor="text1"/>
        </w:rPr>
        <w:t xml:space="preserve"> </w:t>
      </w:r>
      <w:r w:rsidR="00060B25" w:rsidRPr="002A3C2F">
        <w:rPr>
          <w:rFonts w:ascii="Arial" w:hAnsi="Arial" w:cs="Arial"/>
          <w:b/>
          <w:color w:val="000000" w:themeColor="text1"/>
        </w:rPr>
        <w:t xml:space="preserve"> </w:t>
      </w:r>
      <w:r w:rsidRPr="002A3C2F">
        <w:rPr>
          <w:rFonts w:ascii="Arial" w:hAnsi="Arial" w:cs="Arial"/>
          <w:b/>
          <w:color w:val="000000" w:themeColor="text1"/>
        </w:rPr>
        <w:t>„     ”</w:t>
      </w:r>
    </w:p>
    <w:p w:rsidR="008D1D4C" w:rsidRPr="002A3C2F" w:rsidRDefault="008D1D4C" w:rsidP="008D1D4C">
      <w:pPr>
        <w:jc w:val="both"/>
        <w:rPr>
          <w:rFonts w:ascii="Arial" w:hAnsi="Arial" w:cs="Arial"/>
          <w:color w:val="000000" w:themeColor="text1"/>
        </w:rPr>
      </w:pPr>
    </w:p>
    <w:p w:rsidR="008D1D4C" w:rsidRPr="002A3C2F" w:rsidRDefault="008D1D4C" w:rsidP="008D1D4C">
      <w:pPr>
        <w:jc w:val="both"/>
        <w:rPr>
          <w:rFonts w:ascii="Arial" w:hAnsi="Arial" w:cs="Arial"/>
          <w:color w:val="000000" w:themeColor="text1"/>
        </w:rPr>
      </w:pPr>
    </w:p>
    <w:p w:rsidR="008D1D4C" w:rsidRPr="002A3C2F" w:rsidRDefault="008D1D4C" w:rsidP="008D1D4C">
      <w:pPr>
        <w:ind w:left="4248"/>
        <w:jc w:val="both"/>
        <w:rPr>
          <w:rFonts w:ascii="Arial" w:hAnsi="Arial" w:cs="Arial"/>
          <w:b/>
          <w:color w:val="000000" w:themeColor="text1"/>
        </w:rPr>
      </w:pPr>
      <w:r w:rsidRPr="002A3C2F">
        <w:rPr>
          <w:rFonts w:ascii="Arial" w:hAnsi="Arial" w:cs="Arial"/>
          <w:b/>
          <w:color w:val="000000" w:themeColor="text1"/>
        </w:rPr>
        <w:t xml:space="preserve">       </w:t>
      </w:r>
      <w:r w:rsidRPr="002A3C2F">
        <w:rPr>
          <w:rFonts w:ascii="Arial" w:hAnsi="Arial" w:cs="Arial"/>
          <w:b/>
          <w:color w:val="000000" w:themeColor="text1"/>
        </w:rPr>
        <w:tab/>
      </w:r>
      <w:r w:rsidRPr="002A3C2F">
        <w:rPr>
          <w:rFonts w:ascii="Arial" w:hAnsi="Arial" w:cs="Arial"/>
          <w:b/>
          <w:color w:val="000000" w:themeColor="text1"/>
        </w:rPr>
        <w:tab/>
        <w:t xml:space="preserve">   /: Dr. Károlyi Ákos :/</w:t>
      </w:r>
    </w:p>
    <w:p w:rsidR="00761129" w:rsidRPr="002A3C2F" w:rsidRDefault="00761129" w:rsidP="008D1D4C">
      <w:pPr>
        <w:jc w:val="center"/>
        <w:rPr>
          <w:rFonts w:ascii="Arial" w:hAnsi="Arial" w:cs="Arial"/>
          <w:b/>
          <w:color w:val="000000" w:themeColor="text1"/>
          <w:u w:val="single"/>
        </w:rPr>
      </w:pPr>
    </w:p>
    <w:p w:rsidR="00DE6695" w:rsidRPr="002A3C2F" w:rsidRDefault="00DE6695" w:rsidP="008D1D4C">
      <w:pPr>
        <w:jc w:val="center"/>
        <w:rPr>
          <w:rFonts w:ascii="Arial" w:hAnsi="Arial" w:cs="Arial"/>
          <w:b/>
          <w:color w:val="000000" w:themeColor="text1"/>
          <w:u w:val="single"/>
        </w:rPr>
      </w:pPr>
    </w:p>
    <w:p w:rsidR="009B2BD0" w:rsidRPr="002A3C2F" w:rsidRDefault="009B2BD0" w:rsidP="008D1D4C">
      <w:pPr>
        <w:jc w:val="center"/>
        <w:rPr>
          <w:rFonts w:ascii="Arial" w:hAnsi="Arial" w:cs="Arial"/>
          <w:b/>
          <w:color w:val="000000" w:themeColor="text1"/>
          <w:u w:val="single"/>
        </w:rPr>
      </w:pPr>
    </w:p>
    <w:p w:rsidR="0089249D" w:rsidRPr="002A3C2F" w:rsidRDefault="0089249D" w:rsidP="008D1D4C">
      <w:pPr>
        <w:jc w:val="center"/>
        <w:rPr>
          <w:rFonts w:ascii="Arial" w:hAnsi="Arial" w:cs="Arial"/>
          <w:b/>
          <w:color w:val="000000" w:themeColor="text1"/>
          <w:u w:val="single"/>
        </w:rPr>
      </w:pPr>
    </w:p>
    <w:p w:rsidR="0089249D" w:rsidRPr="002A3C2F" w:rsidRDefault="0089249D" w:rsidP="008D1D4C">
      <w:pPr>
        <w:jc w:val="center"/>
        <w:rPr>
          <w:rFonts w:ascii="Arial" w:hAnsi="Arial" w:cs="Arial"/>
          <w:b/>
          <w:color w:val="000000" w:themeColor="text1"/>
          <w:u w:val="single"/>
        </w:rPr>
      </w:pPr>
    </w:p>
    <w:p w:rsidR="008D1D4C" w:rsidRPr="002A3C2F" w:rsidRDefault="00775309" w:rsidP="008D1D4C">
      <w:pPr>
        <w:jc w:val="center"/>
        <w:rPr>
          <w:rFonts w:ascii="Arial" w:hAnsi="Arial" w:cs="Arial"/>
          <w:b/>
          <w:color w:val="000000" w:themeColor="text1"/>
          <w:u w:val="single"/>
        </w:rPr>
      </w:pPr>
      <w:r w:rsidRPr="002A3C2F">
        <w:rPr>
          <w:rFonts w:ascii="Arial" w:hAnsi="Arial" w:cs="Arial"/>
          <w:b/>
          <w:color w:val="000000" w:themeColor="text1"/>
          <w:u w:val="single"/>
        </w:rPr>
        <w:t>HATÁROZATI JAVASLAT</w:t>
      </w:r>
    </w:p>
    <w:p w:rsidR="008D1D4C" w:rsidRPr="002A3C2F" w:rsidRDefault="008D1D4C" w:rsidP="008D1D4C">
      <w:pPr>
        <w:jc w:val="both"/>
        <w:rPr>
          <w:rFonts w:ascii="Arial" w:hAnsi="Arial" w:cs="Arial"/>
          <w:b/>
          <w:bCs/>
          <w:color w:val="000000" w:themeColor="text1"/>
          <w:u w:val="single"/>
        </w:rPr>
      </w:pPr>
    </w:p>
    <w:p w:rsidR="008D1D4C" w:rsidRPr="002A3C2F" w:rsidRDefault="00E37FBC" w:rsidP="008D1D4C">
      <w:pPr>
        <w:jc w:val="center"/>
        <w:rPr>
          <w:rFonts w:ascii="Arial" w:hAnsi="Arial" w:cs="Arial"/>
          <w:b/>
          <w:bCs/>
          <w:color w:val="000000" w:themeColor="text1"/>
          <w:u w:val="single"/>
        </w:rPr>
      </w:pPr>
      <w:r w:rsidRPr="002A3C2F">
        <w:rPr>
          <w:rFonts w:ascii="Arial" w:hAnsi="Arial" w:cs="Arial"/>
          <w:b/>
          <w:bCs/>
          <w:color w:val="000000" w:themeColor="text1"/>
          <w:u w:val="single"/>
        </w:rPr>
        <w:t>.…/ 201</w:t>
      </w:r>
      <w:r w:rsidR="00703DBB" w:rsidRPr="002A3C2F">
        <w:rPr>
          <w:rFonts w:ascii="Arial" w:hAnsi="Arial" w:cs="Arial"/>
          <w:b/>
          <w:bCs/>
          <w:color w:val="000000" w:themeColor="text1"/>
          <w:u w:val="single"/>
        </w:rPr>
        <w:t>9</w:t>
      </w:r>
      <w:r w:rsidRPr="002A3C2F">
        <w:rPr>
          <w:rFonts w:ascii="Arial" w:hAnsi="Arial" w:cs="Arial"/>
          <w:b/>
          <w:bCs/>
          <w:color w:val="000000" w:themeColor="text1"/>
          <w:u w:val="single"/>
        </w:rPr>
        <w:t>. (</w:t>
      </w:r>
      <w:r w:rsidR="00172230" w:rsidRPr="002A3C2F">
        <w:rPr>
          <w:rFonts w:ascii="Arial" w:hAnsi="Arial" w:cs="Arial"/>
          <w:b/>
          <w:bCs/>
          <w:color w:val="000000" w:themeColor="text1"/>
          <w:u w:val="single"/>
        </w:rPr>
        <w:t>X</w:t>
      </w:r>
      <w:r w:rsidR="000710F8" w:rsidRPr="002A3C2F">
        <w:rPr>
          <w:rFonts w:ascii="Arial" w:hAnsi="Arial" w:cs="Arial"/>
          <w:b/>
          <w:bCs/>
          <w:color w:val="000000" w:themeColor="text1"/>
          <w:u w:val="single"/>
        </w:rPr>
        <w:t>I</w:t>
      </w:r>
      <w:r w:rsidR="007C20C6">
        <w:rPr>
          <w:rFonts w:ascii="Arial" w:hAnsi="Arial" w:cs="Arial"/>
          <w:b/>
          <w:bCs/>
          <w:color w:val="000000" w:themeColor="text1"/>
          <w:u w:val="single"/>
        </w:rPr>
        <w:t>.</w:t>
      </w:r>
      <w:bookmarkStart w:id="0" w:name="_GoBack"/>
      <w:bookmarkEnd w:id="0"/>
      <w:r w:rsidR="00172230" w:rsidRPr="002A3C2F">
        <w:rPr>
          <w:rFonts w:ascii="Arial" w:hAnsi="Arial" w:cs="Arial"/>
          <w:b/>
          <w:bCs/>
          <w:color w:val="000000" w:themeColor="text1"/>
          <w:u w:val="single"/>
        </w:rPr>
        <w:t xml:space="preserve"> </w:t>
      </w:r>
      <w:r w:rsidR="000710F8" w:rsidRPr="002A3C2F">
        <w:rPr>
          <w:rFonts w:ascii="Arial" w:hAnsi="Arial" w:cs="Arial"/>
          <w:b/>
          <w:bCs/>
          <w:color w:val="000000" w:themeColor="text1"/>
          <w:u w:val="single"/>
        </w:rPr>
        <w:t>28</w:t>
      </w:r>
      <w:r w:rsidR="00862D97" w:rsidRPr="002A3C2F">
        <w:rPr>
          <w:rFonts w:ascii="Arial" w:hAnsi="Arial" w:cs="Arial"/>
          <w:b/>
          <w:bCs/>
          <w:color w:val="000000" w:themeColor="text1"/>
          <w:u w:val="single"/>
        </w:rPr>
        <w:t>.</w:t>
      </w:r>
      <w:r w:rsidR="008D1D4C" w:rsidRPr="002A3C2F">
        <w:rPr>
          <w:rFonts w:ascii="Arial" w:hAnsi="Arial" w:cs="Arial"/>
          <w:b/>
          <w:bCs/>
          <w:color w:val="000000" w:themeColor="text1"/>
          <w:u w:val="single"/>
        </w:rPr>
        <w:t>) Kgy. számú határozat</w:t>
      </w:r>
    </w:p>
    <w:p w:rsidR="008D1D4C" w:rsidRPr="002A3C2F" w:rsidRDefault="008D1D4C" w:rsidP="008D1D4C">
      <w:pPr>
        <w:jc w:val="both"/>
        <w:rPr>
          <w:rFonts w:ascii="Arial" w:hAnsi="Arial" w:cs="Arial"/>
          <w:b/>
          <w:bCs/>
          <w:color w:val="000000" w:themeColor="text1"/>
          <w:u w:val="single"/>
        </w:rPr>
      </w:pPr>
    </w:p>
    <w:p w:rsidR="008D1D4C" w:rsidRPr="002A3C2F" w:rsidRDefault="008D1D4C" w:rsidP="008D1D4C">
      <w:pPr>
        <w:jc w:val="both"/>
        <w:rPr>
          <w:rFonts w:ascii="Arial" w:hAnsi="Arial" w:cs="Arial"/>
          <w:color w:val="000000" w:themeColor="text1"/>
        </w:rPr>
      </w:pPr>
      <w:r w:rsidRPr="002A3C2F">
        <w:rPr>
          <w:rFonts w:ascii="Arial" w:hAnsi="Arial" w:cs="Arial"/>
          <w:color w:val="000000" w:themeColor="text1"/>
        </w:rPr>
        <w:t>A Közgyűlés a törvényesség helyzetéről és a hatósági munkáról, valamint a Hivatal tevékenységéről szóló tájékoztatót elfogadja.</w:t>
      </w:r>
    </w:p>
    <w:p w:rsidR="008D1D4C" w:rsidRPr="002A3C2F" w:rsidRDefault="008D1D4C" w:rsidP="008D1D4C">
      <w:pPr>
        <w:jc w:val="both"/>
        <w:rPr>
          <w:rFonts w:ascii="Arial" w:hAnsi="Arial" w:cs="Arial"/>
          <w:color w:val="000000" w:themeColor="text1"/>
        </w:rPr>
      </w:pPr>
    </w:p>
    <w:p w:rsidR="008D1D4C" w:rsidRPr="002A3C2F" w:rsidRDefault="008D1D4C" w:rsidP="008D1D4C">
      <w:pPr>
        <w:jc w:val="both"/>
        <w:rPr>
          <w:rFonts w:ascii="Arial" w:hAnsi="Arial" w:cs="Arial"/>
          <w:color w:val="000000" w:themeColor="text1"/>
        </w:rPr>
      </w:pPr>
      <w:r w:rsidRPr="002A3C2F">
        <w:rPr>
          <w:rFonts w:ascii="Arial" w:hAnsi="Arial" w:cs="Arial"/>
          <w:b/>
          <w:bCs/>
          <w:color w:val="000000" w:themeColor="text1"/>
          <w:u w:val="single"/>
        </w:rPr>
        <w:t>Felelős:</w:t>
      </w:r>
      <w:r w:rsidRPr="002A3C2F">
        <w:rPr>
          <w:rFonts w:ascii="Arial" w:hAnsi="Arial" w:cs="Arial"/>
          <w:color w:val="000000" w:themeColor="text1"/>
        </w:rPr>
        <w:tab/>
        <w:t>Dr. Károlyi Ákos, jegyző</w:t>
      </w:r>
    </w:p>
    <w:p w:rsidR="0054295E" w:rsidRPr="002A3C2F" w:rsidRDefault="0054295E" w:rsidP="008D1D4C">
      <w:pPr>
        <w:jc w:val="both"/>
        <w:rPr>
          <w:rFonts w:ascii="Arial" w:hAnsi="Arial" w:cs="Arial"/>
          <w:color w:val="000000" w:themeColor="text1"/>
        </w:rPr>
      </w:pPr>
    </w:p>
    <w:p w:rsidR="008D1D4C" w:rsidRPr="002A3C2F" w:rsidRDefault="008D1D4C" w:rsidP="008D1D4C">
      <w:pPr>
        <w:tabs>
          <w:tab w:val="left" w:pos="284"/>
        </w:tabs>
        <w:jc w:val="both"/>
        <w:rPr>
          <w:rFonts w:ascii="Arial" w:hAnsi="Arial" w:cs="Arial"/>
          <w:bCs/>
          <w:color w:val="000000" w:themeColor="text1"/>
        </w:rPr>
      </w:pPr>
      <w:r w:rsidRPr="002A3C2F">
        <w:rPr>
          <w:rFonts w:ascii="Arial" w:hAnsi="Arial" w:cs="Arial"/>
          <w:b/>
          <w:color w:val="000000" w:themeColor="text1"/>
          <w:u w:val="single"/>
        </w:rPr>
        <w:t>Határidő:</w:t>
      </w:r>
      <w:r w:rsidRPr="002A3C2F">
        <w:rPr>
          <w:rFonts w:ascii="Arial" w:hAnsi="Arial" w:cs="Arial"/>
          <w:color w:val="000000" w:themeColor="text1"/>
        </w:rPr>
        <w:tab/>
      </w:r>
      <w:r w:rsidRPr="002A3C2F">
        <w:rPr>
          <w:rFonts w:ascii="Arial" w:hAnsi="Arial" w:cs="Arial"/>
          <w:bCs/>
          <w:color w:val="000000" w:themeColor="text1"/>
        </w:rPr>
        <w:t>azonnal</w:t>
      </w:r>
    </w:p>
    <w:sectPr w:rsidR="008D1D4C" w:rsidRPr="002A3C2F"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C25" w:rsidRDefault="00703C25">
      <w:r>
        <w:separator/>
      </w:r>
    </w:p>
  </w:endnote>
  <w:endnote w:type="continuationSeparator" w:id="0">
    <w:p w:rsidR="00703C25" w:rsidRDefault="0070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C25" w:rsidRPr="0034130E" w:rsidRDefault="00703C25"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E06F13C" wp14:editId="1B616BAF">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C23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104731">
      <w:rPr>
        <w:rFonts w:ascii="Arial" w:hAnsi="Arial" w:cs="Arial"/>
        <w:noProof/>
        <w:sz w:val="20"/>
        <w:szCs w:val="20"/>
      </w:rPr>
      <w:t>5</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104731">
      <w:rPr>
        <w:rFonts w:ascii="Arial" w:hAnsi="Arial" w:cs="Arial"/>
        <w:noProof/>
        <w:sz w:val="20"/>
        <w:szCs w:val="20"/>
      </w:rPr>
      <w:t>17</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C25" w:rsidRPr="00356256" w:rsidRDefault="00703C25"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rsidR="00703C25" w:rsidRPr="00356256" w:rsidRDefault="00703C25" w:rsidP="00356256">
    <w:pPr>
      <w:pStyle w:val="llb"/>
      <w:jc w:val="right"/>
      <w:rPr>
        <w:rFonts w:ascii="Arial" w:hAnsi="Arial" w:cs="Arial"/>
        <w:sz w:val="20"/>
        <w:szCs w:val="20"/>
      </w:rPr>
    </w:pPr>
    <w:r>
      <w:rPr>
        <w:rFonts w:ascii="Arial" w:hAnsi="Arial" w:cs="Arial"/>
        <w:sz w:val="20"/>
        <w:szCs w:val="20"/>
      </w:rPr>
      <w:t>Fax:+36 94/520-121</w:t>
    </w:r>
  </w:p>
  <w:p w:rsidR="00703C25" w:rsidRPr="00356256" w:rsidRDefault="00703C25"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C25" w:rsidRDefault="00703C25">
      <w:r>
        <w:separator/>
      </w:r>
    </w:p>
  </w:footnote>
  <w:footnote w:type="continuationSeparator" w:id="0">
    <w:p w:rsidR="00703C25" w:rsidRDefault="00703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C25" w:rsidRPr="004417D8" w:rsidRDefault="00703C25">
    <w:pPr>
      <w:pStyle w:val="lfej"/>
      <w:tabs>
        <w:tab w:val="clear" w:pos="4536"/>
        <w:tab w:val="center" w:pos="1800"/>
      </w:tabs>
      <w:ind w:firstLine="1080"/>
      <w:rPr>
        <w:rFonts w:ascii="Arial" w:hAnsi="Arial" w:cs="Arial"/>
        <w:sz w:val="20"/>
      </w:rPr>
    </w:pPr>
    <w:r w:rsidRPr="004417D8">
      <w:rPr>
        <w:rFonts w:ascii="Arial" w:hAnsi="Arial" w:cs="Arial"/>
      </w:rPr>
      <w:tab/>
    </w:r>
    <w:r w:rsidRPr="004417D8">
      <w:rPr>
        <w:rFonts w:ascii="Arial" w:hAnsi="Arial" w:cs="Arial"/>
        <w:noProof/>
        <w:sz w:val="20"/>
      </w:rPr>
      <w:drawing>
        <wp:inline distT="0" distB="0" distL="0" distR="0">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rsidR="00703C25" w:rsidRPr="004417D8" w:rsidRDefault="00703C25">
    <w:pPr>
      <w:pStyle w:val="lfej"/>
      <w:tabs>
        <w:tab w:val="center" w:pos="1843"/>
      </w:tabs>
      <w:rPr>
        <w:rFonts w:ascii="Arial" w:hAnsi="Arial" w:cs="Arial"/>
        <w:smallCaps/>
      </w:rPr>
    </w:pPr>
    <w:r w:rsidRPr="004417D8">
      <w:rPr>
        <w:rFonts w:ascii="Arial" w:hAnsi="Arial" w:cs="Arial"/>
      </w:rPr>
      <w:tab/>
    </w:r>
    <w:r w:rsidRPr="004417D8">
      <w:rPr>
        <w:rFonts w:ascii="Arial" w:hAnsi="Arial" w:cs="Arial"/>
        <w:smallCaps/>
      </w:rPr>
      <w:t xml:space="preserve">Szombathely Megyei Jogú Város </w:t>
    </w:r>
  </w:p>
  <w:p w:rsidR="00703C25" w:rsidRPr="004417D8" w:rsidRDefault="00703C25">
    <w:pPr>
      <w:tabs>
        <w:tab w:val="center" w:pos="1800"/>
      </w:tabs>
      <w:rPr>
        <w:rFonts w:ascii="Arial" w:hAnsi="Arial" w:cs="Arial"/>
      </w:rPr>
    </w:pPr>
    <w:r w:rsidRPr="004417D8">
      <w:rPr>
        <w:rFonts w:ascii="Arial" w:hAnsi="Arial" w:cs="Arial"/>
        <w:smallCaps/>
      </w:rPr>
      <w:tab/>
    </w:r>
    <w:r w:rsidRPr="004417D8">
      <w:rPr>
        <w:rFonts w:ascii="Arial" w:hAnsi="Arial" w:cs="Arial"/>
        <w:bCs/>
        <w:smallCaps/>
      </w:rPr>
      <w:t>Jegyzője</w:t>
    </w:r>
  </w:p>
  <w:p w:rsidR="00703C25" w:rsidRPr="00132161" w:rsidRDefault="00703C25">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3201"/>
    <w:multiLevelType w:val="hybridMultilevel"/>
    <w:tmpl w:val="5708641A"/>
    <w:lvl w:ilvl="0" w:tplc="040E0001">
      <w:start w:val="1"/>
      <w:numFmt w:val="bullet"/>
      <w:lvlText w:val=""/>
      <w:lvlJc w:val="left"/>
      <w:pPr>
        <w:ind w:left="790" w:hanging="360"/>
      </w:pPr>
      <w:rPr>
        <w:rFonts w:ascii="Symbol" w:hAnsi="Symbol" w:hint="default"/>
      </w:rPr>
    </w:lvl>
    <w:lvl w:ilvl="1" w:tplc="040E0003" w:tentative="1">
      <w:start w:val="1"/>
      <w:numFmt w:val="bullet"/>
      <w:lvlText w:val="o"/>
      <w:lvlJc w:val="left"/>
      <w:pPr>
        <w:ind w:left="1510" w:hanging="360"/>
      </w:pPr>
      <w:rPr>
        <w:rFonts w:ascii="Courier New" w:hAnsi="Courier New" w:cs="Courier New" w:hint="default"/>
      </w:rPr>
    </w:lvl>
    <w:lvl w:ilvl="2" w:tplc="040E0005" w:tentative="1">
      <w:start w:val="1"/>
      <w:numFmt w:val="bullet"/>
      <w:lvlText w:val=""/>
      <w:lvlJc w:val="left"/>
      <w:pPr>
        <w:ind w:left="2230" w:hanging="360"/>
      </w:pPr>
      <w:rPr>
        <w:rFonts w:ascii="Wingdings" w:hAnsi="Wingdings" w:hint="default"/>
      </w:rPr>
    </w:lvl>
    <w:lvl w:ilvl="3" w:tplc="040E0001" w:tentative="1">
      <w:start w:val="1"/>
      <w:numFmt w:val="bullet"/>
      <w:lvlText w:val=""/>
      <w:lvlJc w:val="left"/>
      <w:pPr>
        <w:ind w:left="2950" w:hanging="360"/>
      </w:pPr>
      <w:rPr>
        <w:rFonts w:ascii="Symbol" w:hAnsi="Symbol" w:hint="default"/>
      </w:rPr>
    </w:lvl>
    <w:lvl w:ilvl="4" w:tplc="040E0003" w:tentative="1">
      <w:start w:val="1"/>
      <w:numFmt w:val="bullet"/>
      <w:lvlText w:val="o"/>
      <w:lvlJc w:val="left"/>
      <w:pPr>
        <w:ind w:left="3670" w:hanging="360"/>
      </w:pPr>
      <w:rPr>
        <w:rFonts w:ascii="Courier New" w:hAnsi="Courier New" w:cs="Courier New" w:hint="default"/>
      </w:rPr>
    </w:lvl>
    <w:lvl w:ilvl="5" w:tplc="040E0005" w:tentative="1">
      <w:start w:val="1"/>
      <w:numFmt w:val="bullet"/>
      <w:lvlText w:val=""/>
      <w:lvlJc w:val="left"/>
      <w:pPr>
        <w:ind w:left="4390" w:hanging="360"/>
      </w:pPr>
      <w:rPr>
        <w:rFonts w:ascii="Wingdings" w:hAnsi="Wingdings" w:hint="default"/>
      </w:rPr>
    </w:lvl>
    <w:lvl w:ilvl="6" w:tplc="040E0001" w:tentative="1">
      <w:start w:val="1"/>
      <w:numFmt w:val="bullet"/>
      <w:lvlText w:val=""/>
      <w:lvlJc w:val="left"/>
      <w:pPr>
        <w:ind w:left="5110" w:hanging="360"/>
      </w:pPr>
      <w:rPr>
        <w:rFonts w:ascii="Symbol" w:hAnsi="Symbol" w:hint="default"/>
      </w:rPr>
    </w:lvl>
    <w:lvl w:ilvl="7" w:tplc="040E0003" w:tentative="1">
      <w:start w:val="1"/>
      <w:numFmt w:val="bullet"/>
      <w:lvlText w:val="o"/>
      <w:lvlJc w:val="left"/>
      <w:pPr>
        <w:ind w:left="5830" w:hanging="360"/>
      </w:pPr>
      <w:rPr>
        <w:rFonts w:ascii="Courier New" w:hAnsi="Courier New" w:cs="Courier New" w:hint="default"/>
      </w:rPr>
    </w:lvl>
    <w:lvl w:ilvl="8" w:tplc="040E0005" w:tentative="1">
      <w:start w:val="1"/>
      <w:numFmt w:val="bullet"/>
      <w:lvlText w:val=""/>
      <w:lvlJc w:val="left"/>
      <w:pPr>
        <w:ind w:left="6550" w:hanging="360"/>
      </w:pPr>
      <w:rPr>
        <w:rFonts w:ascii="Wingdings" w:hAnsi="Wingdings" w:hint="default"/>
      </w:rPr>
    </w:lvl>
  </w:abstractNum>
  <w:abstractNum w:abstractNumId="1" w15:restartNumberingAfterBreak="0">
    <w:nsid w:val="15161FEA"/>
    <w:multiLevelType w:val="hybridMultilevel"/>
    <w:tmpl w:val="F7A4D9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A6F2DE4"/>
    <w:multiLevelType w:val="hybridMultilevel"/>
    <w:tmpl w:val="5A1096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AFB2ACB"/>
    <w:multiLevelType w:val="hybridMultilevel"/>
    <w:tmpl w:val="D4649826"/>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2FA56F3"/>
    <w:multiLevelType w:val="hybridMultilevel"/>
    <w:tmpl w:val="BAB0658C"/>
    <w:lvl w:ilvl="0" w:tplc="497474FE">
      <w:start w:val="1"/>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40E3769D"/>
    <w:multiLevelType w:val="hybridMultilevel"/>
    <w:tmpl w:val="5956BEA4"/>
    <w:lvl w:ilvl="0" w:tplc="6B70196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47890559"/>
    <w:multiLevelType w:val="hybridMultilevel"/>
    <w:tmpl w:val="BCB63F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937039B"/>
    <w:multiLevelType w:val="hybridMultilevel"/>
    <w:tmpl w:val="F0EAE7D8"/>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26521E"/>
    <w:multiLevelType w:val="hybridMultilevel"/>
    <w:tmpl w:val="1D7EAF76"/>
    <w:lvl w:ilvl="0" w:tplc="6B701962">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1" w15:restartNumberingAfterBreak="0">
    <w:nsid w:val="5AAD7233"/>
    <w:multiLevelType w:val="hybridMultilevel"/>
    <w:tmpl w:val="E8FCBD64"/>
    <w:lvl w:ilvl="0" w:tplc="A0067982">
      <w:start w:val="2019"/>
      <w:numFmt w:val="bullet"/>
      <w:lvlText w:val="-"/>
      <w:lvlJc w:val="left"/>
      <w:pPr>
        <w:ind w:left="-66" w:hanging="360"/>
      </w:pPr>
      <w:rPr>
        <w:rFonts w:ascii="Arial" w:eastAsia="Calibri" w:hAnsi="Arial" w:cs="Arial" w:hint="default"/>
      </w:rPr>
    </w:lvl>
    <w:lvl w:ilvl="1" w:tplc="040E0003" w:tentative="1">
      <w:start w:val="1"/>
      <w:numFmt w:val="bullet"/>
      <w:lvlText w:val="o"/>
      <w:lvlJc w:val="left"/>
      <w:pPr>
        <w:ind w:left="654" w:hanging="360"/>
      </w:pPr>
      <w:rPr>
        <w:rFonts w:ascii="Courier New" w:hAnsi="Courier New" w:cs="Courier New" w:hint="default"/>
      </w:rPr>
    </w:lvl>
    <w:lvl w:ilvl="2" w:tplc="040E0005" w:tentative="1">
      <w:start w:val="1"/>
      <w:numFmt w:val="bullet"/>
      <w:lvlText w:val=""/>
      <w:lvlJc w:val="left"/>
      <w:pPr>
        <w:ind w:left="1374" w:hanging="360"/>
      </w:pPr>
      <w:rPr>
        <w:rFonts w:ascii="Wingdings" w:hAnsi="Wingdings" w:hint="default"/>
      </w:rPr>
    </w:lvl>
    <w:lvl w:ilvl="3" w:tplc="040E0001" w:tentative="1">
      <w:start w:val="1"/>
      <w:numFmt w:val="bullet"/>
      <w:lvlText w:val=""/>
      <w:lvlJc w:val="left"/>
      <w:pPr>
        <w:ind w:left="2094" w:hanging="360"/>
      </w:pPr>
      <w:rPr>
        <w:rFonts w:ascii="Symbol" w:hAnsi="Symbol" w:hint="default"/>
      </w:rPr>
    </w:lvl>
    <w:lvl w:ilvl="4" w:tplc="040E0003" w:tentative="1">
      <w:start w:val="1"/>
      <w:numFmt w:val="bullet"/>
      <w:lvlText w:val="o"/>
      <w:lvlJc w:val="left"/>
      <w:pPr>
        <w:ind w:left="2814" w:hanging="360"/>
      </w:pPr>
      <w:rPr>
        <w:rFonts w:ascii="Courier New" w:hAnsi="Courier New" w:cs="Courier New" w:hint="default"/>
      </w:rPr>
    </w:lvl>
    <w:lvl w:ilvl="5" w:tplc="040E0005" w:tentative="1">
      <w:start w:val="1"/>
      <w:numFmt w:val="bullet"/>
      <w:lvlText w:val=""/>
      <w:lvlJc w:val="left"/>
      <w:pPr>
        <w:ind w:left="3534" w:hanging="360"/>
      </w:pPr>
      <w:rPr>
        <w:rFonts w:ascii="Wingdings" w:hAnsi="Wingdings" w:hint="default"/>
      </w:rPr>
    </w:lvl>
    <w:lvl w:ilvl="6" w:tplc="040E0001" w:tentative="1">
      <w:start w:val="1"/>
      <w:numFmt w:val="bullet"/>
      <w:lvlText w:val=""/>
      <w:lvlJc w:val="left"/>
      <w:pPr>
        <w:ind w:left="4254" w:hanging="360"/>
      </w:pPr>
      <w:rPr>
        <w:rFonts w:ascii="Symbol" w:hAnsi="Symbol" w:hint="default"/>
      </w:rPr>
    </w:lvl>
    <w:lvl w:ilvl="7" w:tplc="040E0003" w:tentative="1">
      <w:start w:val="1"/>
      <w:numFmt w:val="bullet"/>
      <w:lvlText w:val="o"/>
      <w:lvlJc w:val="left"/>
      <w:pPr>
        <w:ind w:left="4974" w:hanging="360"/>
      </w:pPr>
      <w:rPr>
        <w:rFonts w:ascii="Courier New" w:hAnsi="Courier New" w:cs="Courier New" w:hint="default"/>
      </w:rPr>
    </w:lvl>
    <w:lvl w:ilvl="8" w:tplc="040E0005" w:tentative="1">
      <w:start w:val="1"/>
      <w:numFmt w:val="bullet"/>
      <w:lvlText w:val=""/>
      <w:lvlJc w:val="left"/>
      <w:pPr>
        <w:ind w:left="5694" w:hanging="360"/>
      </w:pPr>
      <w:rPr>
        <w:rFonts w:ascii="Wingdings" w:hAnsi="Wingdings" w:hint="default"/>
      </w:rPr>
    </w:lvl>
  </w:abstractNum>
  <w:abstractNum w:abstractNumId="12" w15:restartNumberingAfterBreak="0">
    <w:nsid w:val="5F7B426B"/>
    <w:multiLevelType w:val="hybridMultilevel"/>
    <w:tmpl w:val="853CC5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8BB2435"/>
    <w:multiLevelType w:val="hybridMultilevel"/>
    <w:tmpl w:val="9CE487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6EC12969"/>
    <w:multiLevelType w:val="hybridMultilevel"/>
    <w:tmpl w:val="9E64F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8715C6E"/>
    <w:multiLevelType w:val="hybridMultilevel"/>
    <w:tmpl w:val="79DA45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D4B6DCE"/>
    <w:multiLevelType w:val="hybridMultilevel"/>
    <w:tmpl w:val="6BBC772C"/>
    <w:lvl w:ilvl="0" w:tplc="6B701962">
      <w:start w:val="1"/>
      <w:numFmt w:val="bullet"/>
      <w:lvlText w:val=""/>
      <w:lvlJc w:val="left"/>
      <w:pPr>
        <w:ind w:left="6806" w:hanging="360"/>
      </w:pPr>
      <w:rPr>
        <w:rFonts w:ascii="Symbol" w:hAnsi="Symbol" w:hint="default"/>
      </w:rPr>
    </w:lvl>
    <w:lvl w:ilvl="1" w:tplc="77CE7DB0">
      <w:numFmt w:val="bullet"/>
      <w:lvlText w:val="-"/>
      <w:lvlJc w:val="left"/>
      <w:pPr>
        <w:ind w:left="7238" w:hanging="705"/>
      </w:pPr>
      <w:rPr>
        <w:rFonts w:ascii="Arial" w:eastAsia="Calibri" w:hAnsi="Arial" w:cs="Arial" w:hint="default"/>
        <w:b/>
      </w:rPr>
    </w:lvl>
    <w:lvl w:ilvl="2" w:tplc="040E0005" w:tentative="1">
      <w:start w:val="1"/>
      <w:numFmt w:val="bullet"/>
      <w:lvlText w:val=""/>
      <w:lvlJc w:val="left"/>
      <w:pPr>
        <w:ind w:left="7613" w:hanging="360"/>
      </w:pPr>
      <w:rPr>
        <w:rFonts w:ascii="Wingdings" w:hAnsi="Wingdings" w:hint="default"/>
      </w:rPr>
    </w:lvl>
    <w:lvl w:ilvl="3" w:tplc="040E0001" w:tentative="1">
      <w:start w:val="1"/>
      <w:numFmt w:val="bullet"/>
      <w:lvlText w:val=""/>
      <w:lvlJc w:val="left"/>
      <w:pPr>
        <w:ind w:left="8333" w:hanging="360"/>
      </w:pPr>
      <w:rPr>
        <w:rFonts w:ascii="Symbol" w:hAnsi="Symbol" w:hint="default"/>
      </w:rPr>
    </w:lvl>
    <w:lvl w:ilvl="4" w:tplc="040E0003" w:tentative="1">
      <w:start w:val="1"/>
      <w:numFmt w:val="bullet"/>
      <w:lvlText w:val="o"/>
      <w:lvlJc w:val="left"/>
      <w:pPr>
        <w:ind w:left="9053" w:hanging="360"/>
      </w:pPr>
      <w:rPr>
        <w:rFonts w:ascii="Courier New" w:hAnsi="Courier New" w:cs="Courier New" w:hint="default"/>
      </w:rPr>
    </w:lvl>
    <w:lvl w:ilvl="5" w:tplc="040E0005" w:tentative="1">
      <w:start w:val="1"/>
      <w:numFmt w:val="bullet"/>
      <w:lvlText w:val=""/>
      <w:lvlJc w:val="left"/>
      <w:pPr>
        <w:ind w:left="9773" w:hanging="360"/>
      </w:pPr>
      <w:rPr>
        <w:rFonts w:ascii="Wingdings" w:hAnsi="Wingdings" w:hint="default"/>
      </w:rPr>
    </w:lvl>
    <w:lvl w:ilvl="6" w:tplc="040E0001" w:tentative="1">
      <w:start w:val="1"/>
      <w:numFmt w:val="bullet"/>
      <w:lvlText w:val=""/>
      <w:lvlJc w:val="left"/>
      <w:pPr>
        <w:ind w:left="10493" w:hanging="360"/>
      </w:pPr>
      <w:rPr>
        <w:rFonts w:ascii="Symbol" w:hAnsi="Symbol" w:hint="default"/>
      </w:rPr>
    </w:lvl>
    <w:lvl w:ilvl="7" w:tplc="040E0003" w:tentative="1">
      <w:start w:val="1"/>
      <w:numFmt w:val="bullet"/>
      <w:lvlText w:val="o"/>
      <w:lvlJc w:val="left"/>
      <w:pPr>
        <w:ind w:left="11213" w:hanging="360"/>
      </w:pPr>
      <w:rPr>
        <w:rFonts w:ascii="Courier New" w:hAnsi="Courier New" w:cs="Courier New" w:hint="default"/>
      </w:rPr>
    </w:lvl>
    <w:lvl w:ilvl="8" w:tplc="040E0005" w:tentative="1">
      <w:start w:val="1"/>
      <w:numFmt w:val="bullet"/>
      <w:lvlText w:val=""/>
      <w:lvlJc w:val="left"/>
      <w:pPr>
        <w:ind w:left="11933" w:hanging="360"/>
      </w:pPr>
      <w:rPr>
        <w:rFonts w:ascii="Wingdings" w:hAnsi="Wingdings" w:hint="default"/>
      </w:rPr>
    </w:lvl>
  </w:abstractNum>
  <w:abstractNum w:abstractNumId="17" w15:restartNumberingAfterBreak="0">
    <w:nsid w:val="7E333ED9"/>
    <w:multiLevelType w:val="hybridMultilevel"/>
    <w:tmpl w:val="99D27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8"/>
  </w:num>
  <w:num w:numId="4">
    <w:abstractNumId w:val="5"/>
  </w:num>
  <w:num w:numId="5">
    <w:abstractNumId w:val="12"/>
  </w:num>
  <w:num w:numId="6">
    <w:abstractNumId w:val="10"/>
  </w:num>
  <w:num w:numId="7">
    <w:abstractNumId w:val="13"/>
  </w:num>
  <w:num w:numId="8">
    <w:abstractNumId w:val="4"/>
  </w:num>
  <w:num w:numId="9">
    <w:abstractNumId w:val="3"/>
  </w:num>
  <w:num w:numId="10">
    <w:abstractNumId w:val="6"/>
  </w:num>
  <w:num w:numId="11">
    <w:abstractNumId w:val="7"/>
  </w:num>
  <w:num w:numId="12">
    <w:abstractNumId w:val="2"/>
  </w:num>
  <w:num w:numId="13">
    <w:abstractNumId w:val="1"/>
  </w:num>
  <w:num w:numId="14">
    <w:abstractNumId w:val="9"/>
  </w:num>
  <w:num w:numId="15">
    <w:abstractNumId w:val="17"/>
  </w:num>
  <w:num w:numId="16">
    <w:abstractNumId w:val="11"/>
  </w:num>
  <w:num w:numId="17">
    <w:abstractNumId w:val="15"/>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BA"/>
    <w:rsid w:val="00000164"/>
    <w:rsid w:val="000008C8"/>
    <w:rsid w:val="0000458B"/>
    <w:rsid w:val="00005D6A"/>
    <w:rsid w:val="00005F78"/>
    <w:rsid w:val="00010629"/>
    <w:rsid w:val="00011F6D"/>
    <w:rsid w:val="000145DE"/>
    <w:rsid w:val="0002278C"/>
    <w:rsid w:val="000235FC"/>
    <w:rsid w:val="00024B0E"/>
    <w:rsid w:val="00024C07"/>
    <w:rsid w:val="000264E0"/>
    <w:rsid w:val="00032007"/>
    <w:rsid w:val="00035378"/>
    <w:rsid w:val="00042335"/>
    <w:rsid w:val="00042723"/>
    <w:rsid w:val="00044F24"/>
    <w:rsid w:val="00045382"/>
    <w:rsid w:val="00045A5F"/>
    <w:rsid w:val="000472FB"/>
    <w:rsid w:val="00047ABB"/>
    <w:rsid w:val="00047EED"/>
    <w:rsid w:val="00050385"/>
    <w:rsid w:val="000554A0"/>
    <w:rsid w:val="00057EBC"/>
    <w:rsid w:val="00060B25"/>
    <w:rsid w:val="000710F8"/>
    <w:rsid w:val="00072932"/>
    <w:rsid w:val="000735AF"/>
    <w:rsid w:val="00074236"/>
    <w:rsid w:val="000748FC"/>
    <w:rsid w:val="00075EB4"/>
    <w:rsid w:val="00080227"/>
    <w:rsid w:val="00082EFC"/>
    <w:rsid w:val="00086B21"/>
    <w:rsid w:val="00086FB9"/>
    <w:rsid w:val="00087762"/>
    <w:rsid w:val="00091020"/>
    <w:rsid w:val="00097244"/>
    <w:rsid w:val="00097253"/>
    <w:rsid w:val="000A189F"/>
    <w:rsid w:val="000A2FDF"/>
    <w:rsid w:val="000A408F"/>
    <w:rsid w:val="000A668A"/>
    <w:rsid w:val="000A78FA"/>
    <w:rsid w:val="000B1765"/>
    <w:rsid w:val="000B297E"/>
    <w:rsid w:val="000B3BB2"/>
    <w:rsid w:val="000B4E48"/>
    <w:rsid w:val="000B5705"/>
    <w:rsid w:val="000B66BF"/>
    <w:rsid w:val="000B6763"/>
    <w:rsid w:val="000B6E7E"/>
    <w:rsid w:val="000C6309"/>
    <w:rsid w:val="000C6929"/>
    <w:rsid w:val="000D04B0"/>
    <w:rsid w:val="000D2B72"/>
    <w:rsid w:val="000D4B1D"/>
    <w:rsid w:val="000D4C82"/>
    <w:rsid w:val="000D5554"/>
    <w:rsid w:val="000E0409"/>
    <w:rsid w:val="000E4C5C"/>
    <w:rsid w:val="000E4C8B"/>
    <w:rsid w:val="000E50CF"/>
    <w:rsid w:val="000F3EFB"/>
    <w:rsid w:val="000F52AE"/>
    <w:rsid w:val="000F5D69"/>
    <w:rsid w:val="000F6F56"/>
    <w:rsid w:val="0010002C"/>
    <w:rsid w:val="00100206"/>
    <w:rsid w:val="00100CE6"/>
    <w:rsid w:val="00103140"/>
    <w:rsid w:val="00104400"/>
    <w:rsid w:val="00104731"/>
    <w:rsid w:val="001108EE"/>
    <w:rsid w:val="001131D0"/>
    <w:rsid w:val="001140DE"/>
    <w:rsid w:val="00115637"/>
    <w:rsid w:val="00121ACA"/>
    <w:rsid w:val="00124763"/>
    <w:rsid w:val="00127A88"/>
    <w:rsid w:val="00127B08"/>
    <w:rsid w:val="001311C0"/>
    <w:rsid w:val="0013213B"/>
    <w:rsid w:val="00132161"/>
    <w:rsid w:val="00132214"/>
    <w:rsid w:val="00132DE4"/>
    <w:rsid w:val="001332C8"/>
    <w:rsid w:val="0013438F"/>
    <w:rsid w:val="00135069"/>
    <w:rsid w:val="00135E92"/>
    <w:rsid w:val="00137162"/>
    <w:rsid w:val="0013763F"/>
    <w:rsid w:val="001378A8"/>
    <w:rsid w:val="0013795A"/>
    <w:rsid w:val="00137CBE"/>
    <w:rsid w:val="00140421"/>
    <w:rsid w:val="0014129A"/>
    <w:rsid w:val="00142E21"/>
    <w:rsid w:val="00143944"/>
    <w:rsid w:val="00146BEB"/>
    <w:rsid w:val="00153143"/>
    <w:rsid w:val="00153EF1"/>
    <w:rsid w:val="0015546B"/>
    <w:rsid w:val="001558A2"/>
    <w:rsid w:val="001562CB"/>
    <w:rsid w:val="001572EC"/>
    <w:rsid w:val="001625B5"/>
    <w:rsid w:val="00164D22"/>
    <w:rsid w:val="001654B3"/>
    <w:rsid w:val="00172230"/>
    <w:rsid w:val="00173224"/>
    <w:rsid w:val="00177FB7"/>
    <w:rsid w:val="00181836"/>
    <w:rsid w:val="00186229"/>
    <w:rsid w:val="00187375"/>
    <w:rsid w:val="00190776"/>
    <w:rsid w:val="00192ACE"/>
    <w:rsid w:val="00196AD9"/>
    <w:rsid w:val="00196AEE"/>
    <w:rsid w:val="00196C4D"/>
    <w:rsid w:val="001975D3"/>
    <w:rsid w:val="001A169E"/>
    <w:rsid w:val="001A30DE"/>
    <w:rsid w:val="001A4648"/>
    <w:rsid w:val="001B18AA"/>
    <w:rsid w:val="001B246E"/>
    <w:rsid w:val="001B7BCB"/>
    <w:rsid w:val="001C1A43"/>
    <w:rsid w:val="001C3AD4"/>
    <w:rsid w:val="001C4A87"/>
    <w:rsid w:val="001C572A"/>
    <w:rsid w:val="001D09E3"/>
    <w:rsid w:val="001D12D1"/>
    <w:rsid w:val="001D196D"/>
    <w:rsid w:val="001D2478"/>
    <w:rsid w:val="001D363F"/>
    <w:rsid w:val="001D7CAE"/>
    <w:rsid w:val="001E1D8D"/>
    <w:rsid w:val="001E2DD8"/>
    <w:rsid w:val="001E39E6"/>
    <w:rsid w:val="001E4BEE"/>
    <w:rsid w:val="001E7720"/>
    <w:rsid w:val="001F1C28"/>
    <w:rsid w:val="001F5219"/>
    <w:rsid w:val="001F6479"/>
    <w:rsid w:val="001F6689"/>
    <w:rsid w:val="00204AE7"/>
    <w:rsid w:val="00205500"/>
    <w:rsid w:val="002058C4"/>
    <w:rsid w:val="00206CCF"/>
    <w:rsid w:val="00213CD6"/>
    <w:rsid w:val="00214181"/>
    <w:rsid w:val="00216949"/>
    <w:rsid w:val="00217726"/>
    <w:rsid w:val="00217F16"/>
    <w:rsid w:val="00221915"/>
    <w:rsid w:val="00222EBE"/>
    <w:rsid w:val="00222FD6"/>
    <w:rsid w:val="002238E9"/>
    <w:rsid w:val="00224714"/>
    <w:rsid w:val="00231D5C"/>
    <w:rsid w:val="0023338D"/>
    <w:rsid w:val="00235955"/>
    <w:rsid w:val="00236BA6"/>
    <w:rsid w:val="00237F5F"/>
    <w:rsid w:val="00240387"/>
    <w:rsid w:val="00240A5A"/>
    <w:rsid w:val="002414CF"/>
    <w:rsid w:val="00243A39"/>
    <w:rsid w:val="00243B44"/>
    <w:rsid w:val="00244EA3"/>
    <w:rsid w:val="00245F3F"/>
    <w:rsid w:val="00251F9E"/>
    <w:rsid w:val="002535BA"/>
    <w:rsid w:val="002550FD"/>
    <w:rsid w:val="002562C3"/>
    <w:rsid w:val="00256312"/>
    <w:rsid w:val="002567C2"/>
    <w:rsid w:val="0026366B"/>
    <w:rsid w:val="00264A7F"/>
    <w:rsid w:val="00264E55"/>
    <w:rsid w:val="00272AED"/>
    <w:rsid w:val="00282C3E"/>
    <w:rsid w:val="00283B15"/>
    <w:rsid w:val="00283CBB"/>
    <w:rsid w:val="00286626"/>
    <w:rsid w:val="00291482"/>
    <w:rsid w:val="00291483"/>
    <w:rsid w:val="00291BC1"/>
    <w:rsid w:val="002926CF"/>
    <w:rsid w:val="00292F74"/>
    <w:rsid w:val="00294F78"/>
    <w:rsid w:val="002955DF"/>
    <w:rsid w:val="00296442"/>
    <w:rsid w:val="002A0E83"/>
    <w:rsid w:val="002A2E8A"/>
    <w:rsid w:val="002A32C1"/>
    <w:rsid w:val="002A37B9"/>
    <w:rsid w:val="002A3C2F"/>
    <w:rsid w:val="002B0866"/>
    <w:rsid w:val="002B25AE"/>
    <w:rsid w:val="002B2D5A"/>
    <w:rsid w:val="002B2ED7"/>
    <w:rsid w:val="002B3ED9"/>
    <w:rsid w:val="002B4F29"/>
    <w:rsid w:val="002B72B0"/>
    <w:rsid w:val="002C09AE"/>
    <w:rsid w:val="002C1124"/>
    <w:rsid w:val="002C384C"/>
    <w:rsid w:val="002C41B9"/>
    <w:rsid w:val="002C502E"/>
    <w:rsid w:val="002C6A13"/>
    <w:rsid w:val="002D25E8"/>
    <w:rsid w:val="002D33FD"/>
    <w:rsid w:val="002D4724"/>
    <w:rsid w:val="002D508E"/>
    <w:rsid w:val="002D6E2E"/>
    <w:rsid w:val="002E147C"/>
    <w:rsid w:val="002E407A"/>
    <w:rsid w:val="002E6BFA"/>
    <w:rsid w:val="002F155C"/>
    <w:rsid w:val="002F370A"/>
    <w:rsid w:val="002F3B74"/>
    <w:rsid w:val="002F3BD3"/>
    <w:rsid w:val="002F5387"/>
    <w:rsid w:val="002F5767"/>
    <w:rsid w:val="002F58C5"/>
    <w:rsid w:val="002F58D8"/>
    <w:rsid w:val="002F682B"/>
    <w:rsid w:val="0030378F"/>
    <w:rsid w:val="00306304"/>
    <w:rsid w:val="00310A39"/>
    <w:rsid w:val="00315EB2"/>
    <w:rsid w:val="00321ED0"/>
    <w:rsid w:val="00322207"/>
    <w:rsid w:val="003228BB"/>
    <w:rsid w:val="00324DE0"/>
    <w:rsid w:val="00325973"/>
    <w:rsid w:val="0032649B"/>
    <w:rsid w:val="00326538"/>
    <w:rsid w:val="0032665B"/>
    <w:rsid w:val="00326D96"/>
    <w:rsid w:val="00333840"/>
    <w:rsid w:val="00335050"/>
    <w:rsid w:val="00335621"/>
    <w:rsid w:val="00335AB4"/>
    <w:rsid w:val="00336F16"/>
    <w:rsid w:val="003374D7"/>
    <w:rsid w:val="0034130E"/>
    <w:rsid w:val="00341593"/>
    <w:rsid w:val="00342CE1"/>
    <w:rsid w:val="00346C5F"/>
    <w:rsid w:val="00351245"/>
    <w:rsid w:val="003515EC"/>
    <w:rsid w:val="00351D91"/>
    <w:rsid w:val="003527BA"/>
    <w:rsid w:val="003554DD"/>
    <w:rsid w:val="00356256"/>
    <w:rsid w:val="00356B52"/>
    <w:rsid w:val="0036145C"/>
    <w:rsid w:val="0036160A"/>
    <w:rsid w:val="003624E9"/>
    <w:rsid w:val="003659DB"/>
    <w:rsid w:val="00365EDE"/>
    <w:rsid w:val="00366A8A"/>
    <w:rsid w:val="00372797"/>
    <w:rsid w:val="00372DA8"/>
    <w:rsid w:val="00375806"/>
    <w:rsid w:val="003770DE"/>
    <w:rsid w:val="0038139C"/>
    <w:rsid w:val="00384DD8"/>
    <w:rsid w:val="00385614"/>
    <w:rsid w:val="00387067"/>
    <w:rsid w:val="00387E79"/>
    <w:rsid w:val="00391508"/>
    <w:rsid w:val="00393C90"/>
    <w:rsid w:val="00393E00"/>
    <w:rsid w:val="00394909"/>
    <w:rsid w:val="00394ACF"/>
    <w:rsid w:val="003952D3"/>
    <w:rsid w:val="003960C4"/>
    <w:rsid w:val="00397FD5"/>
    <w:rsid w:val="003A04E0"/>
    <w:rsid w:val="003A0BFC"/>
    <w:rsid w:val="003A2B0E"/>
    <w:rsid w:val="003A5C72"/>
    <w:rsid w:val="003A6350"/>
    <w:rsid w:val="003A6776"/>
    <w:rsid w:val="003B1D3F"/>
    <w:rsid w:val="003B429C"/>
    <w:rsid w:val="003C0625"/>
    <w:rsid w:val="003C0AF7"/>
    <w:rsid w:val="003C0C9E"/>
    <w:rsid w:val="003C27B8"/>
    <w:rsid w:val="003C3093"/>
    <w:rsid w:val="003C7B07"/>
    <w:rsid w:val="003D3C98"/>
    <w:rsid w:val="003D40A0"/>
    <w:rsid w:val="003D4615"/>
    <w:rsid w:val="003D5230"/>
    <w:rsid w:val="003D59F7"/>
    <w:rsid w:val="003D7229"/>
    <w:rsid w:val="003E10CB"/>
    <w:rsid w:val="003E22CC"/>
    <w:rsid w:val="003E2845"/>
    <w:rsid w:val="003E3016"/>
    <w:rsid w:val="003E3E68"/>
    <w:rsid w:val="003E44C1"/>
    <w:rsid w:val="003E5BE7"/>
    <w:rsid w:val="003E764E"/>
    <w:rsid w:val="003F01EF"/>
    <w:rsid w:val="003F01F4"/>
    <w:rsid w:val="003F0994"/>
    <w:rsid w:val="003F1C0A"/>
    <w:rsid w:val="003F1E75"/>
    <w:rsid w:val="003F2252"/>
    <w:rsid w:val="003F4F1D"/>
    <w:rsid w:val="00400FBD"/>
    <w:rsid w:val="00403013"/>
    <w:rsid w:val="00406F80"/>
    <w:rsid w:val="0041005B"/>
    <w:rsid w:val="00410A12"/>
    <w:rsid w:val="00412D49"/>
    <w:rsid w:val="00413BBF"/>
    <w:rsid w:val="004145EE"/>
    <w:rsid w:val="00420661"/>
    <w:rsid w:val="004210DA"/>
    <w:rsid w:val="00421A96"/>
    <w:rsid w:val="0042413F"/>
    <w:rsid w:val="004305B5"/>
    <w:rsid w:val="00432447"/>
    <w:rsid w:val="00432750"/>
    <w:rsid w:val="00433300"/>
    <w:rsid w:val="0043361B"/>
    <w:rsid w:val="00433872"/>
    <w:rsid w:val="004373D9"/>
    <w:rsid w:val="00440060"/>
    <w:rsid w:val="00440444"/>
    <w:rsid w:val="0044151C"/>
    <w:rsid w:val="004417D8"/>
    <w:rsid w:val="00441DE0"/>
    <w:rsid w:val="00442457"/>
    <w:rsid w:val="00446A93"/>
    <w:rsid w:val="0045018A"/>
    <w:rsid w:val="004508F0"/>
    <w:rsid w:val="004557B4"/>
    <w:rsid w:val="004559D3"/>
    <w:rsid w:val="00460624"/>
    <w:rsid w:val="00460E70"/>
    <w:rsid w:val="00461F78"/>
    <w:rsid w:val="004632D3"/>
    <w:rsid w:val="004634B8"/>
    <w:rsid w:val="00465896"/>
    <w:rsid w:val="004671F4"/>
    <w:rsid w:val="004677BC"/>
    <w:rsid w:val="00467BF9"/>
    <w:rsid w:val="0047160F"/>
    <w:rsid w:val="00471DBD"/>
    <w:rsid w:val="00473CA5"/>
    <w:rsid w:val="00474294"/>
    <w:rsid w:val="00475AF5"/>
    <w:rsid w:val="00476BD1"/>
    <w:rsid w:val="00477F85"/>
    <w:rsid w:val="00481A6A"/>
    <w:rsid w:val="004824C5"/>
    <w:rsid w:val="00485C73"/>
    <w:rsid w:val="004908DA"/>
    <w:rsid w:val="0049182C"/>
    <w:rsid w:val="004921DA"/>
    <w:rsid w:val="00493B07"/>
    <w:rsid w:val="004A04B5"/>
    <w:rsid w:val="004A0AC4"/>
    <w:rsid w:val="004A0BED"/>
    <w:rsid w:val="004A2E41"/>
    <w:rsid w:val="004A42FC"/>
    <w:rsid w:val="004A4A28"/>
    <w:rsid w:val="004A7195"/>
    <w:rsid w:val="004B11E9"/>
    <w:rsid w:val="004B19CF"/>
    <w:rsid w:val="004B4C9B"/>
    <w:rsid w:val="004B5604"/>
    <w:rsid w:val="004C0F59"/>
    <w:rsid w:val="004C2F3E"/>
    <w:rsid w:val="004C3A3F"/>
    <w:rsid w:val="004C3B3D"/>
    <w:rsid w:val="004C5157"/>
    <w:rsid w:val="004C6B75"/>
    <w:rsid w:val="004D0D07"/>
    <w:rsid w:val="004D321B"/>
    <w:rsid w:val="004D707F"/>
    <w:rsid w:val="004E250E"/>
    <w:rsid w:val="004E50CB"/>
    <w:rsid w:val="004E513E"/>
    <w:rsid w:val="004F23BD"/>
    <w:rsid w:val="004F2902"/>
    <w:rsid w:val="004F2E08"/>
    <w:rsid w:val="004F2F3C"/>
    <w:rsid w:val="004F319E"/>
    <w:rsid w:val="004F3334"/>
    <w:rsid w:val="004F4A3C"/>
    <w:rsid w:val="004F7ABC"/>
    <w:rsid w:val="004F7EF7"/>
    <w:rsid w:val="0050025C"/>
    <w:rsid w:val="00500A6F"/>
    <w:rsid w:val="00501FF5"/>
    <w:rsid w:val="00506987"/>
    <w:rsid w:val="00507ADB"/>
    <w:rsid w:val="00510825"/>
    <w:rsid w:val="00511757"/>
    <w:rsid w:val="00512082"/>
    <w:rsid w:val="0051532B"/>
    <w:rsid w:val="00515ABE"/>
    <w:rsid w:val="00520CB4"/>
    <w:rsid w:val="00522479"/>
    <w:rsid w:val="00524343"/>
    <w:rsid w:val="00524A48"/>
    <w:rsid w:val="00526104"/>
    <w:rsid w:val="00531D1D"/>
    <w:rsid w:val="00531F43"/>
    <w:rsid w:val="00532D64"/>
    <w:rsid w:val="005333A8"/>
    <w:rsid w:val="00533E32"/>
    <w:rsid w:val="00535E47"/>
    <w:rsid w:val="00535F76"/>
    <w:rsid w:val="00540AC3"/>
    <w:rsid w:val="0054295E"/>
    <w:rsid w:val="0054389A"/>
    <w:rsid w:val="00544DF7"/>
    <w:rsid w:val="0054755A"/>
    <w:rsid w:val="00547D1C"/>
    <w:rsid w:val="00552345"/>
    <w:rsid w:val="00552468"/>
    <w:rsid w:val="00556428"/>
    <w:rsid w:val="00556477"/>
    <w:rsid w:val="00562025"/>
    <w:rsid w:val="0056292D"/>
    <w:rsid w:val="00562D1A"/>
    <w:rsid w:val="00562F13"/>
    <w:rsid w:val="00564434"/>
    <w:rsid w:val="00565530"/>
    <w:rsid w:val="00565F85"/>
    <w:rsid w:val="005673E1"/>
    <w:rsid w:val="0056785B"/>
    <w:rsid w:val="005806DA"/>
    <w:rsid w:val="005849E3"/>
    <w:rsid w:val="00591461"/>
    <w:rsid w:val="005931C2"/>
    <w:rsid w:val="005939DB"/>
    <w:rsid w:val="00594B40"/>
    <w:rsid w:val="005970C5"/>
    <w:rsid w:val="005A2158"/>
    <w:rsid w:val="005A28B4"/>
    <w:rsid w:val="005A3382"/>
    <w:rsid w:val="005A4079"/>
    <w:rsid w:val="005A565A"/>
    <w:rsid w:val="005B2AC2"/>
    <w:rsid w:val="005B35E3"/>
    <w:rsid w:val="005B469E"/>
    <w:rsid w:val="005C1BF1"/>
    <w:rsid w:val="005C30EA"/>
    <w:rsid w:val="005C47A9"/>
    <w:rsid w:val="005C497A"/>
    <w:rsid w:val="005C4D54"/>
    <w:rsid w:val="005C7D1D"/>
    <w:rsid w:val="005D2166"/>
    <w:rsid w:val="005D22FF"/>
    <w:rsid w:val="005D2382"/>
    <w:rsid w:val="005D48D0"/>
    <w:rsid w:val="005D4F82"/>
    <w:rsid w:val="005D59A5"/>
    <w:rsid w:val="005E004E"/>
    <w:rsid w:val="005E0F83"/>
    <w:rsid w:val="005E16F5"/>
    <w:rsid w:val="005E7E16"/>
    <w:rsid w:val="005F19FE"/>
    <w:rsid w:val="005F249F"/>
    <w:rsid w:val="00600D00"/>
    <w:rsid w:val="006011DA"/>
    <w:rsid w:val="0060177C"/>
    <w:rsid w:val="00605174"/>
    <w:rsid w:val="006107F4"/>
    <w:rsid w:val="006160C9"/>
    <w:rsid w:val="00617736"/>
    <w:rsid w:val="006212DB"/>
    <w:rsid w:val="0062174D"/>
    <w:rsid w:val="00621FFD"/>
    <w:rsid w:val="0062403B"/>
    <w:rsid w:val="00625CBC"/>
    <w:rsid w:val="00630DDD"/>
    <w:rsid w:val="006334E9"/>
    <w:rsid w:val="00633D80"/>
    <w:rsid w:val="00633E99"/>
    <w:rsid w:val="00636E03"/>
    <w:rsid w:val="00640FD2"/>
    <w:rsid w:val="00641965"/>
    <w:rsid w:val="00643E8D"/>
    <w:rsid w:val="00644481"/>
    <w:rsid w:val="00655DFF"/>
    <w:rsid w:val="0066631C"/>
    <w:rsid w:val="00666C9C"/>
    <w:rsid w:val="00667632"/>
    <w:rsid w:val="00682A5D"/>
    <w:rsid w:val="00682F18"/>
    <w:rsid w:val="00683ACC"/>
    <w:rsid w:val="00683BE9"/>
    <w:rsid w:val="00684C68"/>
    <w:rsid w:val="0068599A"/>
    <w:rsid w:val="006868A7"/>
    <w:rsid w:val="0068787E"/>
    <w:rsid w:val="0069012B"/>
    <w:rsid w:val="0069050A"/>
    <w:rsid w:val="006921AF"/>
    <w:rsid w:val="0069293C"/>
    <w:rsid w:val="00692CA6"/>
    <w:rsid w:val="00694B79"/>
    <w:rsid w:val="0069509E"/>
    <w:rsid w:val="006A3D89"/>
    <w:rsid w:val="006A45AD"/>
    <w:rsid w:val="006A4D11"/>
    <w:rsid w:val="006A63E6"/>
    <w:rsid w:val="006B0205"/>
    <w:rsid w:val="006B1713"/>
    <w:rsid w:val="006B32EC"/>
    <w:rsid w:val="006B5218"/>
    <w:rsid w:val="006B52EF"/>
    <w:rsid w:val="006B6251"/>
    <w:rsid w:val="006B7BDE"/>
    <w:rsid w:val="006C1256"/>
    <w:rsid w:val="006C236B"/>
    <w:rsid w:val="006C5641"/>
    <w:rsid w:val="006C6012"/>
    <w:rsid w:val="006C6453"/>
    <w:rsid w:val="006C6D39"/>
    <w:rsid w:val="006D1489"/>
    <w:rsid w:val="006D184A"/>
    <w:rsid w:val="006D1890"/>
    <w:rsid w:val="006D1EE6"/>
    <w:rsid w:val="006D3E56"/>
    <w:rsid w:val="006D4097"/>
    <w:rsid w:val="006D40B0"/>
    <w:rsid w:val="006D546E"/>
    <w:rsid w:val="006D5A6F"/>
    <w:rsid w:val="006E09B1"/>
    <w:rsid w:val="006E0EBE"/>
    <w:rsid w:val="006E2C86"/>
    <w:rsid w:val="006E3A03"/>
    <w:rsid w:val="006E5C75"/>
    <w:rsid w:val="006E7177"/>
    <w:rsid w:val="006F1741"/>
    <w:rsid w:val="006F1E0E"/>
    <w:rsid w:val="006F2713"/>
    <w:rsid w:val="006F2E60"/>
    <w:rsid w:val="006F5185"/>
    <w:rsid w:val="006F63DB"/>
    <w:rsid w:val="006F6A1E"/>
    <w:rsid w:val="006F6D4D"/>
    <w:rsid w:val="00703C25"/>
    <w:rsid w:val="00703DBB"/>
    <w:rsid w:val="00706C9A"/>
    <w:rsid w:val="00710DA6"/>
    <w:rsid w:val="00710F95"/>
    <w:rsid w:val="007112E7"/>
    <w:rsid w:val="0071175A"/>
    <w:rsid w:val="0071253D"/>
    <w:rsid w:val="007169DD"/>
    <w:rsid w:val="0072082C"/>
    <w:rsid w:val="00720F35"/>
    <w:rsid w:val="007231BE"/>
    <w:rsid w:val="00724CF7"/>
    <w:rsid w:val="0072625F"/>
    <w:rsid w:val="0072706B"/>
    <w:rsid w:val="00727BDD"/>
    <w:rsid w:val="00730BFF"/>
    <w:rsid w:val="00731817"/>
    <w:rsid w:val="0073600B"/>
    <w:rsid w:val="007401DB"/>
    <w:rsid w:val="00741C91"/>
    <w:rsid w:val="007421D0"/>
    <w:rsid w:val="00744DBE"/>
    <w:rsid w:val="00745DF9"/>
    <w:rsid w:val="0075042E"/>
    <w:rsid w:val="00750908"/>
    <w:rsid w:val="007510B6"/>
    <w:rsid w:val="00751151"/>
    <w:rsid w:val="0075175B"/>
    <w:rsid w:val="00752CF9"/>
    <w:rsid w:val="00752DDD"/>
    <w:rsid w:val="007541F3"/>
    <w:rsid w:val="00754FAE"/>
    <w:rsid w:val="007571A0"/>
    <w:rsid w:val="00757E8F"/>
    <w:rsid w:val="00761129"/>
    <w:rsid w:val="007617E5"/>
    <w:rsid w:val="00761D78"/>
    <w:rsid w:val="00763CD7"/>
    <w:rsid w:val="00764B7F"/>
    <w:rsid w:val="00767406"/>
    <w:rsid w:val="007702FD"/>
    <w:rsid w:val="0077106F"/>
    <w:rsid w:val="007719E9"/>
    <w:rsid w:val="00771E72"/>
    <w:rsid w:val="0077321E"/>
    <w:rsid w:val="00775309"/>
    <w:rsid w:val="0077531E"/>
    <w:rsid w:val="00775E0C"/>
    <w:rsid w:val="007777CD"/>
    <w:rsid w:val="007809CC"/>
    <w:rsid w:val="007810D1"/>
    <w:rsid w:val="00783ACE"/>
    <w:rsid w:val="00785112"/>
    <w:rsid w:val="00786662"/>
    <w:rsid w:val="007877FC"/>
    <w:rsid w:val="00787997"/>
    <w:rsid w:val="00791B75"/>
    <w:rsid w:val="00791C10"/>
    <w:rsid w:val="007944B7"/>
    <w:rsid w:val="00795270"/>
    <w:rsid w:val="00795EDB"/>
    <w:rsid w:val="00795F17"/>
    <w:rsid w:val="007A26F3"/>
    <w:rsid w:val="007A63E4"/>
    <w:rsid w:val="007A7846"/>
    <w:rsid w:val="007B2765"/>
    <w:rsid w:val="007B2FF9"/>
    <w:rsid w:val="007B31BF"/>
    <w:rsid w:val="007B473F"/>
    <w:rsid w:val="007B565C"/>
    <w:rsid w:val="007B7E96"/>
    <w:rsid w:val="007C0A43"/>
    <w:rsid w:val="007C164F"/>
    <w:rsid w:val="007C20C6"/>
    <w:rsid w:val="007C4430"/>
    <w:rsid w:val="007C4E8A"/>
    <w:rsid w:val="007C6D2D"/>
    <w:rsid w:val="007C7754"/>
    <w:rsid w:val="007D0246"/>
    <w:rsid w:val="007D1D83"/>
    <w:rsid w:val="007D2D7D"/>
    <w:rsid w:val="007D6392"/>
    <w:rsid w:val="007D734B"/>
    <w:rsid w:val="007D795B"/>
    <w:rsid w:val="007E0855"/>
    <w:rsid w:val="007E09F2"/>
    <w:rsid w:val="007E29F5"/>
    <w:rsid w:val="007E562F"/>
    <w:rsid w:val="007E683E"/>
    <w:rsid w:val="007F1414"/>
    <w:rsid w:val="007F2F31"/>
    <w:rsid w:val="007F3E91"/>
    <w:rsid w:val="008012F1"/>
    <w:rsid w:val="0080361E"/>
    <w:rsid w:val="00805BC2"/>
    <w:rsid w:val="00807213"/>
    <w:rsid w:val="00807813"/>
    <w:rsid w:val="0081155F"/>
    <w:rsid w:val="008160CC"/>
    <w:rsid w:val="008174BE"/>
    <w:rsid w:val="00817A4B"/>
    <w:rsid w:val="00823F6A"/>
    <w:rsid w:val="00827B41"/>
    <w:rsid w:val="00834EC7"/>
    <w:rsid w:val="00835567"/>
    <w:rsid w:val="00844DD5"/>
    <w:rsid w:val="00845B1B"/>
    <w:rsid w:val="00847A81"/>
    <w:rsid w:val="0085148F"/>
    <w:rsid w:val="0085183D"/>
    <w:rsid w:val="008531F3"/>
    <w:rsid w:val="00853DC9"/>
    <w:rsid w:val="008543BE"/>
    <w:rsid w:val="00855950"/>
    <w:rsid w:val="00857958"/>
    <w:rsid w:val="0086069F"/>
    <w:rsid w:val="00862D97"/>
    <w:rsid w:val="00863211"/>
    <w:rsid w:val="00867FCF"/>
    <w:rsid w:val="0087136B"/>
    <w:rsid w:val="0087213B"/>
    <w:rsid w:val="008728D0"/>
    <w:rsid w:val="00872B5A"/>
    <w:rsid w:val="00875B91"/>
    <w:rsid w:val="00880B45"/>
    <w:rsid w:val="00882462"/>
    <w:rsid w:val="00882C6D"/>
    <w:rsid w:val="00883FFA"/>
    <w:rsid w:val="0088483E"/>
    <w:rsid w:val="008851E8"/>
    <w:rsid w:val="00886EF1"/>
    <w:rsid w:val="008903BE"/>
    <w:rsid w:val="008903CF"/>
    <w:rsid w:val="00891235"/>
    <w:rsid w:val="0089249D"/>
    <w:rsid w:val="00892FDA"/>
    <w:rsid w:val="00893B4B"/>
    <w:rsid w:val="008950DA"/>
    <w:rsid w:val="00895695"/>
    <w:rsid w:val="00896412"/>
    <w:rsid w:val="008A008A"/>
    <w:rsid w:val="008A0CA1"/>
    <w:rsid w:val="008A1E0F"/>
    <w:rsid w:val="008A22D2"/>
    <w:rsid w:val="008A3F45"/>
    <w:rsid w:val="008A405C"/>
    <w:rsid w:val="008A6462"/>
    <w:rsid w:val="008B1C66"/>
    <w:rsid w:val="008B4F1F"/>
    <w:rsid w:val="008B703B"/>
    <w:rsid w:val="008C201F"/>
    <w:rsid w:val="008C329E"/>
    <w:rsid w:val="008C4BB6"/>
    <w:rsid w:val="008C6A2B"/>
    <w:rsid w:val="008D1AC8"/>
    <w:rsid w:val="008D1D4C"/>
    <w:rsid w:val="008D3162"/>
    <w:rsid w:val="008E1AAA"/>
    <w:rsid w:val="008E38BC"/>
    <w:rsid w:val="008E4BC8"/>
    <w:rsid w:val="008E5D6D"/>
    <w:rsid w:val="008E756D"/>
    <w:rsid w:val="008F1B6B"/>
    <w:rsid w:val="008F2083"/>
    <w:rsid w:val="00900616"/>
    <w:rsid w:val="00902054"/>
    <w:rsid w:val="009027AC"/>
    <w:rsid w:val="00904D14"/>
    <w:rsid w:val="00904F9A"/>
    <w:rsid w:val="009051CD"/>
    <w:rsid w:val="00906089"/>
    <w:rsid w:val="009077AA"/>
    <w:rsid w:val="00910465"/>
    <w:rsid w:val="00911699"/>
    <w:rsid w:val="00913C46"/>
    <w:rsid w:val="00913FD0"/>
    <w:rsid w:val="0091558C"/>
    <w:rsid w:val="009158BB"/>
    <w:rsid w:val="009216E3"/>
    <w:rsid w:val="00921888"/>
    <w:rsid w:val="009242EB"/>
    <w:rsid w:val="00924874"/>
    <w:rsid w:val="00924E23"/>
    <w:rsid w:val="00925AAF"/>
    <w:rsid w:val="00925E6D"/>
    <w:rsid w:val="00926E3C"/>
    <w:rsid w:val="00930C5F"/>
    <w:rsid w:val="00931CEB"/>
    <w:rsid w:val="00931F0E"/>
    <w:rsid w:val="009348EA"/>
    <w:rsid w:val="009348F4"/>
    <w:rsid w:val="00934F1B"/>
    <w:rsid w:val="00935DEB"/>
    <w:rsid w:val="009375D4"/>
    <w:rsid w:val="00937DAF"/>
    <w:rsid w:val="00940A53"/>
    <w:rsid w:val="00942A7E"/>
    <w:rsid w:val="009452C9"/>
    <w:rsid w:val="009474DA"/>
    <w:rsid w:val="00953AEA"/>
    <w:rsid w:val="009544EB"/>
    <w:rsid w:val="009547CF"/>
    <w:rsid w:val="009551F3"/>
    <w:rsid w:val="00956251"/>
    <w:rsid w:val="009567C5"/>
    <w:rsid w:val="009601F3"/>
    <w:rsid w:val="00961237"/>
    <w:rsid w:val="0096279B"/>
    <w:rsid w:val="00964A03"/>
    <w:rsid w:val="00965581"/>
    <w:rsid w:val="00965B77"/>
    <w:rsid w:val="009661B7"/>
    <w:rsid w:val="0097028D"/>
    <w:rsid w:val="0097162B"/>
    <w:rsid w:val="00971D14"/>
    <w:rsid w:val="009726E6"/>
    <w:rsid w:val="009728BA"/>
    <w:rsid w:val="0097353D"/>
    <w:rsid w:val="00977BF3"/>
    <w:rsid w:val="009803C0"/>
    <w:rsid w:val="009812C9"/>
    <w:rsid w:val="00981576"/>
    <w:rsid w:val="0098250A"/>
    <w:rsid w:val="00983F92"/>
    <w:rsid w:val="00987771"/>
    <w:rsid w:val="009929DE"/>
    <w:rsid w:val="00993B2D"/>
    <w:rsid w:val="00993BC3"/>
    <w:rsid w:val="009A1FA6"/>
    <w:rsid w:val="009A3005"/>
    <w:rsid w:val="009A3B2F"/>
    <w:rsid w:val="009A60FA"/>
    <w:rsid w:val="009B1324"/>
    <w:rsid w:val="009B2BD0"/>
    <w:rsid w:val="009B734A"/>
    <w:rsid w:val="009B7BFE"/>
    <w:rsid w:val="009B7D81"/>
    <w:rsid w:val="009C3E4F"/>
    <w:rsid w:val="009D3B96"/>
    <w:rsid w:val="009D441F"/>
    <w:rsid w:val="009E1959"/>
    <w:rsid w:val="009E2AA6"/>
    <w:rsid w:val="009E3156"/>
    <w:rsid w:val="009E6019"/>
    <w:rsid w:val="009E6A9B"/>
    <w:rsid w:val="009F658A"/>
    <w:rsid w:val="00A03E75"/>
    <w:rsid w:val="00A03EC0"/>
    <w:rsid w:val="00A04A4B"/>
    <w:rsid w:val="00A04B0C"/>
    <w:rsid w:val="00A06020"/>
    <w:rsid w:val="00A06816"/>
    <w:rsid w:val="00A10FD5"/>
    <w:rsid w:val="00A11363"/>
    <w:rsid w:val="00A11639"/>
    <w:rsid w:val="00A11D3B"/>
    <w:rsid w:val="00A14CA6"/>
    <w:rsid w:val="00A174F2"/>
    <w:rsid w:val="00A20143"/>
    <w:rsid w:val="00A20A4C"/>
    <w:rsid w:val="00A22438"/>
    <w:rsid w:val="00A2332E"/>
    <w:rsid w:val="00A27FEC"/>
    <w:rsid w:val="00A30CBF"/>
    <w:rsid w:val="00A33655"/>
    <w:rsid w:val="00A352A5"/>
    <w:rsid w:val="00A36ACE"/>
    <w:rsid w:val="00A36D62"/>
    <w:rsid w:val="00A37823"/>
    <w:rsid w:val="00A401EB"/>
    <w:rsid w:val="00A40501"/>
    <w:rsid w:val="00A42ACD"/>
    <w:rsid w:val="00A42B14"/>
    <w:rsid w:val="00A42F54"/>
    <w:rsid w:val="00A4488D"/>
    <w:rsid w:val="00A46A60"/>
    <w:rsid w:val="00A46E84"/>
    <w:rsid w:val="00A50129"/>
    <w:rsid w:val="00A52811"/>
    <w:rsid w:val="00A549B0"/>
    <w:rsid w:val="00A54F22"/>
    <w:rsid w:val="00A56E6D"/>
    <w:rsid w:val="00A61480"/>
    <w:rsid w:val="00A63872"/>
    <w:rsid w:val="00A67BA3"/>
    <w:rsid w:val="00A70B3B"/>
    <w:rsid w:val="00A71CDF"/>
    <w:rsid w:val="00A7633E"/>
    <w:rsid w:val="00A77A5E"/>
    <w:rsid w:val="00A81523"/>
    <w:rsid w:val="00A82346"/>
    <w:rsid w:val="00A823C9"/>
    <w:rsid w:val="00A85856"/>
    <w:rsid w:val="00A92EB0"/>
    <w:rsid w:val="00A95A6B"/>
    <w:rsid w:val="00AA2DBB"/>
    <w:rsid w:val="00AA4300"/>
    <w:rsid w:val="00AA7277"/>
    <w:rsid w:val="00AB6FF1"/>
    <w:rsid w:val="00AB7B31"/>
    <w:rsid w:val="00AB7D0C"/>
    <w:rsid w:val="00AC0679"/>
    <w:rsid w:val="00AC16DE"/>
    <w:rsid w:val="00AD08CD"/>
    <w:rsid w:val="00AD08F1"/>
    <w:rsid w:val="00AD0BC7"/>
    <w:rsid w:val="00AD177B"/>
    <w:rsid w:val="00AD25F7"/>
    <w:rsid w:val="00AD308A"/>
    <w:rsid w:val="00AE05D2"/>
    <w:rsid w:val="00AE1F01"/>
    <w:rsid w:val="00AE22F6"/>
    <w:rsid w:val="00AE384D"/>
    <w:rsid w:val="00AF0008"/>
    <w:rsid w:val="00AF0542"/>
    <w:rsid w:val="00AF2702"/>
    <w:rsid w:val="00AF3EF0"/>
    <w:rsid w:val="00AF5040"/>
    <w:rsid w:val="00AF57C3"/>
    <w:rsid w:val="00AF7960"/>
    <w:rsid w:val="00B03240"/>
    <w:rsid w:val="00B03FAF"/>
    <w:rsid w:val="00B04C67"/>
    <w:rsid w:val="00B075B0"/>
    <w:rsid w:val="00B07B6A"/>
    <w:rsid w:val="00B07D37"/>
    <w:rsid w:val="00B10307"/>
    <w:rsid w:val="00B108CA"/>
    <w:rsid w:val="00B11A0F"/>
    <w:rsid w:val="00B12BCB"/>
    <w:rsid w:val="00B15667"/>
    <w:rsid w:val="00B162E9"/>
    <w:rsid w:val="00B16A29"/>
    <w:rsid w:val="00B17221"/>
    <w:rsid w:val="00B21C83"/>
    <w:rsid w:val="00B21DF1"/>
    <w:rsid w:val="00B30D0E"/>
    <w:rsid w:val="00B31099"/>
    <w:rsid w:val="00B31AA2"/>
    <w:rsid w:val="00B32FF0"/>
    <w:rsid w:val="00B351FB"/>
    <w:rsid w:val="00B36698"/>
    <w:rsid w:val="00B428F9"/>
    <w:rsid w:val="00B42F75"/>
    <w:rsid w:val="00B54BEF"/>
    <w:rsid w:val="00B5514F"/>
    <w:rsid w:val="00B55230"/>
    <w:rsid w:val="00B5528A"/>
    <w:rsid w:val="00B55C14"/>
    <w:rsid w:val="00B56AE3"/>
    <w:rsid w:val="00B57880"/>
    <w:rsid w:val="00B60C76"/>
    <w:rsid w:val="00B610E8"/>
    <w:rsid w:val="00B62640"/>
    <w:rsid w:val="00B64C8F"/>
    <w:rsid w:val="00B67D55"/>
    <w:rsid w:val="00B70850"/>
    <w:rsid w:val="00B72487"/>
    <w:rsid w:val="00B72D01"/>
    <w:rsid w:val="00B72DE3"/>
    <w:rsid w:val="00B7369C"/>
    <w:rsid w:val="00B74793"/>
    <w:rsid w:val="00B74CF2"/>
    <w:rsid w:val="00B7645F"/>
    <w:rsid w:val="00B76EB9"/>
    <w:rsid w:val="00B77BFC"/>
    <w:rsid w:val="00B848FD"/>
    <w:rsid w:val="00B851F3"/>
    <w:rsid w:val="00B85C4A"/>
    <w:rsid w:val="00B86A36"/>
    <w:rsid w:val="00B9196D"/>
    <w:rsid w:val="00B920E5"/>
    <w:rsid w:val="00B935EC"/>
    <w:rsid w:val="00B93FC9"/>
    <w:rsid w:val="00B94F61"/>
    <w:rsid w:val="00B970C8"/>
    <w:rsid w:val="00BA0D0F"/>
    <w:rsid w:val="00BA1DBA"/>
    <w:rsid w:val="00BA5F75"/>
    <w:rsid w:val="00BA668D"/>
    <w:rsid w:val="00BB0EC3"/>
    <w:rsid w:val="00BB1EE8"/>
    <w:rsid w:val="00BB2578"/>
    <w:rsid w:val="00BB66B5"/>
    <w:rsid w:val="00BB6EED"/>
    <w:rsid w:val="00BB757A"/>
    <w:rsid w:val="00BC1C26"/>
    <w:rsid w:val="00BC46F6"/>
    <w:rsid w:val="00BC5B1A"/>
    <w:rsid w:val="00BD0C8E"/>
    <w:rsid w:val="00BD3921"/>
    <w:rsid w:val="00BE2DF8"/>
    <w:rsid w:val="00BE370B"/>
    <w:rsid w:val="00BE5B53"/>
    <w:rsid w:val="00BE695C"/>
    <w:rsid w:val="00BF359C"/>
    <w:rsid w:val="00BF574E"/>
    <w:rsid w:val="00BF6358"/>
    <w:rsid w:val="00BF742C"/>
    <w:rsid w:val="00BF7EAA"/>
    <w:rsid w:val="00C01036"/>
    <w:rsid w:val="00C01204"/>
    <w:rsid w:val="00C0449E"/>
    <w:rsid w:val="00C0456F"/>
    <w:rsid w:val="00C04DD0"/>
    <w:rsid w:val="00C05FA7"/>
    <w:rsid w:val="00C06AF7"/>
    <w:rsid w:val="00C07764"/>
    <w:rsid w:val="00C11C2D"/>
    <w:rsid w:val="00C12A82"/>
    <w:rsid w:val="00C13670"/>
    <w:rsid w:val="00C14A78"/>
    <w:rsid w:val="00C153DB"/>
    <w:rsid w:val="00C158AA"/>
    <w:rsid w:val="00C16204"/>
    <w:rsid w:val="00C16519"/>
    <w:rsid w:val="00C22E5B"/>
    <w:rsid w:val="00C23593"/>
    <w:rsid w:val="00C23637"/>
    <w:rsid w:val="00C24592"/>
    <w:rsid w:val="00C262FE"/>
    <w:rsid w:val="00C27B3A"/>
    <w:rsid w:val="00C31ECC"/>
    <w:rsid w:val="00C32414"/>
    <w:rsid w:val="00C328B1"/>
    <w:rsid w:val="00C33A32"/>
    <w:rsid w:val="00C3579D"/>
    <w:rsid w:val="00C35997"/>
    <w:rsid w:val="00C35DA7"/>
    <w:rsid w:val="00C35E18"/>
    <w:rsid w:val="00C36F39"/>
    <w:rsid w:val="00C3747C"/>
    <w:rsid w:val="00C37907"/>
    <w:rsid w:val="00C41201"/>
    <w:rsid w:val="00C42791"/>
    <w:rsid w:val="00C43863"/>
    <w:rsid w:val="00C4400C"/>
    <w:rsid w:val="00C45359"/>
    <w:rsid w:val="00C4694C"/>
    <w:rsid w:val="00C47A24"/>
    <w:rsid w:val="00C47A2A"/>
    <w:rsid w:val="00C47D79"/>
    <w:rsid w:val="00C50E53"/>
    <w:rsid w:val="00C52ACE"/>
    <w:rsid w:val="00C53039"/>
    <w:rsid w:val="00C5569F"/>
    <w:rsid w:val="00C56638"/>
    <w:rsid w:val="00C567E1"/>
    <w:rsid w:val="00C57519"/>
    <w:rsid w:val="00C60B90"/>
    <w:rsid w:val="00C6271E"/>
    <w:rsid w:val="00C64B1D"/>
    <w:rsid w:val="00C67AEF"/>
    <w:rsid w:val="00C7220D"/>
    <w:rsid w:val="00C761DB"/>
    <w:rsid w:val="00C770C7"/>
    <w:rsid w:val="00C81D7A"/>
    <w:rsid w:val="00C83E42"/>
    <w:rsid w:val="00C91C9D"/>
    <w:rsid w:val="00C92294"/>
    <w:rsid w:val="00C932BD"/>
    <w:rsid w:val="00C95AA7"/>
    <w:rsid w:val="00CA37CC"/>
    <w:rsid w:val="00CA3BB3"/>
    <w:rsid w:val="00CA419F"/>
    <w:rsid w:val="00CA7481"/>
    <w:rsid w:val="00CA7C29"/>
    <w:rsid w:val="00CB0B45"/>
    <w:rsid w:val="00CB0BAA"/>
    <w:rsid w:val="00CB1643"/>
    <w:rsid w:val="00CB1673"/>
    <w:rsid w:val="00CB2B75"/>
    <w:rsid w:val="00CB3210"/>
    <w:rsid w:val="00CB3A85"/>
    <w:rsid w:val="00CB3F34"/>
    <w:rsid w:val="00CB55B3"/>
    <w:rsid w:val="00CB686A"/>
    <w:rsid w:val="00CC282D"/>
    <w:rsid w:val="00CC2F2D"/>
    <w:rsid w:val="00CC5C51"/>
    <w:rsid w:val="00CC6BCE"/>
    <w:rsid w:val="00CD0257"/>
    <w:rsid w:val="00CD0BB7"/>
    <w:rsid w:val="00CD1666"/>
    <w:rsid w:val="00CD2FED"/>
    <w:rsid w:val="00CD601D"/>
    <w:rsid w:val="00CD65F4"/>
    <w:rsid w:val="00CD67FD"/>
    <w:rsid w:val="00CE63B7"/>
    <w:rsid w:val="00CF0B6D"/>
    <w:rsid w:val="00CF1FE6"/>
    <w:rsid w:val="00CF2BF6"/>
    <w:rsid w:val="00CF2FB0"/>
    <w:rsid w:val="00D10884"/>
    <w:rsid w:val="00D116DD"/>
    <w:rsid w:val="00D20572"/>
    <w:rsid w:val="00D20B06"/>
    <w:rsid w:val="00D21317"/>
    <w:rsid w:val="00D215B6"/>
    <w:rsid w:val="00D22769"/>
    <w:rsid w:val="00D239EC"/>
    <w:rsid w:val="00D24DB1"/>
    <w:rsid w:val="00D27531"/>
    <w:rsid w:val="00D27A9F"/>
    <w:rsid w:val="00D30B22"/>
    <w:rsid w:val="00D32078"/>
    <w:rsid w:val="00D3364C"/>
    <w:rsid w:val="00D338D0"/>
    <w:rsid w:val="00D34F86"/>
    <w:rsid w:val="00D36B47"/>
    <w:rsid w:val="00D36C8A"/>
    <w:rsid w:val="00D37B3D"/>
    <w:rsid w:val="00D403DD"/>
    <w:rsid w:val="00D40700"/>
    <w:rsid w:val="00D407C6"/>
    <w:rsid w:val="00D412E2"/>
    <w:rsid w:val="00D4226F"/>
    <w:rsid w:val="00D42DB2"/>
    <w:rsid w:val="00D464CD"/>
    <w:rsid w:val="00D52C08"/>
    <w:rsid w:val="00D54DF8"/>
    <w:rsid w:val="00D556C2"/>
    <w:rsid w:val="00D55870"/>
    <w:rsid w:val="00D55AFF"/>
    <w:rsid w:val="00D56F34"/>
    <w:rsid w:val="00D572BE"/>
    <w:rsid w:val="00D604B0"/>
    <w:rsid w:val="00D60ECE"/>
    <w:rsid w:val="00D65F30"/>
    <w:rsid w:val="00D678B3"/>
    <w:rsid w:val="00D67D65"/>
    <w:rsid w:val="00D67D9C"/>
    <w:rsid w:val="00D7208B"/>
    <w:rsid w:val="00D73B9A"/>
    <w:rsid w:val="00D7431B"/>
    <w:rsid w:val="00D74A0C"/>
    <w:rsid w:val="00D7661E"/>
    <w:rsid w:val="00D8292D"/>
    <w:rsid w:val="00D84345"/>
    <w:rsid w:val="00D92939"/>
    <w:rsid w:val="00D95CBC"/>
    <w:rsid w:val="00D97536"/>
    <w:rsid w:val="00DA090E"/>
    <w:rsid w:val="00DA0BA2"/>
    <w:rsid w:val="00DA14B3"/>
    <w:rsid w:val="00DA190C"/>
    <w:rsid w:val="00DA3006"/>
    <w:rsid w:val="00DA5487"/>
    <w:rsid w:val="00DA69CE"/>
    <w:rsid w:val="00DB1086"/>
    <w:rsid w:val="00DB15E4"/>
    <w:rsid w:val="00DB2017"/>
    <w:rsid w:val="00DB2BAC"/>
    <w:rsid w:val="00DB3773"/>
    <w:rsid w:val="00DB702C"/>
    <w:rsid w:val="00DB7424"/>
    <w:rsid w:val="00DC07AE"/>
    <w:rsid w:val="00DC1B96"/>
    <w:rsid w:val="00DC2AF9"/>
    <w:rsid w:val="00DC497C"/>
    <w:rsid w:val="00DC4B8A"/>
    <w:rsid w:val="00DC4D3E"/>
    <w:rsid w:val="00DC4FE7"/>
    <w:rsid w:val="00DC57CB"/>
    <w:rsid w:val="00DC5F02"/>
    <w:rsid w:val="00DC6993"/>
    <w:rsid w:val="00DC7E1A"/>
    <w:rsid w:val="00DD086A"/>
    <w:rsid w:val="00DD0AEA"/>
    <w:rsid w:val="00DD1E5B"/>
    <w:rsid w:val="00DD297D"/>
    <w:rsid w:val="00DD3B39"/>
    <w:rsid w:val="00DD4CEE"/>
    <w:rsid w:val="00DD629F"/>
    <w:rsid w:val="00DE0C48"/>
    <w:rsid w:val="00DE37CC"/>
    <w:rsid w:val="00DE38AE"/>
    <w:rsid w:val="00DE6695"/>
    <w:rsid w:val="00DE70C9"/>
    <w:rsid w:val="00DF19F4"/>
    <w:rsid w:val="00DF49AE"/>
    <w:rsid w:val="00DF5D4E"/>
    <w:rsid w:val="00DF6317"/>
    <w:rsid w:val="00DF67B4"/>
    <w:rsid w:val="00DF69A4"/>
    <w:rsid w:val="00E02E24"/>
    <w:rsid w:val="00E03617"/>
    <w:rsid w:val="00E04FE5"/>
    <w:rsid w:val="00E05795"/>
    <w:rsid w:val="00E05A7C"/>
    <w:rsid w:val="00E1064A"/>
    <w:rsid w:val="00E16B93"/>
    <w:rsid w:val="00E22004"/>
    <w:rsid w:val="00E228F6"/>
    <w:rsid w:val="00E2304F"/>
    <w:rsid w:val="00E24C3C"/>
    <w:rsid w:val="00E25920"/>
    <w:rsid w:val="00E26AEC"/>
    <w:rsid w:val="00E3055C"/>
    <w:rsid w:val="00E30899"/>
    <w:rsid w:val="00E30FE8"/>
    <w:rsid w:val="00E31DB0"/>
    <w:rsid w:val="00E33097"/>
    <w:rsid w:val="00E37A19"/>
    <w:rsid w:val="00E37CA6"/>
    <w:rsid w:val="00E37FBC"/>
    <w:rsid w:val="00E4020B"/>
    <w:rsid w:val="00E40D1B"/>
    <w:rsid w:val="00E44308"/>
    <w:rsid w:val="00E44D48"/>
    <w:rsid w:val="00E44DB9"/>
    <w:rsid w:val="00E463F9"/>
    <w:rsid w:val="00E47724"/>
    <w:rsid w:val="00E514FB"/>
    <w:rsid w:val="00E53C48"/>
    <w:rsid w:val="00E57C26"/>
    <w:rsid w:val="00E65E00"/>
    <w:rsid w:val="00E672FE"/>
    <w:rsid w:val="00E67858"/>
    <w:rsid w:val="00E67D7E"/>
    <w:rsid w:val="00E71095"/>
    <w:rsid w:val="00E738A4"/>
    <w:rsid w:val="00E74BEA"/>
    <w:rsid w:val="00E81650"/>
    <w:rsid w:val="00E81915"/>
    <w:rsid w:val="00E8242C"/>
    <w:rsid w:val="00E82F69"/>
    <w:rsid w:val="00E921F0"/>
    <w:rsid w:val="00E9223A"/>
    <w:rsid w:val="00E950D2"/>
    <w:rsid w:val="00E97B95"/>
    <w:rsid w:val="00EA12A7"/>
    <w:rsid w:val="00EA63E2"/>
    <w:rsid w:val="00EA6FBA"/>
    <w:rsid w:val="00EB1B03"/>
    <w:rsid w:val="00EB53C7"/>
    <w:rsid w:val="00EB5920"/>
    <w:rsid w:val="00EC1331"/>
    <w:rsid w:val="00EC648D"/>
    <w:rsid w:val="00EC72AE"/>
    <w:rsid w:val="00EC7C11"/>
    <w:rsid w:val="00ED277A"/>
    <w:rsid w:val="00ED2E79"/>
    <w:rsid w:val="00ED3A1E"/>
    <w:rsid w:val="00ED4D7B"/>
    <w:rsid w:val="00ED7B12"/>
    <w:rsid w:val="00EE08DF"/>
    <w:rsid w:val="00EE3326"/>
    <w:rsid w:val="00EE3922"/>
    <w:rsid w:val="00EE555A"/>
    <w:rsid w:val="00EE768D"/>
    <w:rsid w:val="00EF3960"/>
    <w:rsid w:val="00EF401E"/>
    <w:rsid w:val="00EF43FF"/>
    <w:rsid w:val="00EF57E8"/>
    <w:rsid w:val="00EF681C"/>
    <w:rsid w:val="00F01250"/>
    <w:rsid w:val="00F014A7"/>
    <w:rsid w:val="00F01E9B"/>
    <w:rsid w:val="00F02319"/>
    <w:rsid w:val="00F03C88"/>
    <w:rsid w:val="00F03FD5"/>
    <w:rsid w:val="00F05A68"/>
    <w:rsid w:val="00F0657D"/>
    <w:rsid w:val="00F1012B"/>
    <w:rsid w:val="00F107C7"/>
    <w:rsid w:val="00F12105"/>
    <w:rsid w:val="00F13965"/>
    <w:rsid w:val="00F14424"/>
    <w:rsid w:val="00F15BD2"/>
    <w:rsid w:val="00F15F01"/>
    <w:rsid w:val="00F21D65"/>
    <w:rsid w:val="00F21DDD"/>
    <w:rsid w:val="00F22461"/>
    <w:rsid w:val="00F250D7"/>
    <w:rsid w:val="00F30506"/>
    <w:rsid w:val="00F31344"/>
    <w:rsid w:val="00F32385"/>
    <w:rsid w:val="00F3293B"/>
    <w:rsid w:val="00F350B3"/>
    <w:rsid w:val="00F35301"/>
    <w:rsid w:val="00F356EB"/>
    <w:rsid w:val="00F376E4"/>
    <w:rsid w:val="00F40007"/>
    <w:rsid w:val="00F41A1D"/>
    <w:rsid w:val="00F430B9"/>
    <w:rsid w:val="00F44014"/>
    <w:rsid w:val="00F44FEF"/>
    <w:rsid w:val="00F5064B"/>
    <w:rsid w:val="00F531F2"/>
    <w:rsid w:val="00F5440C"/>
    <w:rsid w:val="00F561DB"/>
    <w:rsid w:val="00F56942"/>
    <w:rsid w:val="00F621E5"/>
    <w:rsid w:val="00F62585"/>
    <w:rsid w:val="00F62A5D"/>
    <w:rsid w:val="00F63ACF"/>
    <w:rsid w:val="00F63D6F"/>
    <w:rsid w:val="00F63E2C"/>
    <w:rsid w:val="00F65A34"/>
    <w:rsid w:val="00F65B2B"/>
    <w:rsid w:val="00F703E0"/>
    <w:rsid w:val="00F73E4D"/>
    <w:rsid w:val="00F775DE"/>
    <w:rsid w:val="00F77844"/>
    <w:rsid w:val="00F854CA"/>
    <w:rsid w:val="00F87770"/>
    <w:rsid w:val="00F87B73"/>
    <w:rsid w:val="00F91D28"/>
    <w:rsid w:val="00F92388"/>
    <w:rsid w:val="00F92701"/>
    <w:rsid w:val="00F95D6F"/>
    <w:rsid w:val="00F95ED9"/>
    <w:rsid w:val="00F97124"/>
    <w:rsid w:val="00F979A9"/>
    <w:rsid w:val="00FA029D"/>
    <w:rsid w:val="00FA47B9"/>
    <w:rsid w:val="00FB118D"/>
    <w:rsid w:val="00FB2B60"/>
    <w:rsid w:val="00FB42BD"/>
    <w:rsid w:val="00FB4567"/>
    <w:rsid w:val="00FB4ACC"/>
    <w:rsid w:val="00FB592C"/>
    <w:rsid w:val="00FB5BF5"/>
    <w:rsid w:val="00FB5C83"/>
    <w:rsid w:val="00FB711C"/>
    <w:rsid w:val="00FC10CC"/>
    <w:rsid w:val="00FC239D"/>
    <w:rsid w:val="00FC2E58"/>
    <w:rsid w:val="00FC50B8"/>
    <w:rsid w:val="00FD1213"/>
    <w:rsid w:val="00FD467D"/>
    <w:rsid w:val="00FD4B46"/>
    <w:rsid w:val="00FE005C"/>
    <w:rsid w:val="00FE0BA4"/>
    <w:rsid w:val="00FE2D27"/>
    <w:rsid w:val="00FE52D4"/>
    <w:rsid w:val="00FE571F"/>
    <w:rsid w:val="00FE6F50"/>
    <w:rsid w:val="00FF051C"/>
    <w:rsid w:val="00FF1BD4"/>
    <w:rsid w:val="00FF5DAF"/>
    <w:rsid w:val="00FF70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1A75D1A"/>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417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A42ACD"/>
    <w:rPr>
      <w:rFonts w:ascii="Arial" w:hAnsi="Arial"/>
      <w:sz w:val="22"/>
      <w:szCs w:val="24"/>
    </w:rPr>
  </w:style>
  <w:style w:type="character" w:styleId="Jegyzethivatkozs">
    <w:name w:val="annotation reference"/>
    <w:basedOn w:val="Bekezdsalapbettpusa"/>
    <w:semiHidden/>
    <w:unhideWhenUsed/>
    <w:rsid w:val="00D56F34"/>
    <w:rPr>
      <w:sz w:val="16"/>
      <w:szCs w:val="16"/>
    </w:rPr>
  </w:style>
  <w:style w:type="paragraph" w:styleId="Jegyzetszveg">
    <w:name w:val="annotation text"/>
    <w:basedOn w:val="Norml"/>
    <w:link w:val="JegyzetszvegChar"/>
    <w:semiHidden/>
    <w:unhideWhenUsed/>
    <w:rsid w:val="00D56F34"/>
    <w:rPr>
      <w:sz w:val="20"/>
      <w:szCs w:val="20"/>
    </w:rPr>
  </w:style>
  <w:style w:type="character" w:customStyle="1" w:styleId="JegyzetszvegChar">
    <w:name w:val="Jegyzetszöveg Char"/>
    <w:basedOn w:val="Bekezdsalapbettpusa"/>
    <w:link w:val="Jegyzetszveg"/>
    <w:semiHidden/>
    <w:rsid w:val="00D56F34"/>
  </w:style>
  <w:style w:type="paragraph" w:styleId="Megjegyzstrgya">
    <w:name w:val="annotation subject"/>
    <w:basedOn w:val="Jegyzetszveg"/>
    <w:next w:val="Jegyzetszveg"/>
    <w:link w:val="MegjegyzstrgyaChar"/>
    <w:semiHidden/>
    <w:unhideWhenUsed/>
    <w:rsid w:val="00D56F34"/>
    <w:rPr>
      <w:b/>
      <w:bCs/>
    </w:rPr>
  </w:style>
  <w:style w:type="character" w:customStyle="1" w:styleId="MegjegyzstrgyaChar">
    <w:name w:val="Megjegyzés tárgya Char"/>
    <w:basedOn w:val="JegyzetszvegChar"/>
    <w:link w:val="Megjegyzstrgya"/>
    <w:semiHidden/>
    <w:rsid w:val="00D56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27228890">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573050665">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65358236">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9B8D2-4781-46B2-AA01-95CA3A9B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6445</Words>
  <Characters>46745</Characters>
  <Application>Microsoft Office Word</Application>
  <DocSecurity>0</DocSecurity>
  <Lines>389</Lines>
  <Paragraphs>106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Szalay Andrea</dc:creator>
  <cp:lastModifiedBy>Szalay Andrea</cp:lastModifiedBy>
  <cp:revision>12</cp:revision>
  <cp:lastPrinted>2019-11-19T12:46:00Z</cp:lastPrinted>
  <dcterms:created xsi:type="dcterms:W3CDTF">2019-11-20T07:30:00Z</dcterms:created>
  <dcterms:modified xsi:type="dcterms:W3CDTF">2019-11-20T16:14:00Z</dcterms:modified>
</cp:coreProperties>
</file>