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A9" w:rsidRDefault="005A4BA9" w:rsidP="005A4B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483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5A4BA9" w:rsidRDefault="005A4BA9" w:rsidP="005A4BA9">
      <w:pPr>
        <w:jc w:val="center"/>
        <w:rPr>
          <w:rFonts w:ascii="Arial" w:hAnsi="Arial" w:cs="Arial"/>
          <w:b/>
          <w:u w:val="single"/>
        </w:rPr>
      </w:pP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1./ </w:t>
      </w:r>
      <w:r w:rsidRPr="00994A88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Illés Károly leköszönő alpolgármestert – a törvény alapján járó háromhavi végkielégítés összegén felül – két havi illetményének megfelelő összegű juttatásban részesíti, a fedezetét a 2019. évi költségvetés soron következő módosításakor biztosítja. </w:t>
      </w: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2./ </w:t>
      </w:r>
      <w:r w:rsidRPr="00994A88">
        <w:rPr>
          <w:rFonts w:ascii="Arial" w:hAnsi="Arial" w:cs="Arial"/>
        </w:rPr>
        <w:tab/>
        <w:t xml:space="preserve">A Közgyűlés felkéri a polgármestert, hogy Illés Károly leköszönő alpolgármester juttatásának kifizetéséről gondoskodni szíveskedjen. </w:t>
      </w: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bCs/>
          <w:u w:val="single"/>
        </w:rPr>
        <w:t>Felelős:</w:t>
      </w:r>
      <w:r w:rsidRPr="00994A88">
        <w:rPr>
          <w:rFonts w:ascii="Arial" w:hAnsi="Arial" w:cs="Arial"/>
        </w:rPr>
        <w:tab/>
        <w:t xml:space="preserve">Dr. </w:t>
      </w:r>
      <w:proofErr w:type="spellStart"/>
      <w:r w:rsidRPr="00994A88">
        <w:rPr>
          <w:rFonts w:ascii="Arial" w:hAnsi="Arial" w:cs="Arial"/>
        </w:rPr>
        <w:t>Nemény</w:t>
      </w:r>
      <w:proofErr w:type="spellEnd"/>
      <w:r w:rsidRPr="00994A88">
        <w:rPr>
          <w:rFonts w:ascii="Arial" w:hAnsi="Arial" w:cs="Arial"/>
        </w:rPr>
        <w:t xml:space="preserve"> András polgármester</w:t>
      </w: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Dr. Károlyi Ákos jegyző</w:t>
      </w:r>
    </w:p>
    <w:p w:rsidR="005A4BA9" w:rsidRPr="00994A88" w:rsidRDefault="005A4BA9" w:rsidP="005A4BA9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>(</w:t>
      </w:r>
      <w:r w:rsidRPr="00994A88">
        <w:rPr>
          <w:rFonts w:ascii="Arial" w:hAnsi="Arial" w:cs="Arial"/>
          <w:u w:val="single"/>
        </w:rPr>
        <w:t>A végrehajtás előkészítéséért</w:t>
      </w:r>
      <w:r w:rsidRPr="00994A88">
        <w:rPr>
          <w:rFonts w:ascii="Arial" w:hAnsi="Arial" w:cs="Arial"/>
        </w:rPr>
        <w:t>:</w:t>
      </w: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Stéger Gábor, a Közgazdasági és Adó Osztály vezetője)</w:t>
      </w: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</w:p>
    <w:p w:rsidR="005A4BA9" w:rsidRPr="00994A88" w:rsidRDefault="005A4BA9" w:rsidP="005A4BA9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u w:val="single"/>
        </w:rPr>
        <w:t>Határidő:</w:t>
      </w:r>
      <w:r w:rsidRPr="00994A88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A9"/>
    <w:rsid w:val="001D6B44"/>
    <w:rsid w:val="002B143A"/>
    <w:rsid w:val="005A4BA9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33CE0-E177-4222-9211-2B9FF67F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B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2019-11-05T09:49:00Z</dcterms:created>
  <dcterms:modified xsi:type="dcterms:W3CDTF">2019-11-05T09:49:00Z</dcterms:modified>
</cp:coreProperties>
</file>