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0E3" w:rsidRDefault="00AC5961" w:rsidP="00C530E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KIOSZTANDÓ</w:t>
      </w:r>
    </w:p>
    <w:p w:rsidR="00AC5961" w:rsidRDefault="00AC5961" w:rsidP="00C530E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</w:rPr>
      </w:pPr>
      <w:r w:rsidRPr="00AC5961">
        <w:rPr>
          <w:rFonts w:ascii="Arial" w:hAnsi="Arial" w:cs="Arial"/>
          <w:b/>
          <w:bCs/>
          <w:sz w:val="22"/>
          <w:szCs w:val="22"/>
        </w:rPr>
        <w:t xml:space="preserve">Javaslat az AGORA–Savaria Filmszínház területén működő </w:t>
      </w:r>
      <w:proofErr w:type="spellStart"/>
      <w:r w:rsidRPr="00AC5961">
        <w:rPr>
          <w:rFonts w:ascii="Arial" w:hAnsi="Arial" w:cs="Arial"/>
          <w:b/>
          <w:bCs/>
          <w:sz w:val="22"/>
          <w:szCs w:val="22"/>
        </w:rPr>
        <w:t>Cinema</w:t>
      </w:r>
      <w:proofErr w:type="spellEnd"/>
      <w:r w:rsidRPr="00AC5961">
        <w:rPr>
          <w:rFonts w:ascii="Arial" w:hAnsi="Arial" w:cs="Arial"/>
          <w:b/>
          <w:bCs/>
          <w:sz w:val="22"/>
          <w:szCs w:val="22"/>
        </w:rPr>
        <w:t xml:space="preserve"> Café bérbeadására kiírandó pályázati felhívás elfogadására  </w:t>
      </w:r>
    </w:p>
    <w:p w:rsidR="00AC5961" w:rsidRPr="00AC5961" w:rsidRDefault="00AC5961" w:rsidP="00C530E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 napirendhez</w:t>
      </w:r>
    </w:p>
    <w:p w:rsidR="00AC5961" w:rsidRDefault="00AC5961" w:rsidP="00C530E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C5961" w:rsidRDefault="00AC5961" w:rsidP="00C530E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C5961" w:rsidRDefault="00AC5961" w:rsidP="00C530E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530E3" w:rsidRPr="00A94B29" w:rsidRDefault="00C530E3" w:rsidP="00C530E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94B29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C530E3" w:rsidRDefault="00C530E3" w:rsidP="00C530E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……2019. (IX.26.</w:t>
      </w:r>
      <w:r w:rsidRPr="00A94B29">
        <w:rPr>
          <w:rFonts w:ascii="Arial" w:hAnsi="Arial" w:cs="Arial"/>
          <w:b/>
          <w:bCs/>
          <w:sz w:val="22"/>
          <w:szCs w:val="22"/>
          <w:u w:val="single"/>
        </w:rPr>
        <w:t xml:space="preserve">) </w:t>
      </w:r>
      <w:r>
        <w:rPr>
          <w:rFonts w:ascii="Arial" w:hAnsi="Arial" w:cs="Arial"/>
          <w:b/>
          <w:bCs/>
          <w:sz w:val="22"/>
          <w:szCs w:val="22"/>
          <w:u w:val="single"/>
        </w:rPr>
        <w:t>Kgy. sz.</w:t>
      </w:r>
      <w:r w:rsidRPr="00A94B29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C530E3" w:rsidRDefault="00C530E3" w:rsidP="00C530E3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530E3" w:rsidRDefault="00C530E3" w:rsidP="00C530E3">
      <w:pPr>
        <w:tabs>
          <w:tab w:val="left" w:pos="54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C530E3" w:rsidRDefault="00C530E3" w:rsidP="00C530E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F052E">
        <w:rPr>
          <w:rFonts w:ascii="Arial" w:hAnsi="Arial" w:cs="Arial"/>
          <w:sz w:val="22"/>
          <w:szCs w:val="22"/>
        </w:rPr>
        <w:t>A Közgyűlés Szombathely Megyei Jogú Város Önkormányzata vagyonáról szóló 40/2014. (XII. 23.) önkormányzati rendelet 10. § (3) bekezdése alapján úgy döntött, hogy a szombathelyi 6226/8 hrsz.-ú, természetben a Mártírok terén található, az AGORA Szombathelyi Kulturális Központ kezelésében lévő AGORA – Savaria Filmszínház területén működő kávézót bérbeadás útján, nyilvános pályázat keretében hasznosítja. A helyiségre a 2019. június 16-án tárgyalt, azonos tartalmú napirendhez tartozó pályázati felhívást a versenyszabályzatnak megfelelő aktuális határidőkkel elfogadja</w:t>
      </w:r>
      <w:r>
        <w:rPr>
          <w:rFonts w:ascii="Arial" w:hAnsi="Arial" w:cs="Arial"/>
          <w:sz w:val="22"/>
          <w:szCs w:val="22"/>
        </w:rPr>
        <w:t>.</w:t>
      </w:r>
    </w:p>
    <w:p w:rsidR="00C530E3" w:rsidRPr="001F052E" w:rsidRDefault="00C530E3" w:rsidP="00C530E3">
      <w:pPr>
        <w:pStyle w:val="Listaszerbekezds"/>
        <w:jc w:val="both"/>
        <w:rPr>
          <w:rFonts w:ascii="Arial" w:hAnsi="Arial" w:cs="Arial"/>
          <w:sz w:val="22"/>
          <w:szCs w:val="22"/>
        </w:rPr>
      </w:pPr>
      <w:r w:rsidRPr="001F052E">
        <w:rPr>
          <w:rFonts w:ascii="Arial" w:hAnsi="Arial" w:cs="Arial"/>
          <w:sz w:val="22"/>
          <w:szCs w:val="22"/>
        </w:rPr>
        <w:t xml:space="preserve"> </w:t>
      </w:r>
    </w:p>
    <w:p w:rsidR="00C530E3" w:rsidRPr="002E596F" w:rsidRDefault="00C530E3" w:rsidP="00C530E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596F">
        <w:rPr>
          <w:rFonts w:ascii="Arial" w:hAnsi="Arial" w:cs="Arial"/>
          <w:sz w:val="22"/>
          <w:szCs w:val="22"/>
        </w:rPr>
        <w:t xml:space="preserve">A Közgyűlés a pályázatok elbírálásának előkészítésére bizottságot hoz létre, amelynek tagjai a város polgármestere, és a polgármester által, valamennyi közgyűlési frakcióból – ezen közgyűlési felhatalmazás alapján - delegált, </w:t>
      </w:r>
      <w:proofErr w:type="spellStart"/>
      <w:r w:rsidRPr="002E596F">
        <w:rPr>
          <w:rFonts w:ascii="Arial" w:hAnsi="Arial" w:cs="Arial"/>
          <w:sz w:val="22"/>
          <w:szCs w:val="22"/>
        </w:rPr>
        <w:t>frakciónkénti</w:t>
      </w:r>
      <w:proofErr w:type="spellEnd"/>
      <w:r w:rsidRPr="002E596F">
        <w:rPr>
          <w:rFonts w:ascii="Arial" w:hAnsi="Arial" w:cs="Arial"/>
          <w:sz w:val="22"/>
          <w:szCs w:val="22"/>
        </w:rPr>
        <w:t xml:space="preserve"> 1-1 fő városi képviselő.  </w:t>
      </w:r>
    </w:p>
    <w:p w:rsidR="00C530E3" w:rsidRPr="006F25EF" w:rsidRDefault="00C530E3" w:rsidP="00C530E3">
      <w:pPr>
        <w:jc w:val="both"/>
        <w:rPr>
          <w:rFonts w:ascii="Arial" w:hAnsi="Arial" w:cs="Arial"/>
          <w:sz w:val="22"/>
          <w:szCs w:val="22"/>
        </w:rPr>
      </w:pPr>
    </w:p>
    <w:p w:rsidR="00C530E3" w:rsidRDefault="00C530E3" w:rsidP="00C530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F25EF">
        <w:rPr>
          <w:rFonts w:ascii="Arial" w:hAnsi="Arial" w:cs="Arial"/>
          <w:sz w:val="22"/>
          <w:szCs w:val="22"/>
        </w:rPr>
        <w:t xml:space="preserve">A Közgyűlés felhatalmazza a polgármestert, hogy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</w:t>
      </w:r>
      <w:r w:rsidRPr="006F25EF">
        <w:rPr>
          <w:rFonts w:ascii="Arial" w:hAnsi="Arial" w:cs="Arial"/>
          <w:sz w:val="22"/>
          <w:szCs w:val="22"/>
        </w:rPr>
        <w:t xml:space="preserve"> helyiség bérbeadására vonatkozóan a pályázatot írja ki. A Közgyűlés a pályázati felhívásban rögzített feltételek szerint a pályázatokat a </w:t>
      </w:r>
      <w:r>
        <w:rPr>
          <w:rFonts w:ascii="Arial" w:hAnsi="Arial" w:cs="Arial"/>
          <w:sz w:val="22"/>
          <w:szCs w:val="22"/>
        </w:rPr>
        <w:t>novembe</w:t>
      </w:r>
      <w:r w:rsidRPr="006F25EF">
        <w:rPr>
          <w:rFonts w:ascii="Arial" w:hAnsi="Arial" w:cs="Arial"/>
          <w:sz w:val="22"/>
          <w:szCs w:val="22"/>
        </w:rPr>
        <w:t xml:space="preserve">ri ülésén bírálja el. </w:t>
      </w:r>
    </w:p>
    <w:p w:rsidR="00C530E3" w:rsidRDefault="00C530E3" w:rsidP="00C530E3">
      <w:pPr>
        <w:jc w:val="both"/>
        <w:rPr>
          <w:rFonts w:ascii="Arial" w:hAnsi="Arial" w:cs="Arial"/>
          <w:sz w:val="22"/>
          <w:szCs w:val="22"/>
        </w:rPr>
      </w:pPr>
    </w:p>
    <w:p w:rsidR="00C530E3" w:rsidRDefault="00C530E3" w:rsidP="00C530E3">
      <w:pPr>
        <w:jc w:val="both"/>
        <w:rPr>
          <w:rFonts w:ascii="Arial" w:hAnsi="Arial" w:cs="Arial"/>
          <w:sz w:val="22"/>
          <w:szCs w:val="22"/>
        </w:rPr>
      </w:pPr>
    </w:p>
    <w:p w:rsidR="00C530E3" w:rsidRPr="006F25EF" w:rsidRDefault="00C530E3" w:rsidP="00C530E3">
      <w:pPr>
        <w:jc w:val="both"/>
        <w:rPr>
          <w:rFonts w:ascii="Arial" w:hAnsi="Arial" w:cs="Arial"/>
          <w:sz w:val="22"/>
          <w:szCs w:val="22"/>
        </w:rPr>
      </w:pPr>
      <w:r w:rsidRPr="006F25EF">
        <w:rPr>
          <w:rFonts w:ascii="Arial" w:hAnsi="Arial" w:cs="Arial"/>
          <w:b/>
          <w:sz w:val="22"/>
          <w:szCs w:val="22"/>
          <w:u w:val="single"/>
        </w:rPr>
        <w:t>Felelős:</w:t>
      </w:r>
      <w:r w:rsidRPr="006F25EF">
        <w:rPr>
          <w:rFonts w:ascii="Arial" w:hAnsi="Arial" w:cs="Arial"/>
          <w:sz w:val="22"/>
          <w:szCs w:val="22"/>
        </w:rPr>
        <w:tab/>
        <w:t>Dr. Puskás Tivadar polgármester</w:t>
      </w:r>
    </w:p>
    <w:p w:rsidR="00C530E3" w:rsidRPr="006F25EF" w:rsidRDefault="00C530E3" w:rsidP="00C530E3">
      <w:pPr>
        <w:jc w:val="both"/>
        <w:rPr>
          <w:rFonts w:ascii="Arial" w:hAnsi="Arial" w:cs="Arial"/>
          <w:sz w:val="22"/>
          <w:szCs w:val="22"/>
        </w:rPr>
      </w:pPr>
      <w:r w:rsidRPr="006F25EF">
        <w:rPr>
          <w:rFonts w:ascii="Arial" w:hAnsi="Arial" w:cs="Arial"/>
          <w:sz w:val="22"/>
          <w:szCs w:val="22"/>
        </w:rPr>
        <w:tab/>
      </w:r>
      <w:r w:rsidRPr="006F25EF">
        <w:rPr>
          <w:rFonts w:ascii="Arial" w:hAnsi="Arial" w:cs="Arial"/>
          <w:sz w:val="22"/>
          <w:szCs w:val="22"/>
        </w:rPr>
        <w:tab/>
        <w:t>Illés Károly alpolgármester</w:t>
      </w:r>
    </w:p>
    <w:p w:rsidR="00C530E3" w:rsidRPr="006F25EF" w:rsidRDefault="00C530E3" w:rsidP="00C530E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F25EF">
        <w:rPr>
          <w:rFonts w:ascii="Arial" w:hAnsi="Arial" w:cs="Arial"/>
          <w:sz w:val="22"/>
          <w:szCs w:val="22"/>
        </w:rPr>
        <w:t>Dr. Károlyi Ákos jegyző</w:t>
      </w:r>
    </w:p>
    <w:p w:rsidR="00C530E3" w:rsidRPr="006F25EF" w:rsidRDefault="00C530E3" w:rsidP="00C530E3">
      <w:pPr>
        <w:jc w:val="both"/>
        <w:rPr>
          <w:rFonts w:ascii="Arial" w:hAnsi="Arial" w:cs="Arial"/>
          <w:sz w:val="22"/>
          <w:szCs w:val="22"/>
        </w:rPr>
      </w:pPr>
      <w:r w:rsidRPr="006F25EF">
        <w:rPr>
          <w:rFonts w:ascii="Arial" w:hAnsi="Arial" w:cs="Arial"/>
          <w:sz w:val="22"/>
          <w:szCs w:val="22"/>
        </w:rPr>
        <w:t xml:space="preserve">                     </w:t>
      </w:r>
      <w:r w:rsidRPr="006F25EF">
        <w:rPr>
          <w:rFonts w:ascii="Arial" w:hAnsi="Arial" w:cs="Arial"/>
          <w:sz w:val="22"/>
          <w:szCs w:val="22"/>
        </w:rPr>
        <w:tab/>
        <w:t>(A végrehajtásért:</w:t>
      </w:r>
    </w:p>
    <w:p w:rsidR="00C530E3" w:rsidRPr="006F25EF" w:rsidRDefault="00C530E3" w:rsidP="00C530E3">
      <w:pPr>
        <w:jc w:val="both"/>
        <w:rPr>
          <w:rFonts w:ascii="Arial" w:hAnsi="Arial" w:cs="Arial"/>
          <w:sz w:val="22"/>
          <w:szCs w:val="22"/>
        </w:rPr>
      </w:pPr>
      <w:r w:rsidRPr="006F25EF">
        <w:rPr>
          <w:rFonts w:ascii="Arial" w:hAnsi="Arial" w:cs="Arial"/>
          <w:sz w:val="22"/>
          <w:szCs w:val="22"/>
        </w:rPr>
        <w:tab/>
      </w:r>
      <w:r w:rsidRPr="006F25EF">
        <w:rPr>
          <w:rFonts w:ascii="Arial" w:hAnsi="Arial" w:cs="Arial"/>
          <w:sz w:val="22"/>
          <w:szCs w:val="22"/>
        </w:rPr>
        <w:tab/>
      </w:r>
      <w:r w:rsidRPr="006F25EF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D328D0" w:rsidRDefault="00D328D0"/>
    <w:sectPr w:rsidR="00D3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E3"/>
    <w:rsid w:val="006613D9"/>
    <w:rsid w:val="00AC5961"/>
    <w:rsid w:val="00C530E3"/>
    <w:rsid w:val="00D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5373"/>
  <w15:chartTrackingRefBased/>
  <w15:docId w15:val="{EBC493F9-079E-44E4-AE4B-19A0AEC5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C530E3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C530E3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530E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3</cp:revision>
  <cp:lastPrinted>2019-09-26T14:32:00Z</cp:lastPrinted>
  <dcterms:created xsi:type="dcterms:W3CDTF">2019-09-26T14:14:00Z</dcterms:created>
  <dcterms:modified xsi:type="dcterms:W3CDTF">2019-09-26T15:54:00Z</dcterms:modified>
</cp:coreProperties>
</file>