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F1" w:rsidRDefault="00A43DF1" w:rsidP="00A43DF1">
      <w:pPr>
        <w:jc w:val="center"/>
        <w:rPr>
          <w:rFonts w:ascii="Arial" w:hAnsi="Arial" w:cs="Arial"/>
          <w:b/>
          <w:u w:val="single"/>
        </w:rPr>
      </w:pPr>
      <w:bookmarkStart w:id="0" w:name="_Hlk19689701"/>
      <w:r>
        <w:rPr>
          <w:rFonts w:ascii="Arial" w:hAnsi="Arial" w:cs="Arial"/>
          <w:b/>
          <w:u w:val="single"/>
        </w:rPr>
        <w:t xml:space="preserve">442/2019.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43DF1" w:rsidRDefault="00A43DF1" w:rsidP="00A43DF1">
      <w:pPr>
        <w:jc w:val="center"/>
        <w:rPr>
          <w:rFonts w:ascii="Arial" w:hAnsi="Arial" w:cs="Arial"/>
          <w:b/>
          <w:bCs/>
        </w:rPr>
      </w:pPr>
    </w:p>
    <w:p w:rsidR="00A43DF1" w:rsidRDefault="00A43DF1" w:rsidP="00A43D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helyiségbérlet szabályairól szóló 17/2006. (V.25.) önkormányzati rendelet 2. § (2) bekezdésében biztosított jogkörével élve a Szombathely, Szent László király u. 6/A. szám alatt megvalósult asztalitenisz csarnok bérlőjének a Szombathelyi Asztalitenisz Klubot jelöli ki az alábbi feltételekkel: </w:t>
      </w:r>
    </w:p>
    <w:p w:rsidR="00A43DF1" w:rsidRDefault="00A43DF1" w:rsidP="00A43DF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díj mértéke bruttó 8.219.694,- Ft/év,</w:t>
      </w:r>
    </w:p>
    <w:p w:rsidR="00A43DF1" w:rsidRDefault="00A43DF1" w:rsidP="00A43DF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díj évente fizetendő legkésőbb tárgyév április 30. napjáig,</w:t>
      </w:r>
    </w:p>
    <w:p w:rsidR="00A43DF1" w:rsidRDefault="00A43DF1" w:rsidP="00A43DF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bérlő vállalja a TOP-6.3.1-15-SH1-2016-00001 azonosítószámú, „Szombathely, Szent László király utcai felhagyott iparterület fejlesztése” című projektben szereplő, az asztalitenisz csarnokot érintő kötelezettségek teljesítését,</w:t>
      </w:r>
    </w:p>
    <w:p w:rsidR="00A43DF1" w:rsidRDefault="00A43DF1" w:rsidP="00A43DF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jogviszony kezdete az asztalitenisz csarnokot magában foglaló beruházás használatba vételi engedélyének jogerőssé válása,</w:t>
      </w:r>
    </w:p>
    <w:p w:rsidR="00A43DF1" w:rsidRDefault="00A43DF1" w:rsidP="00A43DF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bérleti jogviszony időtartama 10 év, amely további 10 évvel meghosszabbítható, amennyiben a határozott időtartam lejártakor a helyiségbérleti szabályai szerinti feltételek fennállnak. </w:t>
      </w:r>
    </w:p>
    <w:p w:rsidR="00A43DF1" w:rsidRDefault="00A43DF1" w:rsidP="00A43DF1">
      <w:pPr>
        <w:jc w:val="both"/>
        <w:rPr>
          <w:rFonts w:ascii="Arial" w:hAnsi="Arial" w:cs="Arial"/>
        </w:rPr>
      </w:pPr>
    </w:p>
    <w:p w:rsidR="00A43DF1" w:rsidRDefault="00A43DF1" w:rsidP="00A43D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SZOVA Nonprofit </w:t>
      </w:r>
      <w:proofErr w:type="spellStart"/>
      <w:r>
        <w:rPr>
          <w:rFonts w:ascii="Arial" w:hAnsi="Arial" w:cs="Arial"/>
        </w:rPr>
        <w:t>Zrt.-t</w:t>
      </w:r>
      <w:proofErr w:type="spellEnd"/>
      <w:r>
        <w:rPr>
          <w:rFonts w:ascii="Arial" w:hAnsi="Arial" w:cs="Arial"/>
        </w:rPr>
        <w:t xml:space="preserve">, hogy a fenti feltételekkel a bérleti szerződést a </w:t>
      </w:r>
      <w:bookmarkStart w:id="1" w:name="_Hlk19689482"/>
      <w:r>
        <w:rPr>
          <w:rFonts w:ascii="Arial" w:hAnsi="Arial" w:cs="Arial"/>
        </w:rPr>
        <w:t>Szombathelyi Asztalitenisz Klub</w:t>
      </w:r>
      <w:bookmarkEnd w:id="1"/>
      <w:r>
        <w:rPr>
          <w:rFonts w:ascii="Arial" w:hAnsi="Arial" w:cs="Arial"/>
        </w:rPr>
        <w:t xml:space="preserve">bal kösse meg. </w:t>
      </w:r>
    </w:p>
    <w:p w:rsidR="00A43DF1" w:rsidRDefault="00A43DF1" w:rsidP="00A43DF1">
      <w:pPr>
        <w:jc w:val="both"/>
        <w:rPr>
          <w:rFonts w:ascii="Arial" w:hAnsi="Arial" w:cs="Arial"/>
          <w:b/>
          <w:bCs/>
          <w:u w:val="single"/>
        </w:rPr>
      </w:pPr>
    </w:p>
    <w:p w:rsidR="00A43DF1" w:rsidRDefault="00A43DF1" w:rsidP="00A43DF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A43DF1" w:rsidRDefault="00A43DF1" w:rsidP="00A43D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A43DF1" w:rsidRDefault="00A43DF1" w:rsidP="00A43D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A43DF1" w:rsidRDefault="00A43DF1" w:rsidP="00A43D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(végrehajtásért: Lakézi Gábor, a Városüzemeltetési Osztály vezetője)</w:t>
      </w:r>
    </w:p>
    <w:p w:rsidR="00A43DF1" w:rsidRDefault="00A43DF1" w:rsidP="00A43DF1">
      <w:pPr>
        <w:jc w:val="both"/>
        <w:rPr>
          <w:rFonts w:ascii="Arial" w:hAnsi="Arial" w:cs="Arial"/>
        </w:rPr>
      </w:pPr>
    </w:p>
    <w:p w:rsidR="00A43DF1" w:rsidRDefault="00A43DF1" w:rsidP="00A43DF1">
      <w:pPr>
        <w:tabs>
          <w:tab w:val="left" w:pos="1418"/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 w:rsidRPr="000F6AE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2019. október 10. </w:t>
      </w:r>
    </w:p>
    <w:p w:rsidR="00904408" w:rsidRDefault="00904408">
      <w:bookmarkStart w:id="2" w:name="_GoBack"/>
      <w:bookmarkEnd w:id="0"/>
      <w:bookmarkEnd w:id="2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A127E"/>
    <w:multiLevelType w:val="hybridMultilevel"/>
    <w:tmpl w:val="54DCFC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F1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43DF1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E75F2-A015-41F1-915B-61528EAE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3DF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DF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A43DF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2019-10-02T06:06:00Z</dcterms:created>
  <dcterms:modified xsi:type="dcterms:W3CDTF">2019-10-02T06:06:00Z</dcterms:modified>
</cp:coreProperties>
</file>