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76" w:rsidRDefault="007C7B76" w:rsidP="007C7B7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418/2019.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7C7B76" w:rsidRDefault="007C7B76" w:rsidP="007C7B76">
      <w:pPr>
        <w:rPr>
          <w:rFonts w:ascii="Arial" w:hAnsi="Arial" w:cs="Arial"/>
        </w:rPr>
      </w:pPr>
    </w:p>
    <w:p w:rsidR="007C7B76" w:rsidRDefault="007C7B76" w:rsidP="007C7B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</w:t>
      </w:r>
      <w:r>
        <w:rPr>
          <w:rFonts w:ascii="Arial" w:hAnsi="Arial" w:cs="Arial"/>
          <w:i/>
        </w:rPr>
        <w:t xml:space="preserve"> a „Javaslat a </w:t>
      </w:r>
      <w:proofErr w:type="spellStart"/>
      <w:r>
        <w:rPr>
          <w:rFonts w:ascii="Arial" w:hAnsi="Arial" w:cs="Arial"/>
          <w:i/>
        </w:rPr>
        <w:t>Csodaország</w:t>
      </w:r>
      <w:proofErr w:type="spellEnd"/>
      <w:r>
        <w:rPr>
          <w:rFonts w:ascii="Arial" w:hAnsi="Arial" w:cs="Arial"/>
          <w:i/>
        </w:rPr>
        <w:t xml:space="preserve"> Bölcsőde kiegészítő gépészeti munkáinak kivitelezéséhez szükséges döntés meghozatalára”</w:t>
      </w:r>
      <w:r>
        <w:rPr>
          <w:rFonts w:ascii="Arial" w:hAnsi="Arial" w:cs="Arial"/>
        </w:rPr>
        <w:t xml:space="preserve"> című előterjesztést megtárgyalta, és úgy dönt, hogy biztosítja a hiányzó 6.000 e Ft forrást </w:t>
      </w:r>
      <w:r>
        <w:rPr>
          <w:rFonts w:ascii="Arial" w:hAnsi="Arial" w:cs="Arial"/>
          <w:bCs/>
        </w:rPr>
        <w:t xml:space="preserve">a „Vagyongazdálkodási kiadások” terhére, </w:t>
      </w:r>
      <w:r>
        <w:rPr>
          <w:rFonts w:ascii="Arial" w:hAnsi="Arial" w:cs="Arial"/>
        </w:rPr>
        <w:t xml:space="preserve">az </w:t>
      </w:r>
      <w:r>
        <w:rPr>
          <w:rFonts w:ascii="Arial" w:hAnsi="Arial" w:cs="Arial"/>
          <w:bCs/>
          <w:iCs/>
        </w:rPr>
        <w:t xml:space="preserve">előírásoknak megfelelő működés kialakítása </w:t>
      </w:r>
      <w:r>
        <w:rPr>
          <w:rFonts w:ascii="Arial" w:hAnsi="Arial" w:cs="Arial"/>
        </w:rPr>
        <w:t>érdekében.</w:t>
      </w:r>
    </w:p>
    <w:p w:rsidR="007C7B76" w:rsidRDefault="007C7B76" w:rsidP="007C7B76">
      <w:pPr>
        <w:jc w:val="both"/>
        <w:rPr>
          <w:rFonts w:ascii="Arial" w:hAnsi="Arial" w:cs="Arial"/>
        </w:rPr>
      </w:pPr>
    </w:p>
    <w:p w:rsidR="007C7B76" w:rsidRDefault="007C7B76" w:rsidP="007C7B76">
      <w:pPr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Cs/>
        </w:rPr>
        <w:tab/>
        <w:t>Dr. Puskás Tivadar, polgármester</w:t>
      </w:r>
    </w:p>
    <w:p w:rsidR="007C7B76" w:rsidRDefault="007C7B76" w:rsidP="007C7B76">
      <w:pPr>
        <w:ind w:left="1410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Illés Károly, alpolgármester</w:t>
      </w:r>
    </w:p>
    <w:p w:rsidR="007C7B76" w:rsidRDefault="007C7B76" w:rsidP="007C7B76">
      <w:pPr>
        <w:ind w:left="1410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Károlyi Ákos jegyző</w:t>
      </w:r>
    </w:p>
    <w:p w:rsidR="007C7B76" w:rsidRDefault="007C7B76" w:rsidP="007C7B76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 végrehajtás előkészítéséért:</w:t>
      </w:r>
    </w:p>
    <w:p w:rsidR="007C7B76" w:rsidRDefault="007C7B76" w:rsidP="007C7B76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Lakézi Gábor, a Városüzemeltetési Osztály vezetője</w:t>
      </w:r>
    </w:p>
    <w:p w:rsidR="007C7B76" w:rsidRDefault="007C7B76" w:rsidP="007C7B76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Stéger Gábor, a Közgazdasági és Adó Osztály vezetője)</w:t>
      </w:r>
    </w:p>
    <w:p w:rsidR="007C7B76" w:rsidRDefault="007C7B76" w:rsidP="007C7B76">
      <w:pPr>
        <w:ind w:left="1410" w:hanging="1410"/>
        <w:jc w:val="both"/>
        <w:rPr>
          <w:rFonts w:ascii="Arial" w:hAnsi="Arial" w:cs="Arial"/>
          <w:b/>
          <w:bCs/>
          <w:u w:val="single"/>
        </w:rPr>
      </w:pPr>
    </w:p>
    <w:p w:rsidR="007C7B76" w:rsidRDefault="007C7B76" w:rsidP="007C7B76">
      <w:pPr>
        <w:ind w:left="1410" w:hanging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 xml:space="preserve">azonnal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76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7C7B76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664A4-B524-4BB9-9382-1F1AB8E1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7B7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558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2019-10-02T05:56:00Z</dcterms:created>
  <dcterms:modified xsi:type="dcterms:W3CDTF">2019-10-02T05:56:00Z</dcterms:modified>
</cp:coreProperties>
</file>