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A23" w:rsidRPr="00C14E99" w:rsidRDefault="00A42A23" w:rsidP="00A42A2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414</w:t>
      </w:r>
      <w:r w:rsidRPr="00C14E99">
        <w:rPr>
          <w:rFonts w:ascii="Arial" w:hAnsi="Arial" w:cs="Arial"/>
          <w:b/>
          <w:u w:val="single"/>
        </w:rPr>
        <w:t xml:space="preserve">/2019. (IX.26.) Kgy. </w:t>
      </w:r>
      <w:proofErr w:type="gramStart"/>
      <w:r w:rsidRPr="00C14E99">
        <w:rPr>
          <w:rFonts w:ascii="Arial" w:hAnsi="Arial" w:cs="Arial"/>
          <w:b/>
          <w:u w:val="single"/>
        </w:rPr>
        <w:t>sz.</w:t>
      </w:r>
      <w:proofErr w:type="gramEnd"/>
      <w:r w:rsidRPr="00C14E99">
        <w:rPr>
          <w:rFonts w:ascii="Arial" w:hAnsi="Arial" w:cs="Arial"/>
          <w:b/>
          <w:u w:val="single"/>
        </w:rPr>
        <w:t xml:space="preserve"> határozat</w:t>
      </w:r>
    </w:p>
    <w:p w:rsidR="00A42A23" w:rsidRPr="00C14E99" w:rsidRDefault="00A42A23" w:rsidP="00A42A23">
      <w:pPr>
        <w:rPr>
          <w:rFonts w:ascii="Arial" w:hAnsi="Arial" w:cs="Arial"/>
        </w:rPr>
      </w:pPr>
    </w:p>
    <w:p w:rsidR="00A42A23" w:rsidRPr="00DC463F" w:rsidRDefault="00A42A23" w:rsidP="00A42A23">
      <w:pPr>
        <w:tabs>
          <w:tab w:val="left" w:pos="4785"/>
        </w:tabs>
        <w:jc w:val="both"/>
        <w:rPr>
          <w:rFonts w:ascii="Arial" w:hAnsi="Arial" w:cs="Arial"/>
        </w:rPr>
      </w:pPr>
      <w:r w:rsidRPr="00DC463F">
        <w:rPr>
          <w:rFonts w:ascii="Arial" w:hAnsi="Arial" w:cs="Arial"/>
        </w:rPr>
        <w:t>Szombathely Megyei Jogú Város Közgyűlése úgy dönt, hogy 8 db buszmegálló idei évben történő felújításához a költségvetési rendelet következő módosításánál 6 millió forint forrást biztosít.</w:t>
      </w:r>
    </w:p>
    <w:p w:rsidR="00A42A23" w:rsidRPr="00DC463F" w:rsidRDefault="00A42A23" w:rsidP="00A42A23">
      <w:pPr>
        <w:jc w:val="both"/>
        <w:rPr>
          <w:rFonts w:ascii="Arial" w:hAnsi="Arial" w:cs="Arial"/>
        </w:rPr>
      </w:pPr>
    </w:p>
    <w:p w:rsidR="00A42A23" w:rsidRPr="00DC463F" w:rsidRDefault="00A42A23" w:rsidP="00A42A23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b/>
          <w:bCs/>
          <w:szCs w:val="22"/>
          <w:u w:val="single"/>
          <w:lang w:eastAsia="en-US"/>
        </w:rPr>
        <w:t>Felelős:</w:t>
      </w:r>
      <w:r w:rsidRPr="00DC463F">
        <w:rPr>
          <w:rFonts w:ascii="Arial" w:eastAsia="Calibri" w:hAnsi="Arial" w:cs="Calibri"/>
          <w:szCs w:val="22"/>
          <w:lang w:eastAsia="en-US"/>
        </w:rPr>
        <w:tab/>
        <w:t>Dr. Puskás Tivadar polgármester</w:t>
      </w:r>
    </w:p>
    <w:p w:rsidR="00A42A23" w:rsidRPr="00DC463F" w:rsidRDefault="00A42A23" w:rsidP="00A42A23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szCs w:val="22"/>
          <w:lang w:eastAsia="en-US"/>
        </w:rPr>
        <w:tab/>
        <w:t>Illés Károly alpolgármester</w:t>
      </w:r>
    </w:p>
    <w:p w:rsidR="00A42A23" w:rsidRPr="00DC463F" w:rsidRDefault="00A42A23" w:rsidP="00A42A23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A42A23" w:rsidRPr="00DC463F" w:rsidRDefault="00A42A23" w:rsidP="00A42A23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szCs w:val="22"/>
          <w:lang w:eastAsia="en-US"/>
        </w:rPr>
        <w:tab/>
        <w:t>(</w:t>
      </w:r>
      <w:r w:rsidRPr="00DC463F">
        <w:rPr>
          <w:rFonts w:ascii="Arial" w:eastAsia="Calibri" w:hAnsi="Arial" w:cs="Calibri"/>
          <w:szCs w:val="22"/>
          <w:u w:val="single"/>
          <w:lang w:eastAsia="en-US"/>
        </w:rPr>
        <w:t>a végrehajtásért:</w:t>
      </w:r>
    </w:p>
    <w:p w:rsidR="00A42A23" w:rsidRPr="00DC463F" w:rsidRDefault="00A42A23" w:rsidP="00A42A23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szCs w:val="22"/>
          <w:lang w:eastAsia="en-US"/>
        </w:rPr>
        <w:tab/>
        <w:t>Lakézi Gábor, a Városüzemeltetési Osztály vezetője</w:t>
      </w:r>
    </w:p>
    <w:p w:rsidR="00A42A23" w:rsidRPr="00DC463F" w:rsidRDefault="00A42A23" w:rsidP="00A42A23">
      <w:pPr>
        <w:tabs>
          <w:tab w:val="left" w:pos="1418"/>
        </w:tabs>
        <w:jc w:val="both"/>
        <w:rPr>
          <w:rFonts w:ascii="Arial" w:hAnsi="Arial" w:cs="Arial"/>
        </w:rPr>
      </w:pPr>
      <w:r w:rsidRPr="00DC463F">
        <w:rPr>
          <w:rFonts w:ascii="Arial" w:hAnsi="Arial" w:cs="Arial"/>
        </w:rPr>
        <w:tab/>
        <w:t>Stéger Gábor, a Közgazdasági és Adó Osztály vezetője)</w:t>
      </w:r>
    </w:p>
    <w:p w:rsidR="00A42A23" w:rsidRPr="00DC463F" w:rsidRDefault="00A42A23" w:rsidP="00A42A23">
      <w:pPr>
        <w:tabs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</w:p>
    <w:p w:rsidR="00A42A23" w:rsidRDefault="00A42A23" w:rsidP="00A42A23">
      <w:pPr>
        <w:tabs>
          <w:tab w:val="left" w:pos="1418"/>
          <w:tab w:val="center" w:pos="4536"/>
          <w:tab w:val="right" w:pos="9072"/>
        </w:tabs>
        <w:ind w:left="1416" w:hanging="1416"/>
        <w:jc w:val="both"/>
        <w:rPr>
          <w:rFonts w:ascii="Arial" w:eastAsia="Calibri" w:hAnsi="Arial" w:cs="Calibri"/>
          <w:szCs w:val="22"/>
          <w:lang w:eastAsia="en-US"/>
        </w:rPr>
      </w:pPr>
      <w:r w:rsidRPr="00DC463F">
        <w:rPr>
          <w:rFonts w:ascii="Arial" w:eastAsia="Calibri" w:hAnsi="Arial" w:cs="Calibri"/>
          <w:b/>
          <w:bCs/>
          <w:szCs w:val="22"/>
          <w:u w:val="single"/>
          <w:lang w:eastAsia="en-US"/>
        </w:rPr>
        <w:t>Határidő:</w:t>
      </w:r>
      <w:r w:rsidRPr="00DC463F">
        <w:rPr>
          <w:rFonts w:ascii="Arial" w:eastAsia="Calibri" w:hAnsi="Arial" w:cs="Calibri"/>
          <w:szCs w:val="22"/>
          <w:lang w:eastAsia="en-US"/>
        </w:rPr>
        <w:tab/>
        <w:t>a költségvetési rendelet következő módosítása</w:t>
      </w:r>
    </w:p>
    <w:p w:rsidR="00A42A23" w:rsidRPr="00C14E99" w:rsidRDefault="00A42A23" w:rsidP="00A42A23">
      <w:pPr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23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A42A23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E1F46-F0E1-4C42-897E-AB1C36D8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2A2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446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2019-10-02T05:55:00Z</dcterms:created>
  <dcterms:modified xsi:type="dcterms:W3CDTF">2019-10-02T05:55:00Z</dcterms:modified>
</cp:coreProperties>
</file>