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87" w:rsidRDefault="00045B87" w:rsidP="00045B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402/2019.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045B87" w:rsidRDefault="00045B87" w:rsidP="00045B87">
      <w:pPr>
        <w:jc w:val="center"/>
        <w:rPr>
          <w:rFonts w:ascii="Arial" w:hAnsi="Arial" w:cs="Arial"/>
          <w:b/>
        </w:rPr>
      </w:pPr>
    </w:p>
    <w:p w:rsidR="00045B87" w:rsidRPr="00EB57E9" w:rsidRDefault="00045B87" w:rsidP="00045B87">
      <w:pPr>
        <w:jc w:val="both"/>
        <w:rPr>
          <w:rFonts w:ascii="Arial" w:hAnsi="Arial" w:cs="Arial"/>
          <w:color w:val="000000"/>
          <w:szCs w:val="22"/>
          <w:lang w:eastAsia="en-US"/>
        </w:rPr>
      </w:pPr>
      <w:r w:rsidRPr="00381A6A">
        <w:rPr>
          <w:rFonts w:ascii="Arial" w:hAnsi="Arial" w:cs="Arial"/>
          <w:color w:val="000000"/>
          <w:szCs w:val="22"/>
          <w:lang w:eastAsia="en-US"/>
        </w:rPr>
        <w:t xml:space="preserve">Szombathely Megyei Jogú Város Közgyűlése a Magyarország és egyes kiemelt térségeinek területrendezési tervéről szóló 2018. évi CXXXIX. törvény (a továbbiakban: </w:t>
      </w:r>
      <w:proofErr w:type="spellStart"/>
      <w:r w:rsidRPr="00381A6A">
        <w:rPr>
          <w:rFonts w:ascii="Arial" w:hAnsi="Arial" w:cs="Arial"/>
          <w:color w:val="000000"/>
          <w:szCs w:val="22"/>
          <w:lang w:eastAsia="en-US"/>
        </w:rPr>
        <w:t>MaTrT</w:t>
      </w:r>
      <w:proofErr w:type="spellEnd"/>
      <w:r w:rsidRPr="00381A6A">
        <w:rPr>
          <w:rFonts w:ascii="Arial" w:hAnsi="Arial" w:cs="Arial"/>
          <w:color w:val="000000"/>
          <w:szCs w:val="22"/>
          <w:lang w:eastAsia="en-US"/>
        </w:rPr>
        <w:t xml:space="preserve">.) 90. § (1a) bekezdésében biztosított választási joga alapján úgy dönt, hogy a településrendezési eszközeinek teljes eljárásban történő felülvizsgálata során az </w:t>
      </w:r>
      <w:proofErr w:type="spellStart"/>
      <w:r w:rsidRPr="00381A6A">
        <w:rPr>
          <w:rFonts w:ascii="Arial" w:hAnsi="Arial" w:cs="Arial"/>
          <w:color w:val="000000"/>
          <w:szCs w:val="22"/>
          <w:lang w:eastAsia="en-US"/>
        </w:rPr>
        <w:t>MaTrT</w:t>
      </w:r>
      <w:proofErr w:type="spellEnd"/>
      <w:r w:rsidRPr="00381A6A">
        <w:rPr>
          <w:rFonts w:ascii="Arial" w:hAnsi="Arial" w:cs="Arial"/>
          <w:color w:val="000000"/>
          <w:szCs w:val="22"/>
          <w:lang w:eastAsia="en-US"/>
        </w:rPr>
        <w:t xml:space="preserve">. térségi </w:t>
      </w:r>
      <w:proofErr w:type="spellStart"/>
      <w:r w:rsidRPr="00381A6A">
        <w:rPr>
          <w:rFonts w:ascii="Arial" w:hAnsi="Arial" w:cs="Arial"/>
          <w:color w:val="000000"/>
          <w:szCs w:val="22"/>
          <w:lang w:eastAsia="en-US"/>
        </w:rPr>
        <w:t>területfelhasználási</w:t>
      </w:r>
      <w:proofErr w:type="spellEnd"/>
      <w:r w:rsidRPr="00381A6A">
        <w:rPr>
          <w:rFonts w:ascii="Arial" w:hAnsi="Arial" w:cs="Arial"/>
          <w:color w:val="000000"/>
          <w:szCs w:val="22"/>
          <w:lang w:eastAsia="en-US"/>
        </w:rPr>
        <w:t xml:space="preserve"> és övezeti szabályait alkalmazza.</w:t>
      </w:r>
    </w:p>
    <w:p w:rsidR="00045B87" w:rsidRPr="00EB57E9" w:rsidRDefault="00045B87" w:rsidP="00045B87">
      <w:pPr>
        <w:jc w:val="both"/>
        <w:rPr>
          <w:rFonts w:ascii="Arial" w:hAnsi="Arial" w:cs="Arial"/>
          <w:lang w:eastAsia="en-US"/>
        </w:rPr>
      </w:pPr>
    </w:p>
    <w:p w:rsidR="00045B87" w:rsidRPr="00EB57E9" w:rsidRDefault="00045B87" w:rsidP="00045B87">
      <w:pPr>
        <w:rPr>
          <w:rFonts w:ascii="Arial" w:hAnsi="Arial" w:cs="Arial"/>
          <w:lang w:eastAsia="en-US"/>
        </w:rPr>
      </w:pPr>
      <w:r w:rsidRPr="00EB57E9">
        <w:rPr>
          <w:rFonts w:ascii="Arial" w:hAnsi="Arial" w:cs="Arial"/>
          <w:b/>
          <w:u w:val="single"/>
          <w:lang w:eastAsia="en-US"/>
        </w:rPr>
        <w:t>Felelős</w:t>
      </w:r>
      <w:r w:rsidRPr="00EB57E9">
        <w:rPr>
          <w:rFonts w:ascii="Arial" w:hAnsi="Arial" w:cs="Arial"/>
          <w:b/>
          <w:lang w:eastAsia="en-US"/>
        </w:rPr>
        <w:t>:</w:t>
      </w:r>
      <w:r w:rsidRPr="00EB57E9">
        <w:rPr>
          <w:rFonts w:ascii="Arial" w:hAnsi="Arial" w:cs="Arial"/>
          <w:b/>
          <w:lang w:eastAsia="en-US"/>
        </w:rPr>
        <w:tab/>
      </w:r>
      <w:r w:rsidRPr="00EB57E9">
        <w:rPr>
          <w:rFonts w:ascii="Arial" w:hAnsi="Arial" w:cs="Arial"/>
          <w:lang w:eastAsia="en-US"/>
        </w:rPr>
        <w:t>Dr. Puskás Tivadar polgármester</w:t>
      </w:r>
    </w:p>
    <w:p w:rsidR="00045B87" w:rsidRPr="00EB57E9" w:rsidRDefault="00045B87" w:rsidP="00045B87">
      <w:pPr>
        <w:rPr>
          <w:rFonts w:ascii="Arial" w:hAnsi="Arial" w:cs="Arial"/>
          <w:lang w:eastAsia="en-US"/>
        </w:rPr>
      </w:pPr>
      <w:r w:rsidRPr="00EB57E9">
        <w:rPr>
          <w:rFonts w:ascii="Arial" w:hAnsi="Arial" w:cs="Arial"/>
          <w:lang w:eastAsia="en-US"/>
        </w:rPr>
        <w:tab/>
      </w:r>
      <w:r w:rsidRPr="00EB57E9">
        <w:rPr>
          <w:rFonts w:ascii="Arial" w:hAnsi="Arial" w:cs="Arial"/>
          <w:lang w:eastAsia="en-US"/>
        </w:rPr>
        <w:tab/>
        <w:t>Illés Károly alpolgármester</w:t>
      </w:r>
    </w:p>
    <w:p w:rsidR="00045B87" w:rsidRPr="00EB57E9" w:rsidRDefault="00045B87" w:rsidP="00045B87">
      <w:pPr>
        <w:rPr>
          <w:rFonts w:ascii="Arial" w:hAnsi="Arial" w:cs="Arial"/>
          <w:lang w:eastAsia="en-US"/>
        </w:rPr>
      </w:pPr>
      <w:r w:rsidRPr="00EB57E9">
        <w:rPr>
          <w:rFonts w:ascii="Arial" w:hAnsi="Arial" w:cs="Arial"/>
          <w:lang w:eastAsia="en-US"/>
        </w:rPr>
        <w:tab/>
      </w:r>
      <w:r w:rsidRPr="00EB57E9">
        <w:rPr>
          <w:rFonts w:ascii="Arial" w:hAnsi="Arial" w:cs="Arial"/>
          <w:lang w:eastAsia="en-US"/>
        </w:rPr>
        <w:tab/>
        <w:t>Dr. Károlyi Ákos jegyző</w:t>
      </w:r>
    </w:p>
    <w:p w:rsidR="00045B87" w:rsidRPr="00EB57E9" w:rsidRDefault="00045B87" w:rsidP="00045B87">
      <w:pPr>
        <w:rPr>
          <w:rFonts w:ascii="Arial" w:hAnsi="Arial" w:cs="Arial"/>
          <w:u w:val="single"/>
          <w:lang w:eastAsia="en-US"/>
        </w:rPr>
      </w:pPr>
      <w:r w:rsidRPr="00EB57E9">
        <w:rPr>
          <w:rFonts w:ascii="Arial" w:hAnsi="Arial" w:cs="Arial"/>
          <w:lang w:eastAsia="en-US"/>
        </w:rPr>
        <w:tab/>
      </w:r>
      <w:r w:rsidRPr="00EB57E9">
        <w:rPr>
          <w:rFonts w:ascii="Arial" w:hAnsi="Arial" w:cs="Arial"/>
          <w:lang w:eastAsia="en-US"/>
        </w:rPr>
        <w:tab/>
      </w:r>
      <w:r w:rsidRPr="00EB57E9">
        <w:rPr>
          <w:rFonts w:ascii="Arial" w:hAnsi="Arial" w:cs="Arial"/>
          <w:u w:val="single"/>
          <w:lang w:eastAsia="en-US"/>
        </w:rPr>
        <w:t xml:space="preserve">(a végrehajtásért: </w:t>
      </w:r>
    </w:p>
    <w:p w:rsidR="00045B87" w:rsidRPr="00EB57E9" w:rsidRDefault="00045B87" w:rsidP="00045B87">
      <w:pPr>
        <w:ind w:left="708" w:firstLine="708"/>
        <w:rPr>
          <w:rFonts w:ascii="Arial" w:hAnsi="Arial" w:cs="Arial"/>
          <w:lang w:eastAsia="en-US"/>
        </w:rPr>
      </w:pPr>
      <w:r w:rsidRPr="00EB57E9">
        <w:rPr>
          <w:rFonts w:ascii="Arial" w:hAnsi="Arial" w:cs="Arial"/>
          <w:lang w:eastAsia="en-US"/>
        </w:rPr>
        <w:t>Lakézi Gábor a Városüzemeltetési Osztály vezetője, városi főépítész)</w:t>
      </w:r>
    </w:p>
    <w:p w:rsidR="00045B87" w:rsidRPr="00EB57E9" w:rsidRDefault="00045B87" w:rsidP="00045B87">
      <w:pPr>
        <w:rPr>
          <w:rFonts w:ascii="Arial" w:hAnsi="Arial" w:cs="Arial"/>
          <w:lang w:eastAsia="en-US"/>
        </w:rPr>
      </w:pPr>
    </w:p>
    <w:p w:rsidR="00045B87" w:rsidRDefault="00045B87" w:rsidP="00045B87">
      <w:pPr>
        <w:rPr>
          <w:rFonts w:ascii="Arial" w:hAnsi="Arial" w:cs="Arial"/>
          <w:bCs/>
          <w:lang w:eastAsia="en-US"/>
        </w:rPr>
      </w:pPr>
      <w:r w:rsidRPr="00EB57E9">
        <w:rPr>
          <w:rFonts w:ascii="Arial" w:hAnsi="Arial" w:cs="Arial"/>
          <w:b/>
          <w:u w:val="single"/>
          <w:lang w:eastAsia="en-US"/>
        </w:rPr>
        <w:t>Határidő</w:t>
      </w:r>
      <w:r w:rsidRPr="00EB57E9">
        <w:rPr>
          <w:rFonts w:ascii="Arial" w:hAnsi="Arial" w:cs="Arial"/>
          <w:b/>
          <w:lang w:eastAsia="en-US"/>
        </w:rPr>
        <w:t>:</w:t>
      </w:r>
      <w:r w:rsidRPr="00EB57E9">
        <w:rPr>
          <w:rFonts w:ascii="Arial" w:hAnsi="Arial" w:cs="Arial"/>
          <w:b/>
          <w:lang w:eastAsia="en-US"/>
        </w:rPr>
        <w:tab/>
      </w:r>
      <w:r w:rsidRPr="00EB57E9">
        <w:rPr>
          <w:rFonts w:ascii="Arial" w:hAnsi="Arial" w:cs="Arial"/>
          <w:bCs/>
          <w:lang w:eastAsia="en-US"/>
        </w:rPr>
        <w:t>azonnal</w:t>
      </w:r>
    </w:p>
    <w:p w:rsidR="00045B87" w:rsidRDefault="00045B87" w:rsidP="00045B87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87"/>
    <w:rsid w:val="00045B87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41D11-FEBB-44D7-9365-07E1C3EA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5B8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565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2019-10-02T05:51:00Z</dcterms:created>
  <dcterms:modified xsi:type="dcterms:W3CDTF">2019-10-02T05:51:00Z</dcterms:modified>
</cp:coreProperties>
</file>