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004" w:rsidRDefault="00392004" w:rsidP="0039200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391/2019. (IX.26.)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392004" w:rsidRDefault="00392004" w:rsidP="00392004">
      <w:pPr>
        <w:rPr>
          <w:rFonts w:ascii="Arial" w:hAnsi="Arial" w:cs="Arial"/>
          <w:b/>
          <w:u w:val="single"/>
        </w:rPr>
      </w:pPr>
    </w:p>
    <w:p w:rsidR="00392004" w:rsidRDefault="00392004" w:rsidP="00392004">
      <w:pPr>
        <w:pStyle w:val="ll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az Aranypatak </w:t>
      </w:r>
      <w:proofErr w:type="spellStart"/>
      <w:r>
        <w:rPr>
          <w:rFonts w:ascii="Arial" w:hAnsi="Arial" w:cs="Arial"/>
        </w:rPr>
        <w:t>revitalizáció</w:t>
      </w:r>
      <w:proofErr w:type="spellEnd"/>
      <w:r>
        <w:rPr>
          <w:rFonts w:ascii="Arial" w:hAnsi="Arial" w:cs="Arial"/>
        </w:rPr>
        <w:t xml:space="preserve"> kivitelezési munkái kapcsán a 323/2019. (VI.18.) Kgy. </w:t>
      </w:r>
      <w:proofErr w:type="gramStart"/>
      <w:r>
        <w:rPr>
          <w:rFonts w:ascii="Arial" w:hAnsi="Arial" w:cs="Arial"/>
        </w:rPr>
        <w:t>számú</w:t>
      </w:r>
      <w:proofErr w:type="gramEnd"/>
      <w:r>
        <w:rPr>
          <w:rFonts w:ascii="Arial" w:hAnsi="Arial" w:cs="Arial"/>
        </w:rPr>
        <w:t xml:space="preserve"> határozatban foglaltakkal kapcsolatos tájékoztatást elfogadja.</w:t>
      </w:r>
    </w:p>
    <w:p w:rsidR="00392004" w:rsidRDefault="00392004" w:rsidP="00392004">
      <w:pPr>
        <w:pStyle w:val="llb"/>
        <w:rPr>
          <w:rFonts w:ascii="Arial" w:hAnsi="Arial" w:cs="Arial"/>
        </w:rPr>
      </w:pPr>
    </w:p>
    <w:p w:rsidR="00392004" w:rsidRDefault="00392004" w:rsidP="00392004">
      <w:pPr>
        <w:pStyle w:val="llb"/>
        <w:tabs>
          <w:tab w:val="left" w:pos="1418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Felelős:</w:t>
      </w:r>
      <w:r w:rsidRPr="00382603">
        <w:rPr>
          <w:rFonts w:ascii="Arial" w:hAnsi="Arial" w:cs="Arial"/>
          <w:bCs/>
        </w:rPr>
        <w:tab/>
      </w:r>
      <w:r>
        <w:rPr>
          <w:rFonts w:ascii="Arial" w:hAnsi="Arial" w:cs="Arial"/>
        </w:rPr>
        <w:t>Dr. Puskás Tivadar polgármester</w:t>
      </w:r>
    </w:p>
    <w:p w:rsidR="00392004" w:rsidRDefault="00392004" w:rsidP="00392004">
      <w:pPr>
        <w:pStyle w:val="llb"/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  <w:t>Illés Károly alpolgármester</w:t>
      </w:r>
    </w:p>
    <w:p w:rsidR="00392004" w:rsidRDefault="00392004" w:rsidP="00392004">
      <w:pPr>
        <w:pStyle w:val="llb"/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Dr. Károlyi Ákos jegyző</w:t>
      </w:r>
    </w:p>
    <w:p w:rsidR="00392004" w:rsidRDefault="00392004" w:rsidP="00392004">
      <w:pPr>
        <w:pStyle w:val="llb"/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  <w:t>(</w:t>
      </w:r>
      <w:r>
        <w:rPr>
          <w:rFonts w:ascii="Arial" w:hAnsi="Arial" w:cs="Arial"/>
          <w:u w:val="single"/>
        </w:rPr>
        <w:t>a végrehajtásért:</w:t>
      </w:r>
    </w:p>
    <w:p w:rsidR="00392004" w:rsidRDefault="00392004" w:rsidP="00392004">
      <w:pPr>
        <w:pStyle w:val="llb"/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Lakézi Gábor a Városüzemeltetési Osztály vezetője)</w:t>
      </w:r>
    </w:p>
    <w:p w:rsidR="00392004" w:rsidRDefault="00392004" w:rsidP="00392004">
      <w:pPr>
        <w:pStyle w:val="llb"/>
        <w:rPr>
          <w:rFonts w:ascii="Arial" w:hAnsi="Arial" w:cs="Arial"/>
        </w:rPr>
      </w:pPr>
    </w:p>
    <w:p w:rsidR="00392004" w:rsidRDefault="00392004" w:rsidP="00392004">
      <w:pPr>
        <w:pStyle w:val="llb"/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ab/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004"/>
    <w:rsid w:val="000E4D89"/>
    <w:rsid w:val="00113232"/>
    <w:rsid w:val="002455C5"/>
    <w:rsid w:val="002D20A3"/>
    <w:rsid w:val="00392004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DAAF25-10BC-4980-986C-50E01548A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92004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39200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92004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341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2019-10-02T05:46:00Z</dcterms:created>
  <dcterms:modified xsi:type="dcterms:W3CDTF">2019-10-02T05:46:00Z</dcterms:modified>
</cp:coreProperties>
</file>