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32" w:rsidRPr="00C14E99" w:rsidRDefault="00B26932" w:rsidP="00B269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373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B26932" w:rsidRPr="00C14E99" w:rsidRDefault="00B26932" w:rsidP="00B26932">
      <w:pPr>
        <w:rPr>
          <w:rFonts w:ascii="Arial" w:hAnsi="Arial" w:cs="Arial"/>
        </w:rPr>
      </w:pPr>
    </w:p>
    <w:p w:rsidR="00B26932" w:rsidRPr="004D10B3" w:rsidRDefault="00B26932" w:rsidP="00B2693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 xml:space="preserve">Szombathely Megyei Jogú Város Közgyűlése úgy dönt, hogy LED világítással felszerelt gyalogátkelőhelyet létesít a </w:t>
      </w:r>
      <w:proofErr w:type="spellStart"/>
      <w:r w:rsidRPr="004D10B3">
        <w:rPr>
          <w:rFonts w:ascii="Arial" w:hAnsi="Arial" w:cs="Arial"/>
        </w:rPr>
        <w:t>Markusovszky</w:t>
      </w:r>
      <w:proofErr w:type="spellEnd"/>
      <w:r w:rsidRPr="004D10B3">
        <w:rPr>
          <w:rFonts w:ascii="Arial" w:hAnsi="Arial" w:cs="Arial"/>
        </w:rPr>
        <w:t xml:space="preserve"> Lajos utcában, a Kórház előtt.</w:t>
      </w:r>
    </w:p>
    <w:p w:rsidR="00B26932" w:rsidRPr="004D10B3" w:rsidRDefault="00B26932" w:rsidP="00B26932">
      <w:pPr>
        <w:jc w:val="both"/>
        <w:rPr>
          <w:rFonts w:ascii="Arial" w:hAnsi="Arial" w:cs="Arial"/>
        </w:rPr>
      </w:pPr>
    </w:p>
    <w:p w:rsidR="00B26932" w:rsidRPr="004D10B3" w:rsidRDefault="00B26932" w:rsidP="00B26932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10B3">
        <w:rPr>
          <w:rFonts w:ascii="Arial" w:hAnsi="Arial" w:cs="Arial"/>
        </w:rPr>
        <w:t>A Közgyűlés felkéri a polgármestert, hogy vizsgálja meg, hol lehetne kialakítani a gyalogátkelőhelyet, és a költségvetési rendelet út-híd fenntartási kiadásai terhére készíttesse el a gyalogátkelőhely terveit.</w:t>
      </w:r>
    </w:p>
    <w:p w:rsidR="00B26932" w:rsidRPr="004D10B3" w:rsidRDefault="00B26932" w:rsidP="00B26932">
      <w:pPr>
        <w:jc w:val="both"/>
        <w:rPr>
          <w:rFonts w:ascii="Arial" w:hAnsi="Arial" w:cs="Arial"/>
        </w:rPr>
      </w:pP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Felelős:</w:t>
      </w:r>
      <w:r w:rsidRPr="004D10B3">
        <w:rPr>
          <w:rFonts w:ascii="Arial" w:eastAsia="Calibri" w:hAnsi="Arial" w:cs="Calibri"/>
          <w:szCs w:val="22"/>
          <w:lang w:eastAsia="en-US"/>
        </w:rPr>
        <w:tab/>
        <w:t>Dr. Puskás Tivadar polgármester</w:t>
      </w: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Illés Károly alpolgármester</w:t>
      </w: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(</w:t>
      </w:r>
      <w:r w:rsidRPr="004D10B3">
        <w:rPr>
          <w:rFonts w:ascii="Arial" w:eastAsia="Calibri" w:hAnsi="Arial" w:cs="Calibri"/>
          <w:szCs w:val="22"/>
          <w:u w:val="single"/>
          <w:lang w:eastAsia="en-US"/>
        </w:rPr>
        <w:t>a végrehajtásért:</w:t>
      </w: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Lakézi Gábor, a Városüzemeltetési Osztály vezetője</w:t>
      </w:r>
    </w:p>
    <w:p w:rsidR="00B26932" w:rsidRPr="004D10B3" w:rsidRDefault="00B26932" w:rsidP="00B26932">
      <w:pPr>
        <w:tabs>
          <w:tab w:val="left" w:pos="1418"/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szCs w:val="22"/>
          <w:lang w:eastAsia="en-US"/>
        </w:rPr>
        <w:tab/>
        <w:t>Stéger Gábor, a Közgazdasági és Adó Osztály vezetője)</w:t>
      </w:r>
    </w:p>
    <w:p w:rsidR="00B26932" w:rsidRPr="004D10B3" w:rsidRDefault="00B26932" w:rsidP="00B26932">
      <w:pPr>
        <w:tabs>
          <w:tab w:val="center" w:pos="4536"/>
          <w:tab w:val="right" w:pos="9072"/>
        </w:tabs>
        <w:jc w:val="both"/>
        <w:rPr>
          <w:rFonts w:ascii="Arial" w:eastAsia="Calibri" w:hAnsi="Arial" w:cs="Calibri"/>
          <w:szCs w:val="22"/>
          <w:lang w:eastAsia="en-US"/>
        </w:rPr>
      </w:pPr>
    </w:p>
    <w:p w:rsidR="00B26932" w:rsidRDefault="00B26932" w:rsidP="00B26932">
      <w:pPr>
        <w:tabs>
          <w:tab w:val="left" w:pos="1418"/>
          <w:tab w:val="center" w:pos="4536"/>
          <w:tab w:val="right" w:pos="9072"/>
        </w:tabs>
        <w:ind w:left="1416" w:hanging="1416"/>
        <w:jc w:val="both"/>
        <w:rPr>
          <w:rFonts w:ascii="Arial" w:eastAsia="Calibri" w:hAnsi="Arial" w:cs="Calibri"/>
          <w:szCs w:val="22"/>
          <w:lang w:eastAsia="en-US"/>
        </w:rPr>
      </w:pPr>
      <w:r w:rsidRPr="004D10B3">
        <w:rPr>
          <w:rFonts w:ascii="Arial" w:eastAsia="Calibri" w:hAnsi="Arial" w:cs="Calibri"/>
          <w:b/>
          <w:bCs/>
          <w:szCs w:val="22"/>
          <w:u w:val="single"/>
          <w:lang w:eastAsia="en-US"/>
        </w:rPr>
        <w:t>Határidő:</w:t>
      </w:r>
      <w:r w:rsidRPr="004D10B3">
        <w:rPr>
          <w:rFonts w:ascii="Arial" w:eastAsia="Calibri" w:hAnsi="Arial" w:cs="Calibri"/>
          <w:szCs w:val="22"/>
          <w:lang w:eastAsia="en-US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9E7"/>
    <w:multiLevelType w:val="hybridMultilevel"/>
    <w:tmpl w:val="49C471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26932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209E-B537-4C9C-B6E2-59537E6E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9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693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B2693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2019-10-02T05:34:00Z</dcterms:created>
  <dcterms:modified xsi:type="dcterms:W3CDTF">2019-10-02T05:34:00Z</dcterms:modified>
</cp:coreProperties>
</file>