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42" w:rsidRDefault="00395C42" w:rsidP="00395C4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395C42" w:rsidRDefault="00395C42" w:rsidP="00395C42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…….</w:t>
      </w:r>
      <w:proofErr w:type="gramEnd"/>
      <w:r>
        <w:rPr>
          <w:rFonts w:ascii="Arial" w:hAnsi="Arial" w:cs="Arial"/>
          <w:b/>
          <w:bCs/>
          <w:u w:val="single"/>
        </w:rPr>
        <w:t>./201</w:t>
      </w:r>
      <w:r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X. 2</w:t>
      </w:r>
      <w:r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>.) Kgy. sz. határozat</w:t>
      </w:r>
    </w:p>
    <w:p w:rsidR="00395C42" w:rsidRDefault="00395C42" w:rsidP="00395C42">
      <w:pPr>
        <w:jc w:val="center"/>
        <w:rPr>
          <w:rFonts w:ascii="Arial" w:hAnsi="Arial" w:cs="Arial"/>
          <w:b/>
          <w:bCs/>
          <w:u w:val="single"/>
        </w:rPr>
      </w:pPr>
    </w:p>
    <w:p w:rsidR="00395C42" w:rsidRDefault="00395C42" w:rsidP="00395C42">
      <w:pPr>
        <w:pStyle w:val="Listaszerbekezds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 Megyei Jogú Város Közgyűlése hozzájárulását adja a Magyar Kosárlabdázók Országos Szövetsége Szombathely területén történő beruházásához, amely beruházás </w:t>
      </w:r>
      <w:r w:rsidR="00A2347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db FIBA minősítéssel rendelkező mobil szabadtéri kosárlabda félpálya kialakítását, valamint </w:t>
      </w:r>
      <w:r w:rsidR="00A2347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db szabadtéri kosárlabda mobil palánk elhelyezését tartalmazza.</w:t>
      </w:r>
      <w:r w:rsidR="00013D53">
        <w:rPr>
          <w:rFonts w:ascii="Arial" w:hAnsi="Arial" w:cs="Arial"/>
          <w:sz w:val="24"/>
          <w:szCs w:val="24"/>
        </w:rPr>
        <w:t xml:space="preserve"> A szabadtéri kosárlabda pályák elhelyezése önkormányzati forrást nem </w:t>
      </w:r>
      <w:r w:rsidR="00CB4809">
        <w:rPr>
          <w:rFonts w:ascii="Arial" w:hAnsi="Arial" w:cs="Arial"/>
          <w:sz w:val="24"/>
          <w:szCs w:val="24"/>
        </w:rPr>
        <w:t>i</w:t>
      </w:r>
      <w:r w:rsidR="00013D53">
        <w:rPr>
          <w:rFonts w:ascii="Arial" w:hAnsi="Arial" w:cs="Arial"/>
          <w:sz w:val="24"/>
          <w:szCs w:val="24"/>
        </w:rPr>
        <w:t>gényel.</w:t>
      </w:r>
    </w:p>
    <w:p w:rsidR="00395C42" w:rsidRDefault="00395C42" w:rsidP="00395C42">
      <w:pPr>
        <w:pStyle w:val="Listaszerbekezds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95C42" w:rsidRDefault="00395C42" w:rsidP="00395C42">
      <w:pPr>
        <w:pStyle w:val="Listaszerbekezds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Közgyűlés a beruházás </w:t>
      </w:r>
      <w:proofErr w:type="spellStart"/>
      <w:r>
        <w:rPr>
          <w:rFonts w:ascii="Arial" w:hAnsi="Arial" w:cs="Arial"/>
          <w:sz w:val="24"/>
          <w:szCs w:val="24"/>
        </w:rPr>
        <w:t>helysz</w:t>
      </w:r>
      <w:bookmarkStart w:id="0" w:name="_GoBack"/>
      <w:bookmarkEnd w:id="0"/>
      <w:r w:rsidR="00A23476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néül</w:t>
      </w:r>
      <w:proofErr w:type="spellEnd"/>
      <w:r>
        <w:rPr>
          <w:rFonts w:ascii="Arial" w:hAnsi="Arial" w:cs="Arial"/>
          <w:sz w:val="24"/>
          <w:szCs w:val="24"/>
        </w:rPr>
        <w:t xml:space="preserve"> a Sugár úti sporttelepe</w:t>
      </w:r>
      <w:r w:rsidR="00A23476">
        <w:rPr>
          <w:rFonts w:ascii="Arial" w:hAnsi="Arial" w:cs="Arial"/>
          <w:sz w:val="24"/>
          <w:szCs w:val="24"/>
        </w:rPr>
        <w:t>t jelöli ki</w:t>
      </w:r>
      <w:r>
        <w:rPr>
          <w:rFonts w:ascii="Arial" w:hAnsi="Arial" w:cs="Arial"/>
          <w:sz w:val="24"/>
          <w:szCs w:val="24"/>
        </w:rPr>
        <w:t>.</w:t>
      </w:r>
    </w:p>
    <w:p w:rsidR="00395C42" w:rsidRPr="00395C42" w:rsidRDefault="00395C42" w:rsidP="00395C42">
      <w:pPr>
        <w:rPr>
          <w:rFonts w:ascii="Arial" w:hAnsi="Arial" w:cs="Arial"/>
        </w:rPr>
      </w:pPr>
    </w:p>
    <w:p w:rsidR="00395C42" w:rsidRDefault="00395C42" w:rsidP="00395C42">
      <w:pPr>
        <w:pStyle w:val="Listaszerbekezds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Közgyűlés </w:t>
      </w:r>
      <w:r>
        <w:rPr>
          <w:rFonts w:ascii="Arial" w:hAnsi="Arial" w:cs="Arial"/>
          <w:sz w:val="24"/>
          <w:szCs w:val="24"/>
        </w:rPr>
        <w:t>felhatalmazza</w:t>
      </w:r>
      <w:r>
        <w:rPr>
          <w:rFonts w:ascii="Arial" w:hAnsi="Arial" w:cs="Arial"/>
          <w:sz w:val="24"/>
          <w:szCs w:val="24"/>
        </w:rPr>
        <w:t xml:space="preserve"> a Polgármestert a</w:t>
      </w:r>
      <w:r w:rsidR="000C02C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MKOSZ-szel kötendő Együttműködési Megállapodás aláírására</w:t>
      </w:r>
      <w:r w:rsidR="00CB4809">
        <w:rPr>
          <w:rFonts w:ascii="Arial" w:hAnsi="Arial" w:cs="Arial"/>
          <w:sz w:val="24"/>
          <w:szCs w:val="24"/>
        </w:rPr>
        <w:t>, továbbá, hogy</w:t>
      </w:r>
      <w:r>
        <w:rPr>
          <w:rFonts w:ascii="Arial" w:hAnsi="Arial" w:cs="Arial"/>
          <w:sz w:val="24"/>
          <w:szCs w:val="24"/>
        </w:rPr>
        <w:t xml:space="preserve"> a pálya kialakítása érdekében az egyéb szükséges intézkedéseket tegye meg.</w:t>
      </w:r>
    </w:p>
    <w:p w:rsidR="00395C42" w:rsidRDefault="00395C42" w:rsidP="00395C42">
      <w:pPr>
        <w:pStyle w:val="Listaszerbekezds"/>
        <w:rPr>
          <w:rFonts w:ascii="Arial" w:hAnsi="Arial" w:cs="Arial"/>
          <w:sz w:val="24"/>
          <w:szCs w:val="24"/>
        </w:rPr>
      </w:pPr>
    </w:p>
    <w:p w:rsidR="00395C42" w:rsidRDefault="00395C42" w:rsidP="00395C42">
      <w:pPr>
        <w:pStyle w:val="Listaszerbekezds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95C42" w:rsidRDefault="00395C42" w:rsidP="00395C4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proofErr w:type="gramStart"/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  <w:bCs/>
        </w:rPr>
        <w:t xml:space="preserve">  </w:t>
      </w:r>
      <w:proofErr w:type="gramEnd"/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</w:rPr>
        <w:t>Dr. Puskás Tivadar polgármester</w:t>
      </w:r>
    </w:p>
    <w:p w:rsidR="00395C42" w:rsidRDefault="00395C42" w:rsidP="00395C4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Koczka Tibor alpolgármester</w:t>
      </w:r>
    </w:p>
    <w:p w:rsidR="00395C42" w:rsidRDefault="00395C42" w:rsidP="00395C4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                     Dr. Károlyi Ákos jegyző</w:t>
      </w:r>
    </w:p>
    <w:p w:rsidR="00395C42" w:rsidRDefault="00013D53" w:rsidP="00013D53">
      <w:pPr>
        <w:ind w:left="1410"/>
        <w:jc w:val="both"/>
        <w:rPr>
          <w:rFonts w:ascii="Arial" w:hAnsi="Arial" w:cs="Arial"/>
          <w:bCs/>
        </w:rPr>
      </w:pPr>
      <w:r w:rsidRPr="00013D53">
        <w:rPr>
          <w:rFonts w:ascii="Arial" w:hAnsi="Arial" w:cs="Arial"/>
          <w:bCs/>
        </w:rPr>
        <w:t>(A végrehajtás előkészítéséért:</w:t>
      </w:r>
      <w:r>
        <w:rPr>
          <w:rFonts w:ascii="Arial" w:hAnsi="Arial" w:cs="Arial"/>
          <w:bCs/>
        </w:rPr>
        <w:t xml:space="preserve"> </w:t>
      </w:r>
      <w:r w:rsidR="00395C42">
        <w:rPr>
          <w:rFonts w:ascii="Arial" w:hAnsi="Arial" w:cs="Arial"/>
          <w:bCs/>
        </w:rPr>
        <w:t>Dr. Bencsics Enikő, az Egészségügyi és Közszolgálati Osztály vezetője)</w:t>
      </w:r>
    </w:p>
    <w:p w:rsidR="00395C42" w:rsidRDefault="00395C42" w:rsidP="00395C42">
      <w:pPr>
        <w:ind w:left="2124" w:firstLine="6"/>
        <w:jc w:val="both"/>
        <w:rPr>
          <w:rFonts w:ascii="Arial" w:hAnsi="Arial" w:cs="Arial"/>
          <w:bCs/>
        </w:rPr>
      </w:pPr>
    </w:p>
    <w:p w:rsidR="00395C42" w:rsidRDefault="00395C42" w:rsidP="00395C42">
      <w:pPr>
        <w:jc w:val="both"/>
        <w:rPr>
          <w:rFonts w:ascii="Arial" w:hAnsi="Arial" w:cs="Arial"/>
          <w:b/>
          <w:bCs/>
          <w:u w:val="single"/>
        </w:rPr>
      </w:pPr>
    </w:p>
    <w:p w:rsidR="00395C42" w:rsidRDefault="00395C42" w:rsidP="00395C42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</w:rPr>
        <w:t xml:space="preserve">:   </w:t>
      </w:r>
      <w:proofErr w:type="gramEnd"/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 xml:space="preserve">azonnal </w:t>
      </w:r>
    </w:p>
    <w:p w:rsidR="00395C42" w:rsidRDefault="00395C42" w:rsidP="00395C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:rsidR="00395C42" w:rsidRDefault="00395C42" w:rsidP="00395C42">
      <w:pPr>
        <w:jc w:val="both"/>
        <w:rPr>
          <w:rFonts w:ascii="Arial" w:hAnsi="Arial" w:cs="Arial"/>
        </w:rPr>
      </w:pPr>
    </w:p>
    <w:p w:rsidR="00395C42" w:rsidRDefault="00395C42" w:rsidP="00395C4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95C42" w:rsidRDefault="00395C42" w:rsidP="00395C4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650A5A" w:rsidRDefault="00650A5A"/>
    <w:sectPr w:rsidR="0065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2F59"/>
    <w:multiLevelType w:val="multilevel"/>
    <w:tmpl w:val="CA468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91"/>
      <w:numFmt w:val="decimal"/>
      <w:isLgl/>
      <w:lvlText w:val="%1.%2."/>
      <w:lvlJc w:val="left"/>
      <w:pPr>
        <w:ind w:left="1560" w:hanging="1200"/>
      </w:pPr>
      <w:rPr>
        <w:b/>
        <w:i/>
      </w:rPr>
    </w:lvl>
    <w:lvl w:ilvl="2">
      <w:start w:val="272"/>
      <w:numFmt w:val="decimal"/>
      <w:isLgl/>
      <w:lvlText w:val="%1.%2.%3."/>
      <w:lvlJc w:val="left"/>
      <w:pPr>
        <w:ind w:left="1560" w:hanging="120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491"/>
    </w:lvlOverride>
    <w:lvlOverride w:ilvl="2">
      <w:startOverride w:val="27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42"/>
    <w:rsid w:val="00013D53"/>
    <w:rsid w:val="000C02C0"/>
    <w:rsid w:val="00395C42"/>
    <w:rsid w:val="00650A5A"/>
    <w:rsid w:val="00A23476"/>
    <w:rsid w:val="00C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7AAA"/>
  <w15:chartTrackingRefBased/>
  <w15:docId w15:val="{5A08A60A-25AC-480C-81AF-9CC6D153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95C42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395C42"/>
    <w:rPr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395C42"/>
    <w:pPr>
      <w:tabs>
        <w:tab w:val="center" w:pos="4536"/>
        <w:tab w:val="right" w:pos="9072"/>
      </w:tabs>
    </w:pPr>
    <w:rPr>
      <w:rFonts w:ascii="Arial" w:eastAsiaTheme="minorHAnsi" w:hAnsi="Arial" w:cstheme="minorHAns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395C42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95C42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395C42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395C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Balázs</dc:creator>
  <cp:keywords/>
  <dc:description/>
  <cp:lastModifiedBy>Kovács Balázs</cp:lastModifiedBy>
  <cp:revision>5</cp:revision>
  <dcterms:created xsi:type="dcterms:W3CDTF">2019-09-25T09:19:00Z</dcterms:created>
  <dcterms:modified xsi:type="dcterms:W3CDTF">2019-09-25T09:38:00Z</dcterms:modified>
</cp:coreProperties>
</file>