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CB878" w14:textId="77777777" w:rsidR="00787FEB" w:rsidRDefault="00787FEB" w:rsidP="00787FEB">
      <w:pPr>
        <w:jc w:val="center"/>
        <w:rPr>
          <w:rFonts w:cs="Arial"/>
          <w:b/>
          <w:caps/>
          <w:sz w:val="28"/>
          <w:szCs w:val="28"/>
          <w:u w:val="single"/>
        </w:rPr>
      </w:pPr>
      <w:r w:rsidRPr="001C7037">
        <w:rPr>
          <w:rFonts w:cs="Arial"/>
          <w:b/>
          <w:caps/>
          <w:sz w:val="28"/>
          <w:szCs w:val="28"/>
          <w:u w:val="single"/>
        </w:rPr>
        <w:t xml:space="preserve">Kivonat </w:t>
      </w:r>
    </w:p>
    <w:p w14:paraId="2B3DB0A8" w14:textId="77777777" w:rsidR="00E71DE8" w:rsidRDefault="00E71DE8" w:rsidP="00294A40">
      <w:pPr>
        <w:jc w:val="center"/>
        <w:rPr>
          <w:rFonts w:cs="Arial"/>
          <w:b/>
        </w:rPr>
      </w:pPr>
      <w:r>
        <w:rPr>
          <w:rFonts w:cs="Arial"/>
          <w:b/>
        </w:rPr>
        <w:t>A Jogi és Társadalmi Kapcsolatok Bizottsága</w:t>
      </w:r>
    </w:p>
    <w:p w14:paraId="78AEE76F" w14:textId="4A1141FD" w:rsidR="00E71DE8" w:rsidRDefault="00B26D43" w:rsidP="00294A40">
      <w:pPr>
        <w:jc w:val="center"/>
        <w:rPr>
          <w:rFonts w:cs="Arial"/>
          <w:b/>
        </w:rPr>
      </w:pPr>
      <w:r>
        <w:rPr>
          <w:rFonts w:cs="Arial"/>
          <w:b/>
        </w:rPr>
        <w:t>201</w:t>
      </w:r>
      <w:r w:rsidR="00BB6F6B">
        <w:rPr>
          <w:rFonts w:cs="Arial"/>
          <w:b/>
        </w:rPr>
        <w:t>9</w:t>
      </w:r>
      <w:r w:rsidR="00F92692">
        <w:rPr>
          <w:rFonts w:cs="Arial"/>
          <w:b/>
        </w:rPr>
        <w:t>. szeptember 25</w:t>
      </w:r>
      <w:r w:rsidR="00BB6F6B">
        <w:rPr>
          <w:rFonts w:cs="Arial"/>
          <w:b/>
        </w:rPr>
        <w:t>-</w:t>
      </w:r>
      <w:r w:rsidR="00331F18">
        <w:rPr>
          <w:rFonts w:cs="Arial"/>
          <w:b/>
        </w:rPr>
        <w:t>e</w:t>
      </w:r>
      <w:r w:rsidR="00BB6F6B">
        <w:rPr>
          <w:rFonts w:cs="Arial"/>
          <w:b/>
        </w:rPr>
        <w:t>i</w:t>
      </w:r>
      <w:r w:rsidR="00331F18">
        <w:rPr>
          <w:rFonts w:cs="Arial"/>
          <w:b/>
        </w:rPr>
        <w:t xml:space="preserve"> </w:t>
      </w:r>
      <w:r w:rsidR="00E66B13">
        <w:rPr>
          <w:rFonts w:cs="Arial"/>
          <w:b/>
        </w:rPr>
        <w:t>nyilvános</w:t>
      </w:r>
      <w:r w:rsidR="00E71DE8">
        <w:rPr>
          <w:rFonts w:cs="Arial"/>
          <w:b/>
        </w:rPr>
        <w:t xml:space="preserve"> ülésének jegyzőkönyvéből</w:t>
      </w:r>
    </w:p>
    <w:p w14:paraId="68F17553" w14:textId="77777777" w:rsidR="00E71DE8" w:rsidRDefault="00E71DE8" w:rsidP="00294A40">
      <w:pPr>
        <w:jc w:val="center"/>
        <w:rPr>
          <w:rFonts w:cs="Arial"/>
          <w:b/>
        </w:rPr>
      </w:pPr>
    </w:p>
    <w:p w14:paraId="75560639" w14:textId="1BCA9795" w:rsidR="00A62DEF" w:rsidRDefault="00A62DEF" w:rsidP="00294A40">
      <w:pPr>
        <w:jc w:val="center"/>
        <w:rPr>
          <w:rFonts w:cs="Arial"/>
          <w:b/>
        </w:rPr>
      </w:pPr>
    </w:p>
    <w:p w14:paraId="5AF59E66" w14:textId="77777777" w:rsidR="00A62DEF" w:rsidRDefault="00A62DEF" w:rsidP="00294A40">
      <w:pPr>
        <w:jc w:val="center"/>
        <w:rPr>
          <w:rFonts w:cs="Arial"/>
          <w:b/>
        </w:rPr>
      </w:pPr>
    </w:p>
    <w:p w14:paraId="3DD61341" w14:textId="77777777" w:rsidR="00A62DEF" w:rsidRDefault="00A62DEF" w:rsidP="00294A40">
      <w:pPr>
        <w:jc w:val="center"/>
        <w:rPr>
          <w:rFonts w:cs="Arial"/>
          <w:b/>
        </w:rPr>
      </w:pPr>
    </w:p>
    <w:p w14:paraId="680718FA" w14:textId="77777777" w:rsidR="00A62DEF" w:rsidRDefault="00A62DEF" w:rsidP="00294A40">
      <w:pPr>
        <w:jc w:val="center"/>
        <w:rPr>
          <w:rFonts w:cs="Arial"/>
          <w:b/>
        </w:rPr>
      </w:pPr>
    </w:p>
    <w:p w14:paraId="6E711B90" w14:textId="77777777" w:rsidR="00A62DEF" w:rsidRDefault="00A62DEF" w:rsidP="00294A40">
      <w:pPr>
        <w:jc w:val="center"/>
        <w:rPr>
          <w:rFonts w:cs="Arial"/>
          <w:b/>
        </w:rPr>
      </w:pPr>
    </w:p>
    <w:p w14:paraId="7B6D6FDF" w14:textId="77777777" w:rsidR="00B83D20" w:rsidRPr="00687066" w:rsidRDefault="00B83D20" w:rsidP="00B83D20">
      <w:pPr>
        <w:jc w:val="center"/>
        <w:rPr>
          <w:rFonts w:cs="Arial"/>
          <w:b/>
          <w:u w:val="single"/>
        </w:rPr>
      </w:pPr>
      <w:r>
        <w:rPr>
          <w:rFonts w:cs="Arial"/>
          <w:b/>
          <w:u w:val="single"/>
        </w:rPr>
        <w:t>196/2019. (IX</w:t>
      </w:r>
      <w:r w:rsidRPr="00687066">
        <w:rPr>
          <w:rFonts w:cs="Arial"/>
          <w:b/>
          <w:u w:val="single"/>
        </w:rPr>
        <w:t>.</w:t>
      </w:r>
      <w:r>
        <w:rPr>
          <w:rFonts w:cs="Arial"/>
          <w:b/>
          <w:u w:val="single"/>
        </w:rPr>
        <w:t>25</w:t>
      </w:r>
      <w:r w:rsidRPr="00687066">
        <w:rPr>
          <w:rFonts w:cs="Arial"/>
          <w:b/>
          <w:u w:val="single"/>
        </w:rPr>
        <w:t>.) JTKB számú határozat</w:t>
      </w:r>
    </w:p>
    <w:p w14:paraId="3069B274" w14:textId="77777777" w:rsidR="00B83D20" w:rsidRDefault="00B83D20" w:rsidP="00B83D20">
      <w:pPr>
        <w:tabs>
          <w:tab w:val="left" w:pos="709"/>
        </w:tabs>
        <w:ind w:left="851" w:hanging="851"/>
        <w:jc w:val="both"/>
        <w:rPr>
          <w:rFonts w:cs="Arial"/>
        </w:rPr>
      </w:pPr>
    </w:p>
    <w:p w14:paraId="5B85AC47" w14:textId="77777777" w:rsidR="00B83D20" w:rsidRPr="00010C35" w:rsidRDefault="00B83D20" w:rsidP="00B83D20">
      <w:pPr>
        <w:tabs>
          <w:tab w:val="left" w:pos="709"/>
        </w:tabs>
        <w:ind w:left="851" w:hanging="851"/>
        <w:jc w:val="both"/>
        <w:rPr>
          <w:rFonts w:cs="Arial"/>
        </w:rPr>
      </w:pPr>
      <w:bookmarkStart w:id="0" w:name="_GoBack"/>
      <w:bookmarkEnd w:id="0"/>
    </w:p>
    <w:p w14:paraId="61EFCA1B" w14:textId="77777777" w:rsidR="00B83D20" w:rsidRPr="00F96FF3" w:rsidRDefault="00B83D20" w:rsidP="00B83D20">
      <w:pPr>
        <w:numPr>
          <w:ilvl w:val="0"/>
          <w:numId w:val="3"/>
        </w:numPr>
        <w:contextualSpacing/>
        <w:jc w:val="both"/>
        <w:rPr>
          <w:rFonts w:cs="Arial"/>
          <w:color w:val="000000"/>
        </w:rPr>
      </w:pPr>
      <w:r>
        <w:rPr>
          <w:rFonts w:cs="Arial"/>
          <w:color w:val="000000"/>
        </w:rPr>
        <w:t>A</w:t>
      </w:r>
      <w:r w:rsidRPr="00F96FF3">
        <w:rPr>
          <w:rFonts w:cs="Arial"/>
          <w:color w:val="000000"/>
        </w:rPr>
        <w:t xml:space="preserve"> </w:t>
      </w:r>
      <w:r w:rsidRPr="00F96FF3">
        <w:rPr>
          <w:rFonts w:cs="Arial"/>
          <w:bCs/>
        </w:rPr>
        <w:t>Jogi és Társadalmi Kapcsolatok Bizottsága javasolja a Közgyűlésnek</w:t>
      </w:r>
      <w:r w:rsidRPr="00F96FF3">
        <w:rPr>
          <w:rFonts w:cs="Arial"/>
        </w:rPr>
        <w:t xml:space="preserve"> a Magyar Labdarúgó Szövetség által meghirdetett Óvodai Pályaépítési Programmal kapcsolatban az Önkormányzat, az MLSZ és az oktatási intézményt fenntartó Szombathelyi Tankerületi Központ között megkötésre kerülő módosított Együttműködési Megállapodás az előterjesztés melléklete szerinti tartalommal történő elfogadását.</w:t>
      </w:r>
    </w:p>
    <w:p w14:paraId="47294FF7" w14:textId="77777777" w:rsidR="00B83D20" w:rsidRPr="00F96FF3" w:rsidRDefault="00B83D20" w:rsidP="00B83D20">
      <w:pPr>
        <w:contextualSpacing/>
        <w:jc w:val="both"/>
        <w:rPr>
          <w:rFonts w:cs="Arial"/>
          <w:color w:val="000000"/>
        </w:rPr>
      </w:pPr>
    </w:p>
    <w:p w14:paraId="16ED8EA0" w14:textId="77777777" w:rsidR="00B83D20" w:rsidRPr="00F96FF3" w:rsidRDefault="00B83D20" w:rsidP="00B83D20">
      <w:pPr>
        <w:numPr>
          <w:ilvl w:val="0"/>
          <w:numId w:val="3"/>
        </w:numPr>
        <w:contextualSpacing/>
        <w:jc w:val="both"/>
        <w:rPr>
          <w:rFonts w:cs="Arial"/>
          <w:bCs/>
        </w:rPr>
      </w:pPr>
      <w:r w:rsidRPr="00F96FF3">
        <w:rPr>
          <w:rFonts w:cs="Arial"/>
          <w:color w:val="000000"/>
        </w:rPr>
        <w:t xml:space="preserve">A Bizottság javasolja a Közgyűlésnek, hogy hatalmazza fel a polgármestert </w:t>
      </w:r>
      <w:r w:rsidRPr="00F96FF3">
        <w:rPr>
          <w:rFonts w:cs="Arial"/>
        </w:rPr>
        <w:t xml:space="preserve">az 1. pont szerinti Együttműködési Megállapodás aláírására. </w:t>
      </w:r>
    </w:p>
    <w:p w14:paraId="32854613" w14:textId="77777777" w:rsidR="00B83D20" w:rsidRPr="00687066" w:rsidRDefault="00B83D20" w:rsidP="00B83D20">
      <w:pPr>
        <w:pStyle w:val="Listaszerbekezds"/>
        <w:tabs>
          <w:tab w:val="left" w:pos="284"/>
        </w:tabs>
        <w:spacing w:after="0" w:line="240" w:lineRule="auto"/>
        <w:ind w:left="0"/>
        <w:jc w:val="both"/>
        <w:rPr>
          <w:rFonts w:ascii="Arial" w:hAnsi="Arial" w:cs="Arial"/>
          <w:bCs/>
          <w:sz w:val="24"/>
          <w:szCs w:val="24"/>
        </w:rPr>
      </w:pPr>
    </w:p>
    <w:p w14:paraId="3DDE185A" w14:textId="77777777" w:rsidR="00B83D20" w:rsidRPr="00F11FBE" w:rsidRDefault="00B83D20" w:rsidP="00B83D20">
      <w:pPr>
        <w:rPr>
          <w:rFonts w:cs="Arial"/>
        </w:rPr>
      </w:pPr>
      <w:r w:rsidRPr="00F11FBE">
        <w:rPr>
          <w:rFonts w:cs="Arial"/>
          <w:b/>
          <w:u w:val="single"/>
        </w:rPr>
        <w:t>Felelős:</w:t>
      </w:r>
      <w:r w:rsidRPr="00F11FBE">
        <w:rPr>
          <w:rFonts w:cs="Arial"/>
        </w:rPr>
        <w:tab/>
        <w:t>Dr. Ipkovich György, a Bizottság elnöke</w:t>
      </w:r>
    </w:p>
    <w:p w14:paraId="0C58F92F" w14:textId="77777777" w:rsidR="00B83D20" w:rsidRPr="00687066" w:rsidRDefault="00B83D20" w:rsidP="00B83D20">
      <w:pPr>
        <w:ind w:left="1413"/>
        <w:jc w:val="both"/>
        <w:rPr>
          <w:rFonts w:cs="Arial"/>
        </w:rPr>
      </w:pPr>
      <w:r w:rsidRPr="00687066">
        <w:rPr>
          <w:rFonts w:cs="Arial"/>
        </w:rPr>
        <w:tab/>
        <w:t>/a végrehajtás előkészítéséért:</w:t>
      </w:r>
    </w:p>
    <w:p w14:paraId="4C5C344C" w14:textId="77777777" w:rsidR="00B83D20" w:rsidRDefault="00B83D20" w:rsidP="00B83D20">
      <w:pPr>
        <w:pStyle w:val="Listaszerbekezds"/>
        <w:tabs>
          <w:tab w:val="left" w:pos="1418"/>
        </w:tabs>
        <w:spacing w:after="0" w:line="240" w:lineRule="auto"/>
        <w:ind w:left="1418" w:hanging="1418"/>
        <w:jc w:val="both"/>
        <w:rPr>
          <w:rFonts w:ascii="Arial" w:hAnsi="Arial" w:cs="Arial"/>
          <w:sz w:val="24"/>
          <w:szCs w:val="24"/>
        </w:rPr>
      </w:pPr>
      <w:r w:rsidRPr="00687066">
        <w:rPr>
          <w:rFonts w:ascii="Arial" w:hAnsi="Arial" w:cs="Arial"/>
          <w:sz w:val="24"/>
          <w:szCs w:val="24"/>
        </w:rPr>
        <w:tab/>
      </w:r>
      <w:r w:rsidRPr="00F96FF3">
        <w:rPr>
          <w:rFonts w:ascii="Arial" w:hAnsi="Arial" w:cs="Arial"/>
          <w:bCs/>
          <w:sz w:val="24"/>
          <w:szCs w:val="24"/>
        </w:rPr>
        <w:t>Dr. Bencsics Enikő, az Egészségügyi és Közszolgálati Osztály vezetője</w:t>
      </w:r>
      <w:r>
        <w:rPr>
          <w:rFonts w:ascii="Arial" w:hAnsi="Arial" w:cs="Arial"/>
          <w:sz w:val="24"/>
          <w:szCs w:val="24"/>
        </w:rPr>
        <w:t>/</w:t>
      </w:r>
    </w:p>
    <w:p w14:paraId="084F389B" w14:textId="77777777" w:rsidR="00B83D20" w:rsidRPr="00687066" w:rsidRDefault="00B83D20" w:rsidP="00B83D20">
      <w:pPr>
        <w:pStyle w:val="Listaszerbekezds"/>
        <w:tabs>
          <w:tab w:val="left" w:pos="284"/>
        </w:tabs>
        <w:spacing w:after="0" w:line="240" w:lineRule="auto"/>
        <w:ind w:left="705" w:hanging="705"/>
        <w:jc w:val="both"/>
        <w:rPr>
          <w:rFonts w:ascii="Arial" w:hAnsi="Arial" w:cs="Arial"/>
          <w:sz w:val="24"/>
          <w:szCs w:val="24"/>
        </w:rPr>
      </w:pPr>
    </w:p>
    <w:p w14:paraId="623B427C" w14:textId="77777777" w:rsidR="00B83D20" w:rsidRPr="00687066" w:rsidRDefault="00B83D20" w:rsidP="00B83D20">
      <w:pPr>
        <w:pStyle w:val="Nincstrkz"/>
        <w:rPr>
          <w:rFonts w:ascii="Arial" w:hAnsi="Arial" w:cs="Arial"/>
          <w:sz w:val="24"/>
          <w:szCs w:val="24"/>
        </w:rPr>
      </w:pPr>
      <w:r w:rsidRPr="00687066">
        <w:rPr>
          <w:rFonts w:ascii="Arial" w:hAnsi="Arial" w:cs="Arial"/>
          <w:b/>
          <w:sz w:val="24"/>
          <w:szCs w:val="24"/>
          <w:u w:val="single"/>
        </w:rPr>
        <w:t>Határidő:</w:t>
      </w:r>
      <w:r w:rsidRPr="00687066">
        <w:rPr>
          <w:rFonts w:ascii="Arial" w:hAnsi="Arial" w:cs="Arial"/>
          <w:b/>
          <w:sz w:val="24"/>
          <w:szCs w:val="24"/>
        </w:rPr>
        <w:tab/>
      </w:r>
      <w:r>
        <w:rPr>
          <w:rFonts w:ascii="Arial" w:hAnsi="Arial" w:cs="Arial"/>
          <w:sz w:val="24"/>
          <w:szCs w:val="24"/>
        </w:rPr>
        <w:t>2019. szeptember 26.</w:t>
      </w:r>
    </w:p>
    <w:p w14:paraId="16728762" w14:textId="77777777" w:rsidR="00B83D20" w:rsidRPr="00010C35" w:rsidRDefault="00B83D20" w:rsidP="00B83D20">
      <w:pPr>
        <w:tabs>
          <w:tab w:val="left" w:pos="709"/>
        </w:tabs>
        <w:ind w:left="851" w:hanging="851"/>
        <w:jc w:val="both"/>
        <w:rPr>
          <w:rFonts w:cs="Arial"/>
        </w:rPr>
      </w:pPr>
    </w:p>
    <w:p w14:paraId="42C08980" w14:textId="77777777" w:rsidR="00B83D20" w:rsidRPr="00010C35" w:rsidRDefault="00B83D20" w:rsidP="00B83D20">
      <w:pPr>
        <w:tabs>
          <w:tab w:val="left" w:pos="709"/>
        </w:tabs>
        <w:ind w:left="851" w:hanging="851"/>
        <w:jc w:val="both"/>
        <w:rPr>
          <w:rFonts w:cs="Arial"/>
        </w:rPr>
      </w:pPr>
    </w:p>
    <w:p w14:paraId="0C1ACB76" w14:textId="77777777" w:rsidR="00EE7CB5" w:rsidRPr="00010C35" w:rsidRDefault="00EE7CB5" w:rsidP="00EE7CB5">
      <w:pPr>
        <w:tabs>
          <w:tab w:val="left" w:pos="709"/>
        </w:tabs>
        <w:ind w:left="851" w:hanging="851"/>
        <w:jc w:val="both"/>
        <w:rPr>
          <w:rFonts w:cs="Arial"/>
        </w:rPr>
      </w:pPr>
    </w:p>
    <w:p w14:paraId="692F9E26" w14:textId="77777777" w:rsidR="006E5A73" w:rsidRPr="00010C35" w:rsidRDefault="006E5A73" w:rsidP="006E5A73">
      <w:pPr>
        <w:tabs>
          <w:tab w:val="left" w:pos="709"/>
        </w:tabs>
        <w:ind w:left="851" w:hanging="851"/>
        <w:jc w:val="both"/>
        <w:rPr>
          <w:rFonts w:cs="Arial"/>
        </w:rPr>
      </w:pPr>
    </w:p>
    <w:p w14:paraId="62D2FF6E" w14:textId="77777777" w:rsidR="006E5A73" w:rsidRPr="00010C35" w:rsidRDefault="006E5A73" w:rsidP="006E5A73">
      <w:pPr>
        <w:tabs>
          <w:tab w:val="left" w:pos="709"/>
        </w:tabs>
        <w:ind w:left="851" w:hanging="851"/>
        <w:jc w:val="both"/>
        <w:rPr>
          <w:rFonts w:cs="Arial"/>
        </w:rPr>
      </w:pPr>
    </w:p>
    <w:p w14:paraId="539E00D1" w14:textId="77777777" w:rsidR="006E5A73" w:rsidRPr="00960BE6" w:rsidRDefault="006E5A73" w:rsidP="006E5A73">
      <w:pPr>
        <w:tabs>
          <w:tab w:val="left" w:pos="709"/>
        </w:tabs>
        <w:ind w:left="851" w:hanging="851"/>
        <w:jc w:val="both"/>
        <w:rPr>
          <w:rFonts w:cs="Arial"/>
        </w:rPr>
      </w:pPr>
    </w:p>
    <w:p w14:paraId="4A05C5CA" w14:textId="77777777" w:rsidR="00491494" w:rsidRPr="00010C35" w:rsidRDefault="00491494" w:rsidP="00491494">
      <w:pPr>
        <w:tabs>
          <w:tab w:val="left" w:pos="709"/>
        </w:tabs>
        <w:ind w:left="851" w:hanging="851"/>
        <w:jc w:val="both"/>
        <w:rPr>
          <w:rFonts w:cs="Arial"/>
        </w:rPr>
      </w:pPr>
    </w:p>
    <w:p w14:paraId="28DABC30" w14:textId="77777777" w:rsidR="007E0570" w:rsidRDefault="007E0570" w:rsidP="007E0570">
      <w:pPr>
        <w:tabs>
          <w:tab w:val="left" w:pos="567"/>
        </w:tabs>
        <w:ind w:left="567" w:hanging="567"/>
        <w:jc w:val="both"/>
        <w:rPr>
          <w:rFonts w:cs="Arial"/>
        </w:rPr>
      </w:pPr>
    </w:p>
    <w:p w14:paraId="1761D0F6" w14:textId="52667BB9" w:rsidR="00A62DEF" w:rsidRDefault="00A62DEF" w:rsidP="007E0570">
      <w:pPr>
        <w:tabs>
          <w:tab w:val="left" w:pos="567"/>
        </w:tabs>
        <w:ind w:left="567" w:hanging="567"/>
        <w:jc w:val="both"/>
        <w:rPr>
          <w:rFonts w:cs="Arial"/>
        </w:rPr>
      </w:pPr>
    </w:p>
    <w:p w14:paraId="155AAB33" w14:textId="77777777" w:rsidR="00A62DEF" w:rsidRDefault="00A62DEF" w:rsidP="007E0570">
      <w:pPr>
        <w:tabs>
          <w:tab w:val="left" w:pos="567"/>
        </w:tabs>
        <w:ind w:left="567" w:hanging="567"/>
        <w:jc w:val="both"/>
        <w:rPr>
          <w:rFonts w:cs="Arial"/>
        </w:rPr>
      </w:pPr>
    </w:p>
    <w:p w14:paraId="2686F2D1" w14:textId="77777777" w:rsidR="00A62DEF" w:rsidRPr="00233616" w:rsidRDefault="00A62DEF" w:rsidP="00A62DEF">
      <w:pPr>
        <w:jc w:val="both"/>
        <w:rPr>
          <w:rFonts w:cs="Arial"/>
        </w:rPr>
      </w:pPr>
      <w:r>
        <w:rPr>
          <w:rFonts w:cs="Arial"/>
        </w:rPr>
        <w:t>A</w:t>
      </w:r>
      <w:r w:rsidRPr="00233616">
        <w:rPr>
          <w:rFonts w:cs="Arial"/>
        </w:rPr>
        <w:t xml:space="preserve"> másolat hiteléül:</w:t>
      </w:r>
    </w:p>
    <w:p w14:paraId="221E116C" w14:textId="27869068" w:rsidR="00A62DEF" w:rsidRDefault="00A62DEF" w:rsidP="00A62DEF">
      <w:pPr>
        <w:jc w:val="both"/>
        <w:rPr>
          <w:rFonts w:cs="Arial"/>
        </w:rPr>
      </w:pPr>
      <w:r>
        <w:rPr>
          <w:rFonts w:cs="Arial"/>
        </w:rPr>
        <w:t xml:space="preserve">Szombathely, 2019. </w:t>
      </w:r>
      <w:r w:rsidR="00D05222">
        <w:rPr>
          <w:rFonts w:cs="Arial"/>
        </w:rPr>
        <w:t>október 1.</w:t>
      </w:r>
    </w:p>
    <w:p w14:paraId="768F195F" w14:textId="77777777" w:rsidR="00A62DEF" w:rsidRDefault="00A62DEF" w:rsidP="00A62DEF">
      <w:pPr>
        <w:jc w:val="both"/>
        <w:rPr>
          <w:rFonts w:cs="Arial"/>
        </w:rPr>
      </w:pPr>
    </w:p>
    <w:p w14:paraId="63069CBE" w14:textId="77777777" w:rsidR="00A62DEF" w:rsidRDefault="00A62DEF" w:rsidP="00A62DEF">
      <w:pPr>
        <w:jc w:val="both"/>
        <w:rPr>
          <w:rFonts w:cs="Arial"/>
        </w:rPr>
      </w:pPr>
    </w:p>
    <w:p w14:paraId="0FB80443" w14:textId="77777777" w:rsidR="00A62DEF" w:rsidRDefault="00A62DEF" w:rsidP="00A62DEF">
      <w:pPr>
        <w:jc w:val="both"/>
        <w:rPr>
          <w:rFonts w:cs="Arial"/>
        </w:rPr>
      </w:pPr>
    </w:p>
    <w:p w14:paraId="21882CA6" w14:textId="77777777" w:rsidR="00A62DEF" w:rsidRDefault="00A62DEF" w:rsidP="00A62DEF">
      <w:pPr>
        <w:jc w:val="both"/>
        <w:rPr>
          <w:rFonts w:cs="Arial"/>
        </w:rPr>
      </w:pPr>
    </w:p>
    <w:p w14:paraId="00259986" w14:textId="77777777" w:rsidR="00A62DEF" w:rsidRDefault="00A62DEF" w:rsidP="00A62DEF">
      <w:pPr>
        <w:jc w:val="both"/>
        <w:rPr>
          <w:rFonts w:cs="Arial"/>
        </w:rPr>
      </w:pPr>
      <w:r>
        <w:rPr>
          <w:rFonts w:cs="Arial"/>
        </w:rPr>
        <w:t xml:space="preserve">     (: Iváncsics Lívia :)</w:t>
      </w:r>
    </w:p>
    <w:p w14:paraId="3D7F6C84" w14:textId="77777777" w:rsidR="00A62DEF" w:rsidRPr="00233616" w:rsidRDefault="00A62DEF" w:rsidP="00A62DEF">
      <w:pPr>
        <w:jc w:val="both"/>
        <w:rPr>
          <w:rFonts w:cs="Arial"/>
        </w:rPr>
      </w:pPr>
      <w:r>
        <w:rPr>
          <w:rFonts w:cs="Arial"/>
        </w:rPr>
        <w:t xml:space="preserve">     jegyzőkönyvvezető</w:t>
      </w:r>
    </w:p>
    <w:p w14:paraId="5C72DEB1" w14:textId="77777777" w:rsidR="00A62DEF" w:rsidRDefault="00A62DEF" w:rsidP="00A62DEF">
      <w:pPr>
        <w:jc w:val="both"/>
        <w:rPr>
          <w:rFonts w:cs="Arial"/>
        </w:rPr>
      </w:pPr>
    </w:p>
    <w:p w14:paraId="1684512C" w14:textId="77777777" w:rsidR="00A62DEF" w:rsidRDefault="00A62DEF" w:rsidP="007E0570">
      <w:pPr>
        <w:tabs>
          <w:tab w:val="left" w:pos="567"/>
        </w:tabs>
        <w:ind w:left="567" w:hanging="567"/>
        <w:jc w:val="both"/>
        <w:rPr>
          <w:rFonts w:cs="Arial"/>
        </w:rPr>
      </w:pPr>
    </w:p>
    <w:sectPr w:rsidR="00A62DEF" w:rsidSect="005457B7">
      <w:footerReference w:type="default" r:id="rId11"/>
      <w:headerReference w:type="first" r:id="rId12"/>
      <w:footerReference w:type="firs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5716B" w14:textId="77777777" w:rsidR="00BA1567" w:rsidRDefault="00BA1567" w:rsidP="00492410">
      <w:r>
        <w:separator/>
      </w:r>
    </w:p>
  </w:endnote>
  <w:endnote w:type="continuationSeparator" w:id="0">
    <w:p w14:paraId="0EACA233" w14:textId="77777777" w:rsidR="00BA1567" w:rsidRDefault="00BA1567" w:rsidP="0049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16574" w14:textId="1C5F5B12" w:rsidR="00ED4D2A" w:rsidRPr="00342FC9" w:rsidRDefault="007E73E2">
    <w:pPr>
      <w:pStyle w:val="llb"/>
      <w:jc w:val="center"/>
      <w:rPr>
        <w:sz w:val="20"/>
        <w:szCs w:val="20"/>
      </w:rPr>
    </w:pPr>
    <w:r>
      <w:rPr>
        <w:noProof/>
        <w:sz w:val="20"/>
        <w:szCs w:val="20"/>
      </w:rPr>
      <mc:AlternateContent>
        <mc:Choice Requires="wps">
          <w:drawing>
            <wp:anchor distT="0" distB="0" distL="114300" distR="114300" simplePos="0" relativeHeight="251659264" behindDoc="0" locked="0" layoutInCell="1" allowOverlap="1" wp14:anchorId="1EF8D60E" wp14:editId="688CD550">
              <wp:simplePos x="0" y="0"/>
              <wp:positionH relativeFrom="column">
                <wp:posOffset>-8255</wp:posOffset>
              </wp:positionH>
              <wp:positionV relativeFrom="paragraph">
                <wp:posOffset>-122555</wp:posOffset>
              </wp:positionV>
              <wp:extent cx="6110605" cy="0"/>
              <wp:effectExtent l="10795" t="10795"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6A9467" id="_x0000_t32" coordsize="21600,21600" o:spt="32" o:oned="t" path="m,l21600,21600e" filled="f">
              <v:path arrowok="t" fillok="f" o:connecttype="none"/>
              <o:lock v:ext="edit" shapetype="t"/>
            </v:shapetype>
            <v:shape id="AutoShape 8" o:spid="_x0000_s1026" type="#_x0000_t32" style="position:absolute;margin-left:-.65pt;margin-top:-9.65pt;width:48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Zg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oswnsG4AqIqtbOhQXpSL+ZZ0+8OKV11RLU8Br+eDeRmISN5kxIuzkCR/fBZM4ghgB9n&#10;dWpsHyBhCugUJTnfJOEnjyh8nGdZOk9n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"/>
          </w:pict>
        </mc:Fallback>
      </mc:AlternateContent>
    </w:r>
    <w:r w:rsidR="00ED4D2A">
      <w:rPr>
        <w:sz w:val="20"/>
        <w:szCs w:val="20"/>
      </w:rPr>
      <w:t xml:space="preserve">Oldalszám: </w:t>
    </w:r>
    <w:r w:rsidR="00ED4D2A">
      <w:rPr>
        <w:sz w:val="20"/>
        <w:szCs w:val="20"/>
      </w:rPr>
      <w:fldChar w:fldCharType="begin"/>
    </w:r>
    <w:r w:rsidR="00ED4D2A">
      <w:rPr>
        <w:sz w:val="20"/>
        <w:szCs w:val="20"/>
      </w:rPr>
      <w:instrText xml:space="preserve"> PAGE  \* Arabic  \* MERGEFORMAT </w:instrText>
    </w:r>
    <w:r w:rsidR="00ED4D2A">
      <w:rPr>
        <w:sz w:val="20"/>
        <w:szCs w:val="20"/>
      </w:rPr>
      <w:fldChar w:fldCharType="separate"/>
    </w:r>
    <w:r w:rsidR="00A62DEF">
      <w:rPr>
        <w:noProof/>
        <w:sz w:val="20"/>
        <w:szCs w:val="20"/>
      </w:rPr>
      <w:t>3</w:t>
    </w:r>
    <w:r w:rsidR="00ED4D2A">
      <w:rPr>
        <w:sz w:val="20"/>
        <w:szCs w:val="20"/>
      </w:rPr>
      <w:fldChar w:fldCharType="end"/>
    </w:r>
    <w:r w:rsidR="00ED4D2A">
      <w:rPr>
        <w:sz w:val="20"/>
        <w:szCs w:val="20"/>
      </w:rPr>
      <w:t xml:space="preserve"> / </w:t>
    </w:r>
    <w:r w:rsidR="00ED4D2A">
      <w:rPr>
        <w:sz w:val="20"/>
        <w:szCs w:val="20"/>
      </w:rPr>
      <w:fldChar w:fldCharType="begin"/>
    </w:r>
    <w:r w:rsidR="00ED4D2A">
      <w:rPr>
        <w:sz w:val="20"/>
        <w:szCs w:val="20"/>
      </w:rPr>
      <w:instrText xml:space="preserve"> NUMPAGES  \* Arabic  \* MERGEFORMAT </w:instrText>
    </w:r>
    <w:r w:rsidR="00ED4D2A">
      <w:rPr>
        <w:sz w:val="20"/>
        <w:szCs w:val="20"/>
      </w:rPr>
      <w:fldChar w:fldCharType="separate"/>
    </w:r>
    <w:r w:rsidR="00B83D20">
      <w:rPr>
        <w:noProof/>
        <w:sz w:val="20"/>
        <w:szCs w:val="20"/>
      </w:rPr>
      <w:t>1</w:t>
    </w:r>
    <w:r w:rsidR="00ED4D2A">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9969B" w14:textId="77777777" w:rsidR="00ED4D2A" w:rsidRDefault="00ED4D2A" w:rsidP="00ED5E0E">
    <w:pPr>
      <w:pStyle w:val="llb"/>
      <w:tabs>
        <w:tab w:val="clear" w:pos="4536"/>
        <w:tab w:val="left" w:pos="0"/>
      </w:tabs>
      <w:rPr>
        <w:rFonts w:cs="Arial"/>
      </w:rPr>
    </w:pPr>
  </w:p>
  <w:p w14:paraId="252391FC" w14:textId="77777777" w:rsidR="00ED4D2A" w:rsidRDefault="00B26D43" w:rsidP="00ED5E0E">
    <w:pPr>
      <w:pStyle w:val="llb"/>
      <w:tabs>
        <w:tab w:val="clear" w:pos="4536"/>
        <w:tab w:val="clear" w:pos="9072"/>
      </w:tabs>
      <w:jc w:val="right"/>
      <w:rPr>
        <w:rFonts w:cs="Arial"/>
        <w:sz w:val="20"/>
        <w:szCs w:val="20"/>
      </w:rPr>
    </w:pPr>
    <w:r>
      <w:rPr>
        <w:rFonts w:cs="Arial"/>
        <w:sz w:val="20"/>
        <w:szCs w:val="20"/>
      </w:rPr>
      <w:t>Telefon: +36 94/520-211</w:t>
    </w:r>
  </w:p>
  <w:p w14:paraId="60A443CA" w14:textId="77777777" w:rsidR="00ED4D2A" w:rsidRPr="00E82F69" w:rsidRDefault="00ED4D2A" w:rsidP="00ED5E0E">
    <w:pPr>
      <w:pStyle w:val="llb"/>
      <w:jc w:val="right"/>
      <w:rPr>
        <w:rFonts w:cs="Arial"/>
        <w:sz w:val="20"/>
        <w:szCs w:val="20"/>
      </w:rPr>
    </w:pPr>
    <w:r w:rsidRPr="00E82F69">
      <w:rPr>
        <w:rFonts w:cs="Arial"/>
        <w:sz w:val="20"/>
        <w:szCs w:val="20"/>
      </w:rPr>
      <w:t>Fax:</w:t>
    </w:r>
    <w:r>
      <w:rPr>
        <w:rFonts w:cs="Arial"/>
        <w:sz w:val="20"/>
        <w:szCs w:val="20"/>
      </w:rPr>
      <w:t>+3</w:t>
    </w:r>
    <w:r w:rsidRPr="00E82F69">
      <w:rPr>
        <w:rFonts w:cs="Arial"/>
        <w:sz w:val="20"/>
        <w:szCs w:val="20"/>
      </w:rPr>
      <w:t>6 94/</w:t>
    </w:r>
    <w:r>
      <w:rPr>
        <w:rFonts w:cs="Arial"/>
        <w:sz w:val="20"/>
        <w:szCs w:val="20"/>
      </w:rPr>
      <w:t>328-148</w:t>
    </w:r>
  </w:p>
  <w:p w14:paraId="18C99505" w14:textId="77777777" w:rsidR="00ED4D2A" w:rsidRPr="00342FC9" w:rsidRDefault="00ED4D2A" w:rsidP="00ED5E0E">
    <w:pPr>
      <w:pStyle w:val="llb"/>
      <w:jc w:val="right"/>
      <w:rPr>
        <w:sz w:val="20"/>
        <w:szCs w:val="20"/>
      </w:rPr>
    </w:pPr>
    <w:r>
      <w:rPr>
        <w:rFonts w:cs="Arial"/>
        <w:sz w:val="20"/>
        <w:szCs w:val="20"/>
      </w:rPr>
      <w:t xml:space="preserve">Web: </w:t>
    </w:r>
    <w:r w:rsidRPr="00E82F69">
      <w:rPr>
        <w:rFonts w:cs="Arial"/>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FC2F8" w14:textId="77777777" w:rsidR="00BA1567" w:rsidRDefault="00BA1567" w:rsidP="00492410">
      <w:r>
        <w:separator/>
      </w:r>
    </w:p>
  </w:footnote>
  <w:footnote w:type="continuationSeparator" w:id="0">
    <w:p w14:paraId="7B73DAC1" w14:textId="77777777" w:rsidR="00BA1567" w:rsidRDefault="00BA1567" w:rsidP="00492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63A6E" w14:textId="7255E1FC" w:rsidR="00ED4D2A" w:rsidRPr="00826F63" w:rsidRDefault="007E73E2" w:rsidP="00FA6FAA">
    <w:pPr>
      <w:pStyle w:val="lfej"/>
      <w:tabs>
        <w:tab w:val="clear" w:pos="4536"/>
        <w:tab w:val="left" w:pos="1134"/>
      </w:tabs>
      <w:ind w:firstLine="993"/>
      <w:rPr>
        <w:rFonts w:cs="Arial"/>
        <w:b/>
        <w:bCs/>
        <w:smallCaps/>
        <w:szCs w:val="22"/>
      </w:rPr>
    </w:pPr>
    <w:r w:rsidRPr="00FA6FAA">
      <w:rPr>
        <w:noProof/>
        <w:sz w:val="24"/>
      </w:rPr>
      <w:drawing>
        <wp:anchor distT="0" distB="0" distL="114300" distR="114300" simplePos="0" relativeHeight="251657216" behindDoc="0" locked="0" layoutInCell="1" allowOverlap="1" wp14:anchorId="4B3886E4" wp14:editId="3EA4DD26">
          <wp:simplePos x="0" y="0"/>
          <wp:positionH relativeFrom="column">
            <wp:posOffset>37465</wp:posOffset>
          </wp:positionH>
          <wp:positionV relativeFrom="paragraph">
            <wp:posOffset>24765</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4D2A">
      <w:tab/>
    </w:r>
    <w:r w:rsidR="00ED4D2A" w:rsidRPr="00826F63">
      <w:rPr>
        <w:rFonts w:cs="Arial"/>
        <w:b/>
        <w:bCs/>
        <w:smallCaps/>
        <w:szCs w:val="22"/>
      </w:rPr>
      <w:t>Szombathely Megyei Jogú Város</w:t>
    </w:r>
  </w:p>
  <w:p w14:paraId="359C7510" w14:textId="77777777" w:rsidR="00ED4D2A" w:rsidRPr="007C7445" w:rsidRDefault="00ED4D2A" w:rsidP="007C7445">
    <w:pPr>
      <w:tabs>
        <w:tab w:val="left" w:pos="1134"/>
      </w:tabs>
      <w:rPr>
        <w:b/>
        <w:smallCaps/>
      </w:rPr>
    </w:pPr>
    <w:r w:rsidRPr="007C7445">
      <w:rPr>
        <w:rFonts w:cs="Arial"/>
        <w:b/>
        <w:smallCaps/>
      </w:rPr>
      <w:tab/>
    </w:r>
    <w:r w:rsidRPr="007C7445">
      <w:rPr>
        <w:b/>
        <w:smallCaps/>
      </w:rPr>
      <w:t>Közgyűlésének</w:t>
    </w:r>
  </w:p>
  <w:p w14:paraId="4E43BE41" w14:textId="77777777" w:rsidR="00ED4D2A" w:rsidRPr="008B4699" w:rsidRDefault="00ED4D2A" w:rsidP="007C7445">
    <w:pPr>
      <w:tabs>
        <w:tab w:val="left" w:pos="1134"/>
      </w:tabs>
      <w:rPr>
        <w:rFonts w:cs="Arial"/>
        <w:b/>
        <w:bCs/>
        <w:smallCaps/>
        <w:sz w:val="14"/>
        <w:szCs w:val="14"/>
      </w:rPr>
    </w:pPr>
    <w:r w:rsidRPr="007C7445">
      <w:rPr>
        <w:rFonts w:cs="Arial"/>
        <w:bCs/>
        <w:smallCaps/>
        <w:sz w:val="20"/>
        <w:szCs w:val="20"/>
      </w:rPr>
      <w:tab/>
    </w:r>
    <w:r w:rsidRPr="008B4699">
      <w:rPr>
        <w:rFonts w:cs="Arial"/>
        <w:b/>
        <w:bCs/>
        <w:smallCaps/>
        <w:sz w:val="14"/>
        <w:szCs w:val="14"/>
      </w:rPr>
      <w:t>JOGI ÉS TÁRSADALMI KAPCSOLATOK BIZOTTSÁGA</w:t>
    </w:r>
  </w:p>
  <w:p w14:paraId="17E69C7B" w14:textId="77777777" w:rsidR="00ED4D2A" w:rsidRPr="007C7445" w:rsidRDefault="00ED4D2A" w:rsidP="007C7445">
    <w:pPr>
      <w:tabs>
        <w:tab w:val="left" w:pos="1134"/>
      </w:tabs>
      <w:rPr>
        <w:rFonts w:cs="Arial"/>
        <w:sz w:val="16"/>
        <w:szCs w:val="16"/>
      </w:rPr>
    </w:pPr>
    <w:r w:rsidRPr="007C7445">
      <w:rPr>
        <w:rFonts w:cs="Arial"/>
        <w:sz w:val="16"/>
        <w:szCs w:val="16"/>
      </w:rPr>
      <w:tab/>
      <w:t>9700 Szombathely, Kossuth L. u. 1-3.</w:t>
    </w:r>
  </w:p>
  <w:p w14:paraId="050DDE7F" w14:textId="77777777" w:rsidR="00ED4D2A" w:rsidRDefault="00ED4D2A" w:rsidP="007C7445">
    <w:pPr>
      <w:tabs>
        <w:tab w:val="left" w:pos="1134"/>
      </w:tabs>
    </w:pPr>
  </w:p>
  <w:p w14:paraId="001D7061" w14:textId="77777777" w:rsidR="00ED4D2A" w:rsidRDefault="00ED4D2A" w:rsidP="007C7445">
    <w:pPr>
      <w:tabs>
        <w:tab w:val="left" w:pos="113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00E82"/>
    <w:multiLevelType w:val="hybridMultilevel"/>
    <w:tmpl w:val="A69080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5B7419F"/>
    <w:multiLevelType w:val="hybridMultilevel"/>
    <w:tmpl w:val="552AA0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74B5454"/>
    <w:multiLevelType w:val="hybridMultilevel"/>
    <w:tmpl w:val="CD6EAF20"/>
    <w:lvl w:ilvl="0" w:tplc="040E000F">
      <w:start w:val="1"/>
      <w:numFmt w:val="decimal"/>
      <w:lvlText w:val="%1."/>
      <w:lvlJc w:val="left"/>
      <w:pPr>
        <w:ind w:left="785" w:hanging="360"/>
      </w:p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1E"/>
    <w:rsid w:val="00013EAD"/>
    <w:rsid w:val="00057934"/>
    <w:rsid w:val="00057F3E"/>
    <w:rsid w:val="00074E76"/>
    <w:rsid w:val="000E590C"/>
    <w:rsid w:val="00114A18"/>
    <w:rsid w:val="00136D65"/>
    <w:rsid w:val="00170BEF"/>
    <w:rsid w:val="00190C1F"/>
    <w:rsid w:val="001B2DD5"/>
    <w:rsid w:val="001B3171"/>
    <w:rsid w:val="001D08A7"/>
    <w:rsid w:val="001F641E"/>
    <w:rsid w:val="00225FB4"/>
    <w:rsid w:val="00242863"/>
    <w:rsid w:val="0026276A"/>
    <w:rsid w:val="00262E98"/>
    <w:rsid w:val="00294A40"/>
    <w:rsid w:val="002951DD"/>
    <w:rsid w:val="002C0ED9"/>
    <w:rsid w:val="002E2C2B"/>
    <w:rsid w:val="00331F18"/>
    <w:rsid w:val="00342FC9"/>
    <w:rsid w:val="00370ACA"/>
    <w:rsid w:val="003729D9"/>
    <w:rsid w:val="00375A4A"/>
    <w:rsid w:val="003822BC"/>
    <w:rsid w:val="003B3E57"/>
    <w:rsid w:val="003D1D15"/>
    <w:rsid w:val="003D69D7"/>
    <w:rsid w:val="003E6F60"/>
    <w:rsid w:val="0041198B"/>
    <w:rsid w:val="0041561E"/>
    <w:rsid w:val="00433B1E"/>
    <w:rsid w:val="00446A66"/>
    <w:rsid w:val="004843A5"/>
    <w:rsid w:val="00491494"/>
    <w:rsid w:val="00492410"/>
    <w:rsid w:val="004A024B"/>
    <w:rsid w:val="004A3E6B"/>
    <w:rsid w:val="004A5BAD"/>
    <w:rsid w:val="004D16FE"/>
    <w:rsid w:val="004E5589"/>
    <w:rsid w:val="004F609E"/>
    <w:rsid w:val="00500EA0"/>
    <w:rsid w:val="005207CF"/>
    <w:rsid w:val="005457B7"/>
    <w:rsid w:val="00556821"/>
    <w:rsid w:val="0058462C"/>
    <w:rsid w:val="005971AD"/>
    <w:rsid w:val="005A27C0"/>
    <w:rsid w:val="005A2F5B"/>
    <w:rsid w:val="005F79E1"/>
    <w:rsid w:val="0060346D"/>
    <w:rsid w:val="006540F3"/>
    <w:rsid w:val="006A1706"/>
    <w:rsid w:val="006C2684"/>
    <w:rsid w:val="006E5A73"/>
    <w:rsid w:val="007021C3"/>
    <w:rsid w:val="00730235"/>
    <w:rsid w:val="00787FEB"/>
    <w:rsid w:val="007B5830"/>
    <w:rsid w:val="007C0A23"/>
    <w:rsid w:val="007C4D00"/>
    <w:rsid w:val="007C7445"/>
    <w:rsid w:val="007D0580"/>
    <w:rsid w:val="007E0570"/>
    <w:rsid w:val="007E08D6"/>
    <w:rsid w:val="007E73E2"/>
    <w:rsid w:val="00826BD3"/>
    <w:rsid w:val="00826F63"/>
    <w:rsid w:val="0083272B"/>
    <w:rsid w:val="00856C9B"/>
    <w:rsid w:val="00862376"/>
    <w:rsid w:val="00865956"/>
    <w:rsid w:val="00885B86"/>
    <w:rsid w:val="008B4699"/>
    <w:rsid w:val="008D6B6A"/>
    <w:rsid w:val="008E721A"/>
    <w:rsid w:val="008F6F56"/>
    <w:rsid w:val="009163BD"/>
    <w:rsid w:val="009435C9"/>
    <w:rsid w:val="00A62DEF"/>
    <w:rsid w:val="00A65D25"/>
    <w:rsid w:val="00A84BE3"/>
    <w:rsid w:val="00A86686"/>
    <w:rsid w:val="00A95686"/>
    <w:rsid w:val="00AA6005"/>
    <w:rsid w:val="00AC303E"/>
    <w:rsid w:val="00AE7E13"/>
    <w:rsid w:val="00B26D43"/>
    <w:rsid w:val="00B31801"/>
    <w:rsid w:val="00B72334"/>
    <w:rsid w:val="00B83D20"/>
    <w:rsid w:val="00B84BC3"/>
    <w:rsid w:val="00B857F3"/>
    <w:rsid w:val="00BA1567"/>
    <w:rsid w:val="00BB0D51"/>
    <w:rsid w:val="00BB6F6B"/>
    <w:rsid w:val="00BB7334"/>
    <w:rsid w:val="00BC5E15"/>
    <w:rsid w:val="00C50A31"/>
    <w:rsid w:val="00D03F42"/>
    <w:rsid w:val="00D05222"/>
    <w:rsid w:val="00D130B0"/>
    <w:rsid w:val="00D132AF"/>
    <w:rsid w:val="00D158F2"/>
    <w:rsid w:val="00D244B2"/>
    <w:rsid w:val="00D32483"/>
    <w:rsid w:val="00D360EA"/>
    <w:rsid w:val="00D43720"/>
    <w:rsid w:val="00DB28A3"/>
    <w:rsid w:val="00DC5F72"/>
    <w:rsid w:val="00DE3510"/>
    <w:rsid w:val="00DE7489"/>
    <w:rsid w:val="00E152D0"/>
    <w:rsid w:val="00E66B13"/>
    <w:rsid w:val="00E71DE8"/>
    <w:rsid w:val="00E95693"/>
    <w:rsid w:val="00E97755"/>
    <w:rsid w:val="00EB1D7E"/>
    <w:rsid w:val="00EB3399"/>
    <w:rsid w:val="00ED4D2A"/>
    <w:rsid w:val="00ED5E0E"/>
    <w:rsid w:val="00EE1749"/>
    <w:rsid w:val="00EE7CB5"/>
    <w:rsid w:val="00EF0A32"/>
    <w:rsid w:val="00EF712B"/>
    <w:rsid w:val="00EF7933"/>
    <w:rsid w:val="00F27B4B"/>
    <w:rsid w:val="00F31446"/>
    <w:rsid w:val="00F363B1"/>
    <w:rsid w:val="00F44532"/>
    <w:rsid w:val="00F71042"/>
    <w:rsid w:val="00F8517E"/>
    <w:rsid w:val="00F87F06"/>
    <w:rsid w:val="00F92692"/>
    <w:rsid w:val="00FA6FAA"/>
    <w:rsid w:val="00FB4846"/>
    <w:rsid w:val="00FC4ED4"/>
    <w:rsid w:val="00FD4AD0"/>
    <w:rsid w:val="00FD52FA"/>
    <w:rsid w:val="00FD62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97B634B"/>
  <w15:chartTrackingRefBased/>
  <w15:docId w15:val="{B7A4C2DC-83F0-4E83-85FD-F1E0DB6B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Arial" w:hAnsi="Arial"/>
      <w:sz w:val="22"/>
      <w:szCs w:val="24"/>
    </w:rPr>
  </w:style>
  <w:style w:type="paragraph" w:styleId="Cmsor4">
    <w:name w:val="heading 4"/>
    <w:basedOn w:val="Norml"/>
    <w:next w:val="Norml"/>
    <w:link w:val="Cmsor4Char"/>
    <w:qFormat/>
    <w:rsid w:val="007C7445"/>
    <w:pPr>
      <w:keepNext/>
      <w:tabs>
        <w:tab w:val="center" w:pos="1843"/>
      </w:tabs>
      <w:outlineLvl w:val="3"/>
    </w:pPr>
    <w:rPr>
      <w:b/>
      <w:smallCaps/>
      <w:sz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ED5E0E"/>
    <w:rPr>
      <w:rFonts w:ascii="Segoe UI" w:hAnsi="Segoe UI"/>
      <w:sz w:val="18"/>
      <w:szCs w:val="18"/>
      <w:lang w:val="x-none" w:eastAsia="x-none"/>
    </w:rPr>
  </w:style>
  <w:style w:type="character" w:customStyle="1" w:styleId="BuborkszvegChar">
    <w:name w:val="Buborékszöveg Char"/>
    <w:link w:val="Buborkszveg"/>
    <w:rsid w:val="00ED5E0E"/>
    <w:rPr>
      <w:rFonts w:ascii="Segoe UI" w:hAnsi="Segoe UI" w:cs="Segoe UI"/>
      <w:sz w:val="18"/>
      <w:szCs w:val="18"/>
    </w:rPr>
  </w:style>
  <w:style w:type="character" w:customStyle="1" w:styleId="Cmsor4Char">
    <w:name w:val="Címsor 4 Char"/>
    <w:link w:val="Cmsor4"/>
    <w:rsid w:val="007C7445"/>
    <w:rPr>
      <w:rFonts w:ascii="Arial" w:hAnsi="Arial" w:cs="Arial"/>
      <w:b/>
      <w:smallCaps/>
      <w:szCs w:val="24"/>
    </w:rPr>
  </w:style>
  <w:style w:type="paragraph" w:styleId="Alcm">
    <w:name w:val="Subtitle"/>
    <w:basedOn w:val="Norml"/>
    <w:next w:val="Norml"/>
    <w:link w:val="AlcmChar"/>
    <w:qFormat/>
    <w:rsid w:val="007C7445"/>
    <w:pPr>
      <w:spacing w:after="60"/>
      <w:jc w:val="center"/>
      <w:outlineLvl w:val="1"/>
    </w:pPr>
    <w:rPr>
      <w:rFonts w:ascii="Calibri Light" w:hAnsi="Calibri Light"/>
      <w:sz w:val="24"/>
      <w:lang w:val="x-none" w:eastAsia="x-none"/>
    </w:rPr>
  </w:style>
  <w:style w:type="character" w:customStyle="1" w:styleId="AlcmChar">
    <w:name w:val="Alcím Char"/>
    <w:link w:val="Alcm"/>
    <w:rsid w:val="007C7445"/>
    <w:rPr>
      <w:rFonts w:ascii="Calibri Light" w:eastAsia="Times New Roman" w:hAnsi="Calibri Light" w:cs="Times New Roman"/>
      <w:sz w:val="24"/>
      <w:szCs w:val="24"/>
    </w:rPr>
  </w:style>
  <w:style w:type="paragraph" w:customStyle="1" w:styleId="Default">
    <w:name w:val="Default"/>
    <w:rsid w:val="006A1706"/>
    <w:pPr>
      <w:autoSpaceDE w:val="0"/>
      <w:autoSpaceDN w:val="0"/>
      <w:adjustRightInd w:val="0"/>
    </w:pPr>
    <w:rPr>
      <w:rFonts w:ascii="Arial" w:hAnsi="Arial" w:cs="Arial"/>
      <w:color w:val="000000"/>
      <w:sz w:val="24"/>
      <w:szCs w:val="24"/>
    </w:rPr>
  </w:style>
  <w:style w:type="paragraph" w:styleId="Szvegtrzs">
    <w:name w:val="Body Text"/>
    <w:basedOn w:val="Norml"/>
    <w:link w:val="SzvegtrzsChar"/>
    <w:rsid w:val="00DC5F72"/>
    <w:pPr>
      <w:spacing w:after="120"/>
    </w:pPr>
    <w:rPr>
      <w:lang w:val="x-none" w:eastAsia="x-none"/>
    </w:rPr>
  </w:style>
  <w:style w:type="character" w:customStyle="1" w:styleId="SzvegtrzsChar">
    <w:name w:val="Szövegtörzs Char"/>
    <w:link w:val="Szvegtrzs"/>
    <w:rsid w:val="00DC5F72"/>
    <w:rPr>
      <w:rFonts w:ascii="Arial" w:hAnsi="Arial"/>
      <w:sz w:val="22"/>
      <w:szCs w:val="24"/>
      <w:lang w:val="x-none" w:eastAsia="x-none"/>
    </w:rPr>
  </w:style>
  <w:style w:type="paragraph" w:styleId="Nincstrkz">
    <w:name w:val="No Spacing"/>
    <w:uiPriority w:val="1"/>
    <w:qFormat/>
    <w:rsid w:val="00331F18"/>
    <w:rPr>
      <w:rFonts w:asciiTheme="minorHAnsi" w:eastAsiaTheme="minorHAnsi" w:hAnsiTheme="minorHAnsi" w:cstheme="minorBidi"/>
      <w:sz w:val="22"/>
      <w:szCs w:val="22"/>
      <w:lang w:eastAsia="en-US"/>
    </w:rPr>
  </w:style>
  <w:style w:type="paragraph" w:styleId="Listaszerbekezds">
    <w:name w:val="List Paragraph"/>
    <w:basedOn w:val="Norml"/>
    <w:uiPriority w:val="99"/>
    <w:qFormat/>
    <w:rsid w:val="00331F18"/>
    <w:pPr>
      <w:spacing w:after="200" w:line="276" w:lineRule="auto"/>
      <w:ind w:left="720"/>
      <w:contextualSpacing/>
    </w:pPr>
    <w:rPr>
      <w:rFonts w:ascii="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skutine\AppData\Local\Microsoft\Windows\Temporary%20Internet%20Files\Content.IE5\DYHZTVLC\penzugyi_gazdasagi_es_jogi_bizottsag.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1DF35-FEF3-40B5-834F-048CB20F9E5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55E3B37-2EBD-46DE-987E-E234F0A6CA60}">
  <ds:schemaRefs>
    <ds:schemaRef ds:uri="http://schemas.microsoft.com/sharepoint/v3/contenttype/forms"/>
  </ds:schemaRefs>
</ds:datastoreItem>
</file>

<file path=customXml/itemProps3.xml><?xml version="1.0" encoding="utf-8"?>
<ds:datastoreItem xmlns:ds="http://schemas.openxmlformats.org/officeDocument/2006/customXml" ds:itemID="{B01B9FC6-2D13-487D-96D2-48682B897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C13B14-E2B2-4947-AD35-EAE1E3D95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penzugyi_gazdasagi_es_jogi_bizottsag</Template>
  <TotalTime>0</TotalTime>
  <Pages>1</Pages>
  <Words>124</Words>
  <Characters>863</Characters>
  <Application>Microsoft Office Word</Application>
  <DocSecurity>0</DocSecurity>
  <Lines>7</Lines>
  <Paragraphs>1</Paragraphs>
  <ScaleCrop>false</ScaleCrop>
  <HeadingPairs>
    <vt:vector size="2" baseType="variant">
      <vt:variant>
        <vt:lpstr>Cím</vt:lpstr>
      </vt:variant>
      <vt:variant>
        <vt:i4>1</vt:i4>
      </vt:variant>
    </vt:vector>
  </HeadingPairs>
  <TitlesOfParts>
    <vt:vector size="1" baseType="lpstr">
      <vt:lpstr> </vt:lpstr>
    </vt:vector>
  </TitlesOfParts>
  <Company>SZMJV Polg. Hiv.</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Sóskutiné Horváth Marianna</dc:creator>
  <cp:keywords/>
  <cp:lastModifiedBy>Iváncsics Lívia</cp:lastModifiedBy>
  <cp:revision>2</cp:revision>
  <cp:lastPrinted>2019-10-01T11:49:00Z</cp:lastPrinted>
  <dcterms:created xsi:type="dcterms:W3CDTF">2019-10-01T11:49:00Z</dcterms:created>
  <dcterms:modified xsi:type="dcterms:W3CDTF">2019-10-01T11:49:00Z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