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BD5472" w:rsidRPr="00BD5472" w:rsidRDefault="00BD5472" w:rsidP="00BD547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bookmarkStart w:id="0" w:name="_GoBack"/>
      <w:bookmarkEnd w:id="0"/>
      <w:r w:rsidRPr="00BD5472">
        <w:rPr>
          <w:rFonts w:ascii="Arial" w:eastAsia="Times New Roman" w:hAnsi="Arial" w:cs="Arial"/>
          <w:b/>
          <w:u w:val="single"/>
          <w:lang w:eastAsia="hu-HU"/>
        </w:rPr>
        <w:t>206/2019. (IX.23.) GVB sz. határozat</w:t>
      </w:r>
    </w:p>
    <w:p w:rsidR="00BD5472" w:rsidRDefault="00BD5472" w:rsidP="00BD547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BD5472" w:rsidRPr="00BD5472" w:rsidRDefault="00BD5472" w:rsidP="00BD547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BD5472" w:rsidRPr="00BD5472" w:rsidRDefault="00BD5472" w:rsidP="00BD547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D5472">
        <w:rPr>
          <w:rFonts w:ascii="Arial" w:eastAsia="Times New Roman" w:hAnsi="Arial" w:cs="Arial"/>
          <w:lang w:eastAsia="hu-HU"/>
        </w:rPr>
        <w:t xml:space="preserve">A Gazdasági és Városstratégiai Bizottság javasolja, hogy az Írottkő utcába a beruházás lezárultára tekintettel a szelektív hulladéksziget kerüljön visszaállításra. </w:t>
      </w:r>
    </w:p>
    <w:p w:rsidR="00BD5472" w:rsidRPr="00BD5472" w:rsidRDefault="00BD5472" w:rsidP="00BD547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D5472" w:rsidRPr="00BD5472" w:rsidRDefault="00BD5472" w:rsidP="00BD547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BD5472">
        <w:rPr>
          <w:rFonts w:ascii="Arial" w:eastAsia="Times New Roman" w:hAnsi="Arial" w:cs="Arial"/>
          <w:b/>
          <w:bCs/>
          <w:u w:val="single"/>
          <w:lang w:eastAsia="hu-HU"/>
        </w:rPr>
        <w:t>Felelős:</w:t>
      </w:r>
      <w:r w:rsidRPr="00BD5472">
        <w:rPr>
          <w:rFonts w:ascii="Arial" w:eastAsia="Times New Roman" w:hAnsi="Arial" w:cs="Arial"/>
          <w:b/>
          <w:bCs/>
          <w:lang w:eastAsia="hu-HU"/>
        </w:rPr>
        <w:tab/>
      </w:r>
      <w:r w:rsidRPr="00BD5472">
        <w:rPr>
          <w:rFonts w:ascii="Arial" w:eastAsia="Times New Roman" w:hAnsi="Arial" w:cs="Arial"/>
          <w:bCs/>
          <w:lang w:eastAsia="hu-HU"/>
        </w:rPr>
        <w:t>Lendvai Ferenc</w:t>
      </w:r>
      <w:r w:rsidRPr="00BD5472">
        <w:rPr>
          <w:rFonts w:ascii="Arial" w:eastAsia="Times New Roman" w:hAnsi="Arial" w:cs="Arial"/>
          <w:b/>
          <w:bCs/>
          <w:lang w:eastAsia="hu-HU"/>
        </w:rPr>
        <w:t xml:space="preserve">, </w:t>
      </w:r>
      <w:r w:rsidRPr="00BD5472">
        <w:rPr>
          <w:rFonts w:ascii="Arial" w:eastAsia="Times New Roman" w:hAnsi="Arial" w:cs="Arial"/>
          <w:bCs/>
          <w:lang w:eastAsia="hu-HU"/>
        </w:rPr>
        <w:t>a Gazdasági és Városstratégiai Bizottság elnöke</w:t>
      </w:r>
    </w:p>
    <w:p w:rsidR="00BD5472" w:rsidRPr="00BD5472" w:rsidRDefault="00BD5472" w:rsidP="00BD547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eastAsia="hu-HU"/>
        </w:rPr>
      </w:pPr>
      <w:r w:rsidRPr="00BD5472">
        <w:rPr>
          <w:rFonts w:ascii="Arial" w:eastAsia="Times New Roman" w:hAnsi="Arial" w:cs="Arial"/>
          <w:bCs/>
          <w:lang w:eastAsia="hu-HU"/>
        </w:rPr>
        <w:t>(</w:t>
      </w:r>
      <w:r w:rsidRPr="00BD5472">
        <w:rPr>
          <w:rFonts w:ascii="Arial" w:eastAsia="Times New Roman" w:hAnsi="Arial" w:cs="Arial"/>
          <w:lang w:eastAsia="hu-HU"/>
        </w:rPr>
        <w:t>A végrehajtás előkészítéséért:</w:t>
      </w:r>
    </w:p>
    <w:p w:rsidR="00BD5472" w:rsidRPr="00BD5472" w:rsidRDefault="00BD5472" w:rsidP="00BD547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BD5472">
        <w:rPr>
          <w:rFonts w:ascii="Arial" w:eastAsia="Times New Roman" w:hAnsi="Arial" w:cs="Arial"/>
          <w:lang w:eastAsia="hu-HU"/>
        </w:rPr>
        <w:t>Lakézi Gábor, a Városüzemeltetési Osztály vezetője)</w:t>
      </w:r>
    </w:p>
    <w:p w:rsidR="00BD5472" w:rsidRPr="00BD5472" w:rsidRDefault="00BD5472" w:rsidP="00BD547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BD5472" w:rsidRPr="00BD5472" w:rsidRDefault="00BD5472" w:rsidP="00BD547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Cs/>
          <w:lang w:eastAsia="hu-HU"/>
        </w:rPr>
      </w:pPr>
      <w:r w:rsidRPr="00BD5472">
        <w:rPr>
          <w:rFonts w:ascii="Arial" w:eastAsia="Times New Roman" w:hAnsi="Arial" w:cs="Arial"/>
          <w:b/>
          <w:bCs/>
          <w:u w:val="single"/>
          <w:lang w:eastAsia="hu-HU"/>
        </w:rPr>
        <w:t>Határidő:</w:t>
      </w:r>
      <w:r w:rsidRPr="00BD5472">
        <w:rPr>
          <w:rFonts w:ascii="Arial" w:eastAsia="Times New Roman" w:hAnsi="Arial" w:cs="Arial"/>
          <w:bCs/>
          <w:lang w:eastAsia="hu-HU"/>
        </w:rPr>
        <w:tab/>
        <w:t>azonnal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D5472" w:rsidRDefault="00BD5472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D5472" w:rsidRPr="00922755" w:rsidRDefault="00BD5472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1C2A73" w:rsidRPr="001C2A73" w:rsidRDefault="003D3123" w:rsidP="00B5602C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 xml:space="preserve">  </w:t>
      </w:r>
    </w:p>
    <w:p w:rsidR="007F489C" w:rsidRPr="00922755" w:rsidRDefault="007F489C">
      <w:pPr>
        <w:spacing w:after="0" w:line="240" w:lineRule="auto"/>
        <w:rPr>
          <w:rFonts w:ascii="Arial" w:hAnsi="Arial" w:cs="Arial"/>
        </w:rPr>
      </w:pPr>
    </w:p>
    <w:sectPr w:rsidR="007F489C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5602C"/>
    <w:rsid w:val="00B67051"/>
    <w:rsid w:val="00B71275"/>
    <w:rsid w:val="00B738FE"/>
    <w:rsid w:val="00B91AB0"/>
    <w:rsid w:val="00B92F5D"/>
    <w:rsid w:val="00B930B3"/>
    <w:rsid w:val="00BA3D7B"/>
    <w:rsid w:val="00BC075B"/>
    <w:rsid w:val="00BD5472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2019-09-30T06:08:00Z</dcterms:created>
  <dcterms:modified xsi:type="dcterms:W3CDTF">2019-10-16T11:20:00Z</dcterms:modified>
</cp:coreProperties>
</file>