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50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373350" w:rsidRPr="00922755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5046F0" w:rsidRPr="005046F0" w:rsidRDefault="005046F0" w:rsidP="005046F0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5046F0">
        <w:rPr>
          <w:rFonts w:ascii="Arial" w:eastAsia="Times New Roman" w:hAnsi="Arial" w:cs="Arial"/>
          <w:b/>
          <w:u w:val="single"/>
          <w:lang w:eastAsia="hu-HU"/>
        </w:rPr>
        <w:t>200/2019. (IX.23.) GVB sz. határozat</w:t>
      </w:r>
    </w:p>
    <w:p w:rsidR="005046F0" w:rsidRPr="005046F0" w:rsidRDefault="005046F0" w:rsidP="005046F0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hu-HU"/>
        </w:rPr>
      </w:pPr>
    </w:p>
    <w:p w:rsidR="005046F0" w:rsidRPr="005046F0" w:rsidRDefault="005046F0" w:rsidP="005046F0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hu-HU"/>
        </w:rPr>
      </w:pPr>
      <w:r w:rsidRPr="005046F0">
        <w:rPr>
          <w:rFonts w:ascii="Arial" w:eastAsia="Times New Roman" w:hAnsi="Arial" w:cs="Arial"/>
          <w:lang w:eastAsia="hu-HU"/>
        </w:rPr>
        <w:t xml:space="preserve">1./ A Gazdasági és Városstratégiai Bizottság úgy döntött, hogy Szombathely Megyei Jogú Város Önkormányzata és a SZOVA Szombathelyi Vagyonhasznosító és Városgazdálkodási Nonprofit Zrt. a szombathelyi </w:t>
      </w:r>
      <w:r w:rsidRPr="005046F0">
        <w:rPr>
          <w:rFonts w:ascii="Arial" w:eastAsia="Times New Roman" w:hAnsi="Arial" w:cs="Arial"/>
          <w:bCs/>
          <w:iCs/>
          <w:lang w:eastAsia="hu-HU"/>
        </w:rPr>
        <w:t xml:space="preserve">2260/2/A/43 és 4637/1 hrsz.-ú, illetve a szombathelyi 10427/7 és 10427/9 hrsz.-ú ingatlanok tekintetében kössön csereszerződést oly módon, hogy a csereügylet egyenértékűsége az épületek bontási és a kerítés építési költségének figyelembevételével biztosított legyen.    </w:t>
      </w:r>
    </w:p>
    <w:p w:rsidR="005046F0" w:rsidRPr="005046F0" w:rsidRDefault="005046F0" w:rsidP="005046F0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hu-HU"/>
        </w:rPr>
      </w:pPr>
    </w:p>
    <w:p w:rsidR="005046F0" w:rsidRPr="005046F0" w:rsidRDefault="005046F0" w:rsidP="005046F0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hu-HU"/>
        </w:rPr>
      </w:pPr>
      <w:r w:rsidRPr="005046F0">
        <w:rPr>
          <w:rFonts w:ascii="Arial" w:eastAsia="Times New Roman" w:hAnsi="Arial" w:cs="Arial"/>
          <w:bCs/>
          <w:iCs/>
          <w:lang w:eastAsia="hu-HU"/>
        </w:rPr>
        <w:t xml:space="preserve">2./ A Bizottság felhatalmazza a Polgármestert és a SZOVA Nonprofit Zrt. vezérigazgatóját, hogy a csereszerződést aláírják. </w:t>
      </w:r>
    </w:p>
    <w:p w:rsidR="005046F0" w:rsidRPr="005046F0" w:rsidRDefault="005046F0" w:rsidP="005046F0">
      <w:pPr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:rsidR="005046F0" w:rsidRPr="005046F0" w:rsidRDefault="005046F0" w:rsidP="005046F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5046F0">
        <w:rPr>
          <w:rFonts w:ascii="Arial" w:eastAsia="Times New Roman" w:hAnsi="Arial" w:cs="Arial"/>
          <w:b/>
          <w:u w:val="single"/>
          <w:lang w:eastAsia="hu-HU"/>
        </w:rPr>
        <w:t>Felelős:</w:t>
      </w:r>
      <w:r w:rsidRPr="005046F0">
        <w:rPr>
          <w:rFonts w:ascii="Arial" w:eastAsia="Times New Roman" w:hAnsi="Arial" w:cs="Arial"/>
          <w:lang w:eastAsia="hu-HU"/>
        </w:rPr>
        <w:tab/>
        <w:t>Dr. Puskás Tivadar polgármester</w:t>
      </w:r>
    </w:p>
    <w:p w:rsidR="005046F0" w:rsidRPr="005046F0" w:rsidRDefault="005046F0" w:rsidP="005046F0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lang w:eastAsia="hu-HU"/>
        </w:rPr>
      </w:pPr>
      <w:r w:rsidRPr="005046F0">
        <w:rPr>
          <w:rFonts w:ascii="Arial" w:eastAsia="Times New Roman" w:hAnsi="Arial" w:cs="Arial"/>
          <w:lang w:eastAsia="hu-HU"/>
        </w:rPr>
        <w:t>Lendvai Ferenc, a Gazdasági és Városstratégiai Bizottság elnöke</w:t>
      </w:r>
    </w:p>
    <w:p w:rsidR="005046F0" w:rsidRPr="005046F0" w:rsidRDefault="005046F0" w:rsidP="005046F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5046F0">
        <w:rPr>
          <w:rFonts w:ascii="Arial" w:eastAsia="Times New Roman" w:hAnsi="Arial" w:cs="Arial"/>
          <w:lang w:eastAsia="hu-HU"/>
        </w:rPr>
        <w:tab/>
      </w:r>
      <w:r w:rsidRPr="005046F0">
        <w:rPr>
          <w:rFonts w:ascii="Arial" w:eastAsia="Times New Roman" w:hAnsi="Arial" w:cs="Arial"/>
          <w:lang w:eastAsia="hu-HU"/>
        </w:rPr>
        <w:tab/>
        <w:t>(végrehajtásért: Lakézi Gábor, a Városüzemeltetési Osztály vezetője)</w:t>
      </w:r>
    </w:p>
    <w:p w:rsidR="005046F0" w:rsidRPr="005046F0" w:rsidRDefault="005046F0" w:rsidP="005046F0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u-HU"/>
        </w:rPr>
      </w:pPr>
    </w:p>
    <w:p w:rsidR="005046F0" w:rsidRPr="005046F0" w:rsidRDefault="005046F0" w:rsidP="005046F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5046F0">
        <w:rPr>
          <w:rFonts w:ascii="Arial" w:eastAsia="Times New Roman" w:hAnsi="Arial" w:cs="Arial"/>
          <w:b/>
          <w:u w:val="single"/>
          <w:lang w:eastAsia="hu-HU"/>
        </w:rPr>
        <w:t>Határidő</w:t>
      </w:r>
      <w:r w:rsidRPr="005046F0">
        <w:rPr>
          <w:rFonts w:ascii="Arial" w:eastAsia="Times New Roman" w:hAnsi="Arial" w:cs="Arial"/>
          <w:u w:val="single"/>
          <w:lang w:eastAsia="hu-HU"/>
        </w:rPr>
        <w:t>:</w:t>
      </w:r>
      <w:r w:rsidRPr="005046F0">
        <w:rPr>
          <w:rFonts w:ascii="Arial" w:eastAsia="Times New Roman" w:hAnsi="Arial" w:cs="Arial"/>
          <w:lang w:eastAsia="hu-HU"/>
        </w:rPr>
        <w:tab/>
        <w:t>2019. október 10.</w:t>
      </w:r>
    </w:p>
    <w:p w:rsidR="00B738FE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5046F0" w:rsidRDefault="005046F0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5046F0" w:rsidRDefault="005046F0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5046F0" w:rsidRPr="00922755" w:rsidRDefault="005046F0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5046F0" w:rsidRPr="0092275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30E34"/>
    <w:multiLevelType w:val="hybridMultilevel"/>
    <w:tmpl w:val="6A3C0298"/>
    <w:lvl w:ilvl="0" w:tplc="D848B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7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39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5"/>
  </w:num>
  <w:num w:numId="31">
    <w:abstractNumId w:val="4"/>
  </w:num>
  <w:num w:numId="32">
    <w:abstractNumId w:val="24"/>
  </w:num>
  <w:num w:numId="33">
    <w:abstractNumId w:val="5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8"/>
  </w:num>
  <w:num w:numId="39">
    <w:abstractNumId w:val="10"/>
  </w:num>
  <w:num w:numId="40">
    <w:abstractNumId w:val="33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26B7A"/>
    <w:rsid w:val="000728B8"/>
    <w:rsid w:val="00081C1C"/>
    <w:rsid w:val="00092482"/>
    <w:rsid w:val="0009384E"/>
    <w:rsid w:val="000A7820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2A73"/>
    <w:rsid w:val="001C5D8F"/>
    <w:rsid w:val="002244E5"/>
    <w:rsid w:val="002675E6"/>
    <w:rsid w:val="002916D0"/>
    <w:rsid w:val="00293A35"/>
    <w:rsid w:val="002A227F"/>
    <w:rsid w:val="002C68C2"/>
    <w:rsid w:val="002E0ECA"/>
    <w:rsid w:val="002E389D"/>
    <w:rsid w:val="00313F27"/>
    <w:rsid w:val="003275A3"/>
    <w:rsid w:val="00362DE4"/>
    <w:rsid w:val="00373350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90FBF"/>
    <w:rsid w:val="004C6ADC"/>
    <w:rsid w:val="005046F0"/>
    <w:rsid w:val="005157F6"/>
    <w:rsid w:val="00522214"/>
    <w:rsid w:val="005243C0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16B97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59E0"/>
    <w:rsid w:val="008A7CD8"/>
    <w:rsid w:val="008C16DD"/>
    <w:rsid w:val="008D2091"/>
    <w:rsid w:val="00903CD2"/>
    <w:rsid w:val="00922755"/>
    <w:rsid w:val="009306FF"/>
    <w:rsid w:val="00934A9F"/>
    <w:rsid w:val="00936086"/>
    <w:rsid w:val="00943A52"/>
    <w:rsid w:val="00944517"/>
    <w:rsid w:val="00945C7C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5DC5"/>
    <w:rsid w:val="00B53AC5"/>
    <w:rsid w:val="00B67051"/>
    <w:rsid w:val="00B71275"/>
    <w:rsid w:val="00B738FE"/>
    <w:rsid w:val="00B77B06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CF062D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cp:lastPrinted>2019-09-02T11:24:00Z</cp:lastPrinted>
  <dcterms:created xsi:type="dcterms:W3CDTF">2019-09-27T10:10:00Z</dcterms:created>
  <dcterms:modified xsi:type="dcterms:W3CDTF">2019-10-16T11:19:00Z</dcterms:modified>
</cp:coreProperties>
</file>