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72" w:rsidRPr="00A96C33" w:rsidRDefault="00783A72" w:rsidP="00783A72">
      <w:pPr>
        <w:jc w:val="center"/>
        <w:rPr>
          <w:rFonts w:ascii="Arial" w:hAnsi="Arial" w:cs="Arial"/>
          <w:b/>
          <w:u w:val="single"/>
        </w:rPr>
      </w:pPr>
      <w:r w:rsidRPr="00A96C33">
        <w:rPr>
          <w:rFonts w:ascii="Arial" w:hAnsi="Arial" w:cs="Arial"/>
          <w:b/>
          <w:u w:val="single"/>
        </w:rPr>
        <w:t>36</w:t>
      </w:r>
      <w:r>
        <w:rPr>
          <w:rFonts w:ascii="Arial" w:hAnsi="Arial" w:cs="Arial"/>
          <w:b/>
          <w:u w:val="single"/>
        </w:rPr>
        <w:t>0</w:t>
      </w:r>
      <w:r w:rsidRPr="00A96C33">
        <w:rPr>
          <w:rFonts w:ascii="Arial" w:hAnsi="Arial" w:cs="Arial"/>
          <w:b/>
          <w:u w:val="single"/>
        </w:rPr>
        <w:t xml:space="preserve">/2019. (VIII.27.) Kgy. </w:t>
      </w:r>
      <w:proofErr w:type="gramStart"/>
      <w:r w:rsidRPr="00A96C33">
        <w:rPr>
          <w:rFonts w:ascii="Arial" w:hAnsi="Arial" w:cs="Arial"/>
          <w:b/>
          <w:u w:val="single"/>
        </w:rPr>
        <w:t>sz.</w:t>
      </w:r>
      <w:proofErr w:type="gramEnd"/>
      <w:r w:rsidRPr="00A96C33">
        <w:rPr>
          <w:rFonts w:ascii="Arial" w:hAnsi="Arial" w:cs="Arial"/>
          <w:b/>
          <w:u w:val="single"/>
        </w:rPr>
        <w:t xml:space="preserve"> határozat</w:t>
      </w:r>
    </w:p>
    <w:p w:rsidR="00783A72" w:rsidRPr="00A96C33" w:rsidRDefault="00783A72" w:rsidP="00783A72">
      <w:pPr>
        <w:jc w:val="both"/>
        <w:rPr>
          <w:rFonts w:ascii="Arial" w:hAnsi="Arial" w:cs="Arial"/>
        </w:rPr>
      </w:pPr>
    </w:p>
    <w:p w:rsidR="00783A72" w:rsidRPr="00A96C33" w:rsidRDefault="00783A72" w:rsidP="00783A72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</w:rPr>
        <w:t>A Közgyűlés úgy határoz, a jövőben a külföldi kiküldetéseket követően a várost képviselő delegáció vezetője a hazaérkezést követő 2 héten belül köteles írásos beszámolót készíteni a kiküldetésről.</w:t>
      </w:r>
    </w:p>
    <w:p w:rsidR="00783A72" w:rsidRPr="00A96C33" w:rsidRDefault="00783A72" w:rsidP="00783A72">
      <w:pPr>
        <w:jc w:val="both"/>
        <w:rPr>
          <w:rFonts w:ascii="Arial" w:hAnsi="Arial" w:cs="Arial"/>
        </w:rPr>
      </w:pPr>
    </w:p>
    <w:p w:rsidR="00783A72" w:rsidRPr="00A96C33" w:rsidRDefault="00783A72" w:rsidP="00783A72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  <w:b/>
          <w:u w:val="single"/>
        </w:rPr>
        <w:t>Felelős:</w:t>
      </w:r>
      <w:r w:rsidRPr="00A96C33">
        <w:rPr>
          <w:rFonts w:ascii="Arial" w:hAnsi="Arial" w:cs="Arial"/>
        </w:rPr>
        <w:tab/>
        <w:t>Dr. Puskás Tivadar polgármester</w:t>
      </w:r>
    </w:p>
    <w:p w:rsidR="00783A72" w:rsidRPr="00A96C33" w:rsidRDefault="00783A72" w:rsidP="00783A72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</w:rPr>
        <w:tab/>
      </w:r>
      <w:r w:rsidRPr="00A96C33">
        <w:rPr>
          <w:rFonts w:ascii="Arial" w:hAnsi="Arial" w:cs="Arial"/>
        </w:rPr>
        <w:tab/>
        <w:t>Dr. Károlyi Ákos jegyző</w:t>
      </w:r>
    </w:p>
    <w:p w:rsidR="00783A72" w:rsidRPr="00A96C33" w:rsidRDefault="00783A72" w:rsidP="00783A72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</w:rPr>
        <w:tab/>
      </w:r>
      <w:r w:rsidRPr="00A96C33">
        <w:rPr>
          <w:rFonts w:ascii="Arial" w:hAnsi="Arial" w:cs="Arial"/>
        </w:rPr>
        <w:tab/>
        <w:t>(A végrehajtás előkészítéséért:</w:t>
      </w:r>
    </w:p>
    <w:p w:rsidR="00783A72" w:rsidRDefault="00783A72" w:rsidP="00783A72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</w:rPr>
        <w:tab/>
      </w:r>
      <w:r w:rsidRPr="00A96C33">
        <w:rPr>
          <w:rFonts w:ascii="Arial" w:hAnsi="Arial" w:cs="Arial"/>
        </w:rPr>
        <w:tab/>
        <w:t>Dr. Telek Miklós, a Polgármesteri Kabinet vezetője</w:t>
      </w:r>
    </w:p>
    <w:p w:rsidR="00783A72" w:rsidRPr="00125CA8" w:rsidRDefault="00783A72" w:rsidP="00783A72">
      <w:pPr>
        <w:ind w:left="708" w:firstLine="708"/>
        <w:jc w:val="both"/>
        <w:rPr>
          <w:rFonts w:ascii="Arial" w:hAnsi="Arial" w:cs="Arial"/>
          <w:color w:val="000000" w:themeColor="text1"/>
        </w:rPr>
      </w:pPr>
      <w:r w:rsidRPr="00125CA8">
        <w:rPr>
          <w:rFonts w:ascii="Arial" w:hAnsi="Arial" w:cs="Arial"/>
          <w:color w:val="000000" w:themeColor="text1"/>
        </w:rPr>
        <w:t>Dr. Bencsics Enikő, az Egészségügyi és Közszolgálati Osztály vezetője)</w:t>
      </w:r>
    </w:p>
    <w:p w:rsidR="00783A72" w:rsidRPr="00A96C33" w:rsidRDefault="00783A72" w:rsidP="00783A72">
      <w:pPr>
        <w:jc w:val="both"/>
        <w:rPr>
          <w:rFonts w:ascii="Arial" w:hAnsi="Arial" w:cs="Arial"/>
        </w:rPr>
      </w:pPr>
    </w:p>
    <w:p w:rsidR="00783A72" w:rsidRDefault="00783A72" w:rsidP="00783A72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  <w:b/>
          <w:u w:val="single"/>
        </w:rPr>
        <w:t>Határidő:</w:t>
      </w:r>
      <w:r w:rsidRPr="00A96C33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72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783A72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34FD5-3706-4BF3-8FEE-67916A00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A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423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2019-09-02T07:54:00Z</dcterms:created>
  <dcterms:modified xsi:type="dcterms:W3CDTF">2019-09-02T07:55:00Z</dcterms:modified>
</cp:coreProperties>
</file>