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C2" w:rsidRPr="005C26AC" w:rsidRDefault="00CC63C2" w:rsidP="00CC63C2">
      <w:pPr>
        <w:autoSpaceDE w:val="0"/>
        <w:autoSpaceDN w:val="0"/>
        <w:adjustRightInd w:val="0"/>
        <w:spacing w:after="0" w:line="240" w:lineRule="auto"/>
        <w:jc w:val="center"/>
        <w:rPr>
          <w:rFonts w:ascii="Times New Roman" w:eastAsia="Times New Roman" w:hAnsi="Times New Roman" w:cs="Times New Roman"/>
          <w:u w:val="single"/>
          <w:lang w:eastAsia="hu-HU"/>
        </w:rPr>
      </w:pPr>
      <w:bookmarkStart w:id="0" w:name="_GoBack"/>
      <w:bookmarkEnd w:id="0"/>
      <w:r w:rsidRPr="005C26AC">
        <w:rPr>
          <w:rFonts w:ascii="Times New Roman" w:eastAsia="Times New Roman" w:hAnsi="Times New Roman" w:cs="Times New Roman"/>
          <w:lang w:eastAsia="hu-HU"/>
        </w:rPr>
        <w:t>„</w:t>
      </w:r>
      <w:r w:rsidRPr="005C26AC">
        <w:rPr>
          <w:rFonts w:ascii="Times New Roman" w:eastAsia="Times New Roman" w:hAnsi="Times New Roman" w:cs="Times New Roman"/>
          <w:u w:val="single"/>
          <w:lang w:eastAsia="hu-HU"/>
        </w:rPr>
        <w:t>6. számú melléklet a 21/2006. (V.18.) IM rendelethez</w:t>
      </w:r>
    </w:p>
    <w:p w:rsidR="00CC63C2" w:rsidRPr="005C26AC" w:rsidRDefault="00CC63C2" w:rsidP="00CC63C2">
      <w:pPr>
        <w:autoSpaceDE w:val="0"/>
        <w:autoSpaceDN w:val="0"/>
        <w:adjustRightInd w:val="0"/>
        <w:spacing w:after="0" w:line="240" w:lineRule="auto"/>
        <w:jc w:val="center"/>
        <w:rPr>
          <w:rFonts w:ascii="Times New Roman" w:eastAsia="Times New Roman" w:hAnsi="Times New Roman" w:cs="Times New Roman"/>
          <w:u w:val="single"/>
          <w:lang w:eastAsia="hu-HU"/>
        </w:rPr>
      </w:pPr>
    </w:p>
    <w:p w:rsidR="00CC63C2" w:rsidRPr="00AB0703" w:rsidRDefault="00CC63C2" w:rsidP="00CC63C2">
      <w:pPr>
        <w:autoSpaceDE w:val="0"/>
        <w:autoSpaceDN w:val="0"/>
        <w:adjustRightInd w:val="0"/>
        <w:spacing w:after="0" w:line="240" w:lineRule="auto"/>
        <w:jc w:val="center"/>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8"/>
          <w:szCs w:val="28"/>
          <w:lang w:eastAsia="hu-HU"/>
        </w:rPr>
        <w:t>A KORLÁTOLT FELELŐSSÉGŰ TÁRSASÁG SZERZŐDÉSMINTÁJA</w:t>
      </w:r>
    </w:p>
    <w:p w:rsidR="00CC63C2" w:rsidRPr="005C26AC" w:rsidRDefault="00CC63C2" w:rsidP="00CC63C2">
      <w:pPr>
        <w:autoSpaceDE w:val="0"/>
        <w:autoSpaceDN w:val="0"/>
        <w:adjustRightInd w:val="0"/>
        <w:spacing w:after="0" w:line="240" w:lineRule="auto"/>
        <w:jc w:val="center"/>
        <w:rPr>
          <w:rFonts w:ascii="Times New Roman" w:eastAsia="Times New Roman" w:hAnsi="Times New Roman" w:cs="Times New Roman"/>
          <w:sz w:val="18"/>
          <w:szCs w:val="18"/>
          <w:lang w:eastAsia="hu-HU"/>
        </w:rPr>
      </w:pPr>
    </w:p>
    <w:p w:rsidR="00CC63C2" w:rsidRPr="00AB0703" w:rsidRDefault="00CC63C2" w:rsidP="00CC63C2">
      <w:pPr>
        <w:autoSpaceDE w:val="0"/>
        <w:autoSpaceDN w:val="0"/>
        <w:adjustRightInd w:val="0"/>
        <w:spacing w:after="0" w:line="240" w:lineRule="auto"/>
        <w:jc w:val="center"/>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8"/>
          <w:szCs w:val="28"/>
          <w:lang w:eastAsia="hu-HU"/>
        </w:rPr>
        <w:t>Társasági szerződés</w:t>
      </w:r>
    </w:p>
    <w:p w:rsidR="00CC63C2" w:rsidRPr="00AB0703" w:rsidRDefault="00CC63C2" w:rsidP="00CC63C2">
      <w:pPr>
        <w:autoSpaceDE w:val="0"/>
        <w:autoSpaceDN w:val="0"/>
        <w:adjustRightInd w:val="0"/>
        <w:spacing w:before="120" w:after="0" w:line="240" w:lineRule="auto"/>
        <w:ind w:firstLine="204"/>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Alulírott tagok, szerződésminta</w:t>
      </w:r>
      <w:r w:rsidRPr="00AB0703">
        <w:rPr>
          <w:rFonts w:ascii="Times New Roman" w:eastAsia="Times New Roman" w:hAnsi="Times New Roman" w:cs="Times New Roman"/>
          <w:sz w:val="20"/>
          <w:szCs w:val="20"/>
          <w:vertAlign w:val="superscript"/>
          <w:lang w:eastAsia="hu-HU"/>
        </w:rPr>
        <w:footnoteReference w:id="1"/>
      </w:r>
      <w:r w:rsidRPr="00AB0703">
        <w:rPr>
          <w:rFonts w:ascii="Times New Roman" w:eastAsia="Times New Roman" w:hAnsi="Times New Roman" w:cs="Times New Roman"/>
          <w:sz w:val="20"/>
          <w:szCs w:val="20"/>
          <w:lang w:eastAsia="hu-HU"/>
        </w:rPr>
        <w:t xml:space="preserve"> alkalmazásával</w:t>
      </w:r>
      <w:r>
        <w:rPr>
          <w:rFonts w:ascii="Times New Roman" w:eastAsia="Times New Roman" w:hAnsi="Times New Roman" w:cs="Times New Roman"/>
          <w:sz w:val="20"/>
          <w:szCs w:val="20"/>
          <w:lang w:eastAsia="hu-HU"/>
        </w:rPr>
        <w:t>,</w:t>
      </w:r>
      <w:r w:rsidRPr="00AB0703">
        <w:rPr>
          <w:rFonts w:ascii="Times New Roman" w:eastAsia="Times New Roman" w:hAnsi="Times New Roman" w:cs="Times New Roman"/>
          <w:sz w:val="20"/>
          <w:szCs w:val="20"/>
          <w:lang w:eastAsia="hu-HU"/>
        </w:rPr>
        <w:t xml:space="preserve"> a következők szerint állapítj</w:t>
      </w:r>
      <w:r>
        <w:rPr>
          <w:rFonts w:ascii="Times New Roman" w:eastAsia="Times New Roman" w:hAnsi="Times New Roman" w:cs="Times New Roman"/>
          <w:sz w:val="20"/>
          <w:szCs w:val="20"/>
          <w:lang w:eastAsia="hu-HU"/>
        </w:rPr>
        <w:t>á</w:t>
      </w:r>
      <w:r w:rsidRPr="00AB0703">
        <w:rPr>
          <w:rFonts w:ascii="Times New Roman" w:eastAsia="Times New Roman" w:hAnsi="Times New Roman" w:cs="Times New Roman"/>
          <w:sz w:val="20"/>
          <w:szCs w:val="20"/>
          <w:lang w:eastAsia="hu-HU"/>
        </w:rPr>
        <w:t>k meg az alábbi korlátolt felelősségű társaság társasági szerződését:</w:t>
      </w:r>
    </w:p>
    <w:p w:rsidR="00CC63C2" w:rsidRPr="00AB0703" w:rsidRDefault="00CC63C2" w:rsidP="00CC63C2">
      <w:pPr>
        <w:autoSpaceDE w:val="0"/>
        <w:autoSpaceDN w:val="0"/>
        <w:adjustRightInd w:val="0"/>
        <w:spacing w:before="120" w:after="240" w:line="240" w:lineRule="auto"/>
        <w:jc w:val="center"/>
        <w:rPr>
          <w:rFonts w:ascii="Times New Roman" w:eastAsia="Times New Roman" w:hAnsi="Times New Roman" w:cs="Times New Roman"/>
          <w:b/>
          <w:bCs/>
          <w:sz w:val="28"/>
          <w:szCs w:val="28"/>
        </w:rPr>
      </w:pPr>
      <w:smartTag w:uri="urn:schemas-microsoft-com:office:smarttags" w:element="metricconverter">
        <w:smartTagPr>
          <w:attr w:name="ProductID" w:val="1. A"/>
        </w:smartTagPr>
        <w:r w:rsidRPr="00AB0703">
          <w:rPr>
            <w:rFonts w:ascii="Times New Roman" w:eastAsia="Times New Roman" w:hAnsi="Times New Roman" w:cs="Times New Roman"/>
            <w:b/>
            <w:bCs/>
            <w:sz w:val="28"/>
            <w:szCs w:val="28"/>
          </w:rPr>
          <w:t>1. A</w:t>
        </w:r>
      </w:smartTag>
      <w:r w:rsidRPr="00AB0703">
        <w:rPr>
          <w:rFonts w:ascii="Times New Roman" w:eastAsia="Times New Roman" w:hAnsi="Times New Roman" w:cs="Times New Roman"/>
          <w:b/>
          <w:bCs/>
          <w:sz w:val="28"/>
          <w:szCs w:val="28"/>
        </w:rPr>
        <w:t xml:space="preserve"> társaság cégneve, székhelye, </w:t>
      </w:r>
      <w:proofErr w:type="gramStart"/>
      <w:r w:rsidRPr="00AB0703">
        <w:rPr>
          <w:rFonts w:ascii="Times New Roman" w:eastAsia="Times New Roman" w:hAnsi="Times New Roman" w:cs="Times New Roman"/>
          <w:b/>
          <w:bCs/>
          <w:sz w:val="28"/>
          <w:szCs w:val="28"/>
        </w:rPr>
        <w:t>telephelye(</w:t>
      </w:r>
      <w:proofErr w:type="gramEnd"/>
      <w:r w:rsidRPr="00AB0703">
        <w:rPr>
          <w:rFonts w:ascii="Times New Roman" w:eastAsia="Times New Roman" w:hAnsi="Times New Roman" w:cs="Times New Roman"/>
          <w:b/>
          <w:bCs/>
          <w:sz w:val="28"/>
          <w:szCs w:val="28"/>
        </w:rPr>
        <w:t>i), fióktelepe(i)</w:t>
      </w:r>
    </w:p>
    <w:p w:rsidR="00CC63C2" w:rsidRPr="00AB0703" w:rsidRDefault="00CC63C2" w:rsidP="00CC63C2">
      <w:pPr>
        <w:tabs>
          <w:tab w:val="left" w:pos="1985"/>
          <w:tab w:val="right" w:leader="dot" w:pos="9070"/>
        </w:tabs>
        <w:autoSpaceDE w:val="0"/>
        <w:autoSpaceDN w:val="0"/>
        <w:adjustRightInd w:val="0"/>
        <w:spacing w:before="240" w:after="0" w:line="360" w:lineRule="auto"/>
        <w:ind w:left="397"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1.1. A társaság cégneve: </w:t>
      </w:r>
      <w:r w:rsidRPr="00AB0703">
        <w:rPr>
          <w:rFonts w:ascii="Times New Roman" w:eastAsia="Times New Roman" w:hAnsi="Times New Roman" w:cs="Times New Roman"/>
          <w:sz w:val="20"/>
          <w:szCs w:val="20"/>
          <w:lang w:eastAsia="hu-HU"/>
        </w:rPr>
        <w:tab/>
        <w:t>Korlátolt Felelősségű Társaság</w:t>
      </w:r>
    </w:p>
    <w:p w:rsidR="00CC63C2" w:rsidRPr="00AB0703" w:rsidRDefault="00CC63C2" w:rsidP="00CC63C2">
      <w:pPr>
        <w:tabs>
          <w:tab w:val="left" w:pos="2835"/>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társaság rövidített cégneve:</w:t>
      </w:r>
      <w:r w:rsidRPr="00AB0703">
        <w:rPr>
          <w:rFonts w:ascii="Times New Roman" w:eastAsia="Times New Roman" w:hAnsi="Times New Roman" w:cs="Times New Roman"/>
          <w:sz w:val="20"/>
          <w:szCs w:val="20"/>
          <w:vertAlign w:val="superscript"/>
          <w:lang w:eastAsia="hu-HU"/>
        </w:rPr>
        <w:footnoteReference w:id="2"/>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t xml:space="preserve"> Kft.</w:t>
      </w:r>
    </w:p>
    <w:p w:rsidR="00CC63C2" w:rsidRPr="00AB0703" w:rsidRDefault="00CC63C2" w:rsidP="00CC63C2">
      <w:pPr>
        <w:tabs>
          <w:tab w:val="left" w:pos="3261"/>
          <w:tab w:val="right" w:leader="dot" w:pos="9070"/>
        </w:tabs>
        <w:autoSpaceDE w:val="0"/>
        <w:autoSpaceDN w:val="0"/>
        <w:adjustRightInd w:val="0"/>
        <w:spacing w:before="240" w:after="0" w:line="360" w:lineRule="auto"/>
        <w:ind w:left="397"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1.2. A társaság idegen nyelvű cégneve:</w:t>
      </w:r>
      <w:r w:rsidRPr="00AB0703">
        <w:rPr>
          <w:rFonts w:ascii="Times New Roman" w:eastAsia="Times New Roman" w:hAnsi="Times New Roman" w:cs="Times New Roman"/>
          <w:sz w:val="20"/>
          <w:szCs w:val="20"/>
          <w:vertAlign w:val="superscript"/>
          <w:lang w:eastAsia="hu-HU"/>
        </w:rPr>
        <w:footnoteReference w:id="3"/>
      </w:r>
      <w:r w:rsidRPr="00AB0703">
        <w:rPr>
          <w:rFonts w:ascii="Times New Roman" w:eastAsia="Times New Roman" w:hAnsi="Times New Roman" w:cs="Times New Roman"/>
          <w:position w:val="10"/>
          <w:sz w:val="20"/>
          <w:szCs w:val="20"/>
          <w:lang w:eastAsia="hu-HU"/>
        </w:rPr>
        <w:t xml:space="preser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4111"/>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társaság idegen nyelvű rövidített cégneve:</w:t>
      </w:r>
      <w:r w:rsidRPr="00AB0703">
        <w:rPr>
          <w:rFonts w:ascii="Times New Roman" w:eastAsia="Times New Roman" w:hAnsi="Times New Roman" w:cs="Times New Roman"/>
          <w:sz w:val="20"/>
          <w:szCs w:val="20"/>
          <w:vertAlign w:val="superscript"/>
          <w:lang w:eastAsia="hu-HU"/>
        </w:rPr>
        <w:t xml:space="preserve"> 3</w:t>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127"/>
          <w:tab w:val="right" w:leader="dot" w:pos="9070"/>
        </w:tabs>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1.3. A társaság székhelye: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társaság székhelye</w:t>
      </w:r>
      <w:r w:rsidRPr="00AB0703">
        <w:rPr>
          <w:rFonts w:ascii="Times New Roman" w:eastAsia="Times New Roman" w:hAnsi="Times New Roman" w:cs="Times New Roman"/>
          <w:sz w:val="20"/>
          <w:szCs w:val="20"/>
          <w:vertAlign w:val="superscript"/>
          <w:lang w:eastAsia="hu-HU"/>
        </w:rPr>
        <w:footnoteReference w:id="4"/>
      </w:r>
    </w:p>
    <w:p w:rsidR="00CC63C2" w:rsidRPr="00CD146A" w:rsidRDefault="00CC63C2" w:rsidP="00CC63C2">
      <w:pPr>
        <w:tabs>
          <w:tab w:val="right" w:pos="9070"/>
        </w:tabs>
        <w:autoSpaceDE w:val="0"/>
        <w:autoSpaceDN w:val="0"/>
        <w:adjustRightInd w:val="0"/>
        <w:spacing w:after="0" w:line="240" w:lineRule="auto"/>
        <w:ind w:left="601" w:hanging="204"/>
        <w:jc w:val="both"/>
        <w:rPr>
          <w:rFonts w:ascii="Times New Roman" w:eastAsia="Times New Roman" w:hAnsi="Times New Roman" w:cs="Times New Roman"/>
          <w:sz w:val="20"/>
          <w:szCs w:val="20"/>
          <w:lang w:eastAsia="hu-HU"/>
        </w:rPr>
      </w:pPr>
      <w:proofErr w:type="gramStart"/>
      <w:r w:rsidRPr="00CD146A">
        <w:rPr>
          <w:rFonts w:ascii="Times New Roman" w:eastAsia="Times New Roman" w:hAnsi="Times New Roman" w:cs="Times New Roman"/>
          <w:sz w:val="20"/>
          <w:szCs w:val="20"/>
          <w:lang w:eastAsia="hu-HU"/>
        </w:rPr>
        <w:t>a</w:t>
      </w:r>
      <w:proofErr w:type="gramEnd"/>
      <w:r w:rsidRPr="00CD146A">
        <w:rPr>
          <w:rFonts w:ascii="Times New Roman" w:eastAsia="Times New Roman" w:hAnsi="Times New Roman" w:cs="Times New Roman"/>
          <w:sz w:val="20"/>
          <w:szCs w:val="20"/>
          <w:lang w:eastAsia="hu-HU"/>
        </w:rPr>
        <w:t>) egyben a központi ügyintézés helye is.</w:t>
      </w:r>
    </w:p>
    <w:p w:rsidR="00CC63C2" w:rsidRPr="00AB0703" w:rsidRDefault="00CC63C2" w:rsidP="00CC63C2">
      <w:pPr>
        <w:tabs>
          <w:tab w:val="left" w:pos="4253"/>
          <w:tab w:val="right" w:leader="dot" w:pos="9070"/>
        </w:tabs>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CD146A">
        <w:rPr>
          <w:rFonts w:ascii="Times New Roman" w:eastAsia="Times New Roman" w:hAnsi="Times New Roman" w:cs="Times New Roman"/>
          <w:sz w:val="20"/>
          <w:szCs w:val="20"/>
          <w:lang w:eastAsia="hu-HU"/>
        </w:rPr>
        <w:t>b)</w:t>
      </w:r>
      <w:r w:rsidRPr="00CD146A">
        <w:rPr>
          <w:rFonts w:ascii="Times New Roman" w:eastAsia="Times New Roman" w:hAnsi="Times New Roman" w:cs="Times New Roman"/>
          <w:sz w:val="20"/>
          <w:szCs w:val="20"/>
          <w:vertAlign w:val="superscript"/>
          <w:lang w:eastAsia="hu-HU"/>
        </w:rPr>
        <w:footnoteReference w:id="5"/>
      </w:r>
      <w:r w:rsidRPr="00CD146A">
        <w:rPr>
          <w:rFonts w:ascii="Times New Roman" w:eastAsia="Times New Roman" w:hAnsi="Times New Roman" w:cs="Times New Roman"/>
          <w:sz w:val="20"/>
          <w:szCs w:val="20"/>
          <w:lang w:eastAsia="hu-HU"/>
        </w:rPr>
        <w:t xml:space="preserve"> nem azonos a központi ügyintézés helyével:</w:t>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410"/>
          <w:tab w:val="right" w:leader="dot" w:pos="9070"/>
        </w:tabs>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1.4. A társaság </w:t>
      </w:r>
      <w:proofErr w:type="gramStart"/>
      <w:r w:rsidRPr="00AB0703">
        <w:rPr>
          <w:rFonts w:ascii="Times New Roman" w:eastAsia="Times New Roman" w:hAnsi="Times New Roman" w:cs="Times New Roman"/>
          <w:sz w:val="20"/>
          <w:szCs w:val="20"/>
          <w:lang w:eastAsia="hu-HU"/>
        </w:rPr>
        <w:t>telephelye(</w:t>
      </w:r>
      <w:proofErr w:type="gramEnd"/>
      <w:r w:rsidRPr="00AB0703">
        <w:rPr>
          <w:rFonts w:ascii="Times New Roman" w:eastAsia="Times New Roman" w:hAnsi="Times New Roman" w:cs="Times New Roman"/>
          <w:sz w:val="20"/>
          <w:szCs w:val="20"/>
          <w:lang w:eastAsia="hu-HU"/>
        </w:rPr>
        <w:t>i):</w:t>
      </w:r>
      <w:r w:rsidRPr="00AB0703">
        <w:rPr>
          <w:rFonts w:ascii="Times New Roman" w:eastAsia="Times New Roman" w:hAnsi="Times New Roman" w:cs="Times New Roman"/>
          <w:sz w:val="20"/>
          <w:szCs w:val="20"/>
          <w:vertAlign w:val="superscript"/>
          <w:lang w:eastAsia="hu-HU"/>
        </w:rPr>
        <w:footnoteReference w:id="6"/>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410"/>
          <w:tab w:val="right" w:leader="dot" w:pos="9070"/>
        </w:tabs>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1.5. A társaság </w:t>
      </w:r>
      <w:proofErr w:type="gramStart"/>
      <w:r w:rsidRPr="00AB0703">
        <w:rPr>
          <w:rFonts w:ascii="Times New Roman" w:eastAsia="Times New Roman" w:hAnsi="Times New Roman" w:cs="Times New Roman"/>
          <w:sz w:val="20"/>
          <w:szCs w:val="20"/>
          <w:lang w:eastAsia="hu-HU"/>
        </w:rPr>
        <w:t>fióktelepe(</w:t>
      </w:r>
      <w:proofErr w:type="gramEnd"/>
      <w:r w:rsidRPr="00AB0703">
        <w:rPr>
          <w:rFonts w:ascii="Times New Roman" w:eastAsia="Times New Roman" w:hAnsi="Times New Roman" w:cs="Times New Roman"/>
          <w:sz w:val="20"/>
          <w:szCs w:val="20"/>
          <w:lang w:eastAsia="hu-HU"/>
        </w:rPr>
        <w:t>i):</w:t>
      </w:r>
      <w:r w:rsidRPr="00AB0703">
        <w:rPr>
          <w:rFonts w:ascii="Times New Roman" w:eastAsia="Times New Roman" w:hAnsi="Times New Roman" w:cs="Times New Roman"/>
          <w:sz w:val="20"/>
          <w:szCs w:val="20"/>
          <w:vertAlign w:val="superscript"/>
          <w:lang w:eastAsia="hu-HU"/>
        </w:rPr>
        <w:t xml:space="preserve"> 6</w:t>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before="360" w:after="360" w:line="240" w:lineRule="auto"/>
        <w:jc w:val="center"/>
        <w:rPr>
          <w:rFonts w:ascii="Times New Roman" w:eastAsia="Times New Roman" w:hAnsi="Times New Roman" w:cs="Times New Roman"/>
          <w:b/>
          <w:bCs/>
          <w:sz w:val="28"/>
          <w:szCs w:val="28"/>
        </w:rPr>
      </w:pPr>
      <w:smartTag w:uri="urn:schemas-microsoft-com:office:smarttags" w:element="metricconverter">
        <w:smartTagPr>
          <w:attr w:name="ProductID" w:val="2. A"/>
        </w:smartTagPr>
        <w:r w:rsidRPr="00AB0703">
          <w:rPr>
            <w:rFonts w:ascii="Times New Roman" w:eastAsia="Times New Roman" w:hAnsi="Times New Roman" w:cs="Times New Roman"/>
            <w:b/>
            <w:bCs/>
            <w:sz w:val="28"/>
            <w:szCs w:val="28"/>
          </w:rPr>
          <w:t>2. A</w:t>
        </w:r>
      </w:smartTag>
      <w:r w:rsidRPr="00AB0703">
        <w:rPr>
          <w:rFonts w:ascii="Times New Roman" w:eastAsia="Times New Roman" w:hAnsi="Times New Roman" w:cs="Times New Roman"/>
          <w:b/>
          <w:bCs/>
          <w:sz w:val="28"/>
          <w:szCs w:val="28"/>
        </w:rPr>
        <w:t xml:space="preserve"> társaság tagjai</w:t>
      </w:r>
    </w:p>
    <w:p w:rsidR="00CC63C2" w:rsidRPr="00AB0703" w:rsidRDefault="00CC63C2" w:rsidP="00CC63C2">
      <w:pPr>
        <w:tabs>
          <w:tab w:val="left" w:pos="851"/>
          <w:tab w:val="right" w:leader="dot" w:pos="9070"/>
        </w:tabs>
        <w:autoSpaceDE w:val="0"/>
        <w:autoSpaceDN w:val="0"/>
        <w:adjustRightInd w:val="0"/>
        <w:spacing w:before="120" w:after="0" w:line="360" w:lineRule="auto"/>
        <w:ind w:left="397" w:hanging="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2.1. Név:</w:t>
      </w:r>
      <w:r w:rsidRPr="00AB0703">
        <w:rPr>
          <w:rFonts w:ascii="Times New Roman" w:eastAsia="Times New Roman" w:hAnsi="Times New Roman" w:cs="Times New Roman"/>
          <w:sz w:val="20"/>
          <w:szCs w:val="20"/>
          <w:vertAlign w:val="superscript"/>
          <w:lang w:eastAsia="hu-HU"/>
        </w:rPr>
        <w:footnoteReference w:id="7"/>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701"/>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Cégnév (név):</w:t>
      </w:r>
      <w:r w:rsidRPr="00AB0703">
        <w:rPr>
          <w:rFonts w:ascii="Times New Roman" w:eastAsia="Times New Roman" w:hAnsi="Times New Roman" w:cs="Times New Roman"/>
          <w:sz w:val="20"/>
          <w:szCs w:val="20"/>
          <w:vertAlign w:val="superscript"/>
          <w:lang w:eastAsia="hu-HU"/>
        </w:rPr>
        <w:footnoteReference w:id="8"/>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382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Cégjegyzékszám (nyilvántartási szám):</w:t>
      </w:r>
      <w:r w:rsidRPr="00AB0703">
        <w:rPr>
          <w:rFonts w:ascii="Times New Roman" w:eastAsia="Times New Roman" w:hAnsi="Times New Roman" w:cs="Times New Roman"/>
          <w:sz w:val="20"/>
          <w:szCs w:val="20"/>
          <w:vertAlign w:val="superscript"/>
          <w:lang w:eastAsia="hu-HU"/>
        </w:rPr>
        <w:footnoteReference w:id="9"/>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276"/>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Székhely: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69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Képviseletre jogosult neve: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851"/>
          <w:tab w:val="right" w:leader="dot" w:pos="9070"/>
        </w:tabs>
        <w:autoSpaceDE w:val="0"/>
        <w:autoSpaceDN w:val="0"/>
        <w:adjustRightInd w:val="0"/>
        <w:spacing w:before="240" w:after="0" w:line="360" w:lineRule="auto"/>
        <w:ind w:left="397"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2.2.</w:t>
      </w:r>
      <w:r w:rsidRPr="00AB0703">
        <w:rPr>
          <w:rFonts w:ascii="Times New Roman" w:eastAsia="Times New Roman" w:hAnsi="Times New Roman" w:cs="Times New Roman"/>
          <w:sz w:val="20"/>
          <w:szCs w:val="20"/>
          <w:vertAlign w:val="superscript"/>
          <w:lang w:eastAsia="hu-HU"/>
        </w:rPr>
        <w:footnoteReference w:id="10"/>
      </w:r>
      <w:r w:rsidRPr="00AB0703">
        <w:rPr>
          <w:rFonts w:ascii="Times New Roman" w:eastAsia="Times New Roman" w:hAnsi="Times New Roman" w:cs="Times New Roman"/>
          <w:sz w:val="20"/>
          <w:szCs w:val="20"/>
          <w:lang w:eastAsia="hu-HU"/>
        </w:rPr>
        <w:t xml:space="preserve"> Név:</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11"/>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701"/>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Cégnév (név):</w:t>
      </w:r>
      <w:r w:rsidRPr="00AB0703">
        <w:rPr>
          <w:rFonts w:ascii="Times New Roman" w:eastAsia="Times New Roman" w:hAnsi="Times New Roman" w:cs="Times New Roman"/>
          <w:sz w:val="20"/>
          <w:szCs w:val="20"/>
          <w:vertAlign w:val="superscript"/>
          <w:lang w:eastAsia="hu-HU"/>
        </w:rPr>
        <w:footnoteReference w:id="12"/>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3686"/>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lastRenderedPageBreak/>
        <w:t>Cégjegyzékszám (nyilvántartási szám):</w:t>
      </w:r>
      <w:r w:rsidRPr="00AB0703">
        <w:rPr>
          <w:rFonts w:ascii="Times New Roman" w:eastAsia="Times New Roman" w:hAnsi="Times New Roman" w:cs="Times New Roman"/>
          <w:sz w:val="20"/>
          <w:szCs w:val="20"/>
          <w:vertAlign w:val="superscript"/>
          <w:lang w:eastAsia="hu-HU"/>
        </w:rPr>
        <w:footnoteReference w:id="13"/>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276"/>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Székhely: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69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Képviseletre jogosult neve: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before="240" w:after="240" w:line="240" w:lineRule="auto"/>
        <w:jc w:val="center"/>
        <w:rPr>
          <w:rFonts w:ascii="Times New Roman" w:eastAsia="Times New Roman" w:hAnsi="Times New Roman" w:cs="Times New Roman"/>
          <w:bCs/>
          <w:sz w:val="28"/>
          <w:szCs w:val="28"/>
          <w:lang w:eastAsia="hu-HU"/>
        </w:rPr>
      </w:pPr>
      <w:smartTag w:uri="urn:schemas-microsoft-com:office:smarttags" w:element="metricconverter">
        <w:smartTagPr>
          <w:attr w:name="ProductID" w:val="3. A"/>
        </w:smartTagPr>
        <w:r w:rsidRPr="00AB0703">
          <w:rPr>
            <w:rFonts w:ascii="Times New Roman" w:eastAsia="Times New Roman" w:hAnsi="Times New Roman" w:cs="Times New Roman"/>
            <w:b/>
            <w:bCs/>
            <w:sz w:val="28"/>
            <w:szCs w:val="28"/>
            <w:lang w:eastAsia="hu-HU"/>
          </w:rPr>
          <w:t>3. A</w:t>
        </w:r>
      </w:smartTag>
      <w:r w:rsidRPr="00AB0703">
        <w:rPr>
          <w:rFonts w:ascii="Times New Roman" w:eastAsia="Times New Roman" w:hAnsi="Times New Roman" w:cs="Times New Roman"/>
          <w:b/>
          <w:bCs/>
          <w:sz w:val="28"/>
          <w:szCs w:val="28"/>
          <w:lang w:eastAsia="hu-HU"/>
        </w:rPr>
        <w:t xml:space="preserve"> társaság tevékenységi </w:t>
      </w:r>
      <w:proofErr w:type="gramStart"/>
      <w:r w:rsidRPr="00AB0703">
        <w:rPr>
          <w:rFonts w:ascii="Times New Roman" w:eastAsia="Times New Roman" w:hAnsi="Times New Roman" w:cs="Times New Roman"/>
          <w:b/>
          <w:bCs/>
          <w:sz w:val="28"/>
          <w:szCs w:val="28"/>
          <w:lang w:eastAsia="hu-HU"/>
        </w:rPr>
        <w:t>köre(</w:t>
      </w:r>
      <w:proofErr w:type="gramEnd"/>
      <w:r w:rsidRPr="00AB0703">
        <w:rPr>
          <w:rFonts w:ascii="Times New Roman" w:eastAsia="Times New Roman" w:hAnsi="Times New Roman" w:cs="Times New Roman"/>
          <w:b/>
          <w:bCs/>
          <w:sz w:val="28"/>
          <w:szCs w:val="28"/>
          <w:lang w:eastAsia="hu-HU"/>
        </w:rPr>
        <w:t>i)</w:t>
      </w:r>
      <w:r w:rsidRPr="00AB0703">
        <w:rPr>
          <w:rFonts w:ascii="Times New Roman" w:eastAsia="Times New Roman" w:hAnsi="Times New Roman" w:cs="Times New Roman"/>
          <w:sz w:val="24"/>
          <w:szCs w:val="24"/>
          <w:vertAlign w:val="superscript"/>
          <w:lang w:eastAsia="hu-HU"/>
        </w:rPr>
        <w:footnoteReference w:id="14"/>
      </w:r>
    </w:p>
    <w:p w:rsidR="00CC63C2" w:rsidRPr="00AB0703" w:rsidRDefault="00CC63C2" w:rsidP="00CC63C2">
      <w:pPr>
        <w:tabs>
          <w:tab w:val="left" w:pos="1560"/>
          <w:tab w:val="right" w:leader="dot" w:pos="9070"/>
        </w:tabs>
        <w:autoSpaceDE w:val="0"/>
        <w:autoSpaceDN w:val="0"/>
        <w:adjustRightInd w:val="0"/>
        <w:spacing w:after="0" w:line="240" w:lineRule="auto"/>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3.1. Főtevékenység:</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240" w:lineRule="auto"/>
        <w:rPr>
          <w:rFonts w:ascii="Times New Roman" w:eastAsia="Times New Roman" w:hAnsi="Times New Roman" w:cs="Times New Roman"/>
          <w:bCs/>
          <w:sz w:val="24"/>
          <w:szCs w:val="24"/>
          <w:lang w:eastAsia="hu-HU"/>
        </w:rPr>
      </w:pPr>
    </w:p>
    <w:p w:rsidR="00CC63C2" w:rsidRPr="00AB0703" w:rsidRDefault="00CC63C2" w:rsidP="00CC63C2">
      <w:pPr>
        <w:tabs>
          <w:tab w:val="left" w:pos="2694"/>
          <w:tab w:val="right" w:leader="dot" w:pos="9070"/>
        </w:tabs>
        <w:autoSpaceDE w:val="0"/>
        <w:autoSpaceDN w:val="0"/>
        <w:adjustRightInd w:val="0"/>
        <w:spacing w:after="0" w:line="240" w:lineRule="auto"/>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3.2. Egyéb tevékenységi </w:t>
      </w:r>
      <w:proofErr w:type="gramStart"/>
      <w:r w:rsidRPr="00AB0703">
        <w:rPr>
          <w:rFonts w:ascii="Times New Roman" w:eastAsia="Times New Roman" w:hAnsi="Times New Roman" w:cs="Times New Roman"/>
          <w:sz w:val="20"/>
          <w:szCs w:val="20"/>
          <w:lang w:eastAsia="hu-HU"/>
        </w:rPr>
        <w:t>kör(</w:t>
      </w:r>
      <w:proofErr w:type="spellStart"/>
      <w:proofErr w:type="gramEnd"/>
      <w:r w:rsidRPr="00AB0703">
        <w:rPr>
          <w:rFonts w:ascii="Times New Roman" w:eastAsia="Times New Roman" w:hAnsi="Times New Roman" w:cs="Times New Roman"/>
          <w:sz w:val="20"/>
          <w:szCs w:val="20"/>
          <w:lang w:eastAsia="hu-HU"/>
        </w:rPr>
        <w:t>ök</w:t>
      </w:r>
      <w:proofErr w:type="spellEnd"/>
      <w:r w:rsidRPr="00AB0703">
        <w:rPr>
          <w:rFonts w:ascii="Times New Roman" w:eastAsia="Times New Roman" w:hAnsi="Times New Roman" w:cs="Times New Roman"/>
          <w:sz w:val="20"/>
          <w:szCs w:val="20"/>
          <w:lang w:eastAsia="hu-HU"/>
        </w:rPr>
        <w:t>):</w:t>
      </w:r>
      <w:r w:rsidRPr="00AB0703">
        <w:rPr>
          <w:rFonts w:ascii="Times New Roman" w:eastAsia="Times New Roman" w:hAnsi="Times New Roman" w:cs="Times New Roman"/>
          <w:sz w:val="20"/>
          <w:szCs w:val="20"/>
          <w:vertAlign w:val="superscript"/>
          <w:lang w:eastAsia="hu-HU"/>
        </w:rPr>
        <w:footnoteReference w:id="15"/>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before="36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4. A társaság működésének időtartama</w:t>
      </w:r>
    </w:p>
    <w:p w:rsidR="00CC63C2" w:rsidRPr="00AB0703" w:rsidRDefault="00CC63C2" w:rsidP="00CC63C2">
      <w:pPr>
        <w:tabs>
          <w:tab w:val="right" w:pos="9070"/>
        </w:tabs>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társaság időtartama:</w:t>
      </w:r>
      <w:r w:rsidRPr="00AB0703">
        <w:rPr>
          <w:rFonts w:ascii="Times New Roman" w:eastAsia="Times New Roman" w:hAnsi="Times New Roman" w:cs="Times New Roman"/>
          <w:sz w:val="20"/>
          <w:szCs w:val="20"/>
          <w:vertAlign w:val="superscript"/>
          <w:lang w:eastAsia="hu-HU"/>
        </w:rPr>
        <w:footnoteReference w:id="16"/>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i/>
          <w:iCs/>
          <w:sz w:val="20"/>
          <w:szCs w:val="20"/>
          <w:lang w:eastAsia="hu-HU"/>
        </w:rPr>
        <w:t xml:space="preserve">a) </w:t>
      </w:r>
      <w:r w:rsidRPr="00AB0703">
        <w:rPr>
          <w:rFonts w:ascii="Times New Roman" w:eastAsia="Times New Roman" w:hAnsi="Times New Roman" w:cs="Times New Roman"/>
          <w:sz w:val="20"/>
          <w:szCs w:val="20"/>
          <w:lang w:eastAsia="hu-HU"/>
        </w:rPr>
        <w:t>határozatlan</w:t>
      </w:r>
      <w:r>
        <w:rPr>
          <w:rFonts w:ascii="Times New Roman" w:eastAsia="Times New Roman" w:hAnsi="Times New Roman" w:cs="Times New Roman"/>
          <w:sz w:val="20"/>
          <w:szCs w:val="20"/>
          <w:lang w:eastAsia="hu-HU"/>
        </w:rPr>
        <w:t>.</w:t>
      </w:r>
    </w:p>
    <w:p w:rsidR="00CC63C2" w:rsidRPr="00AB0703" w:rsidRDefault="00CC63C2" w:rsidP="00CC63C2">
      <w:pPr>
        <w:tabs>
          <w:tab w:val="left" w:pos="1985"/>
          <w:tab w:val="right" w:leader="dot" w:pos="9070"/>
        </w:tabs>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ab/>
        <w:t xml:space="preserve">b) </w:t>
      </w:r>
      <w:r w:rsidRPr="00AB0703">
        <w:rPr>
          <w:rFonts w:ascii="Times New Roman" w:eastAsia="Times New Roman" w:hAnsi="Times New Roman" w:cs="Times New Roman"/>
          <w:sz w:val="20"/>
          <w:szCs w:val="20"/>
          <w:lang w:eastAsia="hu-HU"/>
        </w:rPr>
        <w:t>határozott</w:t>
      </w:r>
      <w:r w:rsidRPr="00AB0703">
        <w:rPr>
          <w:rFonts w:ascii="Times New Roman" w:eastAsia="Times New Roman" w:hAnsi="Times New Roman" w:cs="Times New Roman"/>
          <w:sz w:val="20"/>
          <w:szCs w:val="20"/>
          <w:vertAlign w:val="superscript"/>
          <w:lang w:eastAsia="hu-HU"/>
        </w:rPr>
        <w:footnoteReference w:id="17"/>
      </w:r>
      <w:r w:rsidRPr="00AB0703">
        <w:rPr>
          <w:rFonts w:ascii="Times New Roman" w:eastAsia="Times New Roman" w:hAnsi="Times New Roman" w:cs="Times New Roman"/>
          <w:sz w:val="20"/>
          <w:szCs w:val="20"/>
          <w:lang w:eastAsia="hu-HU"/>
        </w:rPr>
        <w:t>,</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roofErr w:type="spellStart"/>
      <w:r w:rsidRPr="00AB0703">
        <w:rPr>
          <w:rFonts w:ascii="Times New Roman" w:eastAsia="Times New Roman" w:hAnsi="Times New Roman" w:cs="Times New Roman"/>
          <w:sz w:val="20"/>
          <w:szCs w:val="20"/>
          <w:lang w:eastAsia="hu-HU"/>
        </w:rPr>
        <w:t>-ig</w:t>
      </w:r>
      <w:proofErr w:type="spellEnd"/>
      <w:r w:rsidRPr="00AB0703">
        <w:rPr>
          <w:rFonts w:ascii="Times New Roman" w:eastAsia="Times New Roman" w:hAnsi="Times New Roman" w:cs="Times New Roman"/>
          <w:sz w:val="20"/>
          <w:szCs w:val="20"/>
          <w:lang w:eastAsia="hu-HU"/>
        </w:rPr>
        <w:t>.</w:t>
      </w:r>
    </w:p>
    <w:p w:rsidR="00CC63C2" w:rsidRPr="00AB0703" w:rsidRDefault="00CC63C2" w:rsidP="00CC63C2">
      <w:pPr>
        <w:tabs>
          <w:tab w:val="right" w:pos="9070"/>
        </w:tabs>
        <w:autoSpaceDE w:val="0"/>
        <w:autoSpaceDN w:val="0"/>
        <w:adjustRightInd w:val="0"/>
        <w:spacing w:before="360" w:after="240" w:line="240" w:lineRule="auto"/>
        <w:jc w:val="center"/>
        <w:rPr>
          <w:rFonts w:ascii="Times New Roman" w:eastAsia="Times New Roman" w:hAnsi="Times New Roman" w:cs="Times New Roman"/>
          <w:b/>
          <w:bCs/>
          <w:sz w:val="28"/>
          <w:szCs w:val="28"/>
        </w:rPr>
      </w:pPr>
      <w:smartTag w:uri="urn:schemas-microsoft-com:office:smarttags" w:element="metricconverter">
        <w:smartTagPr>
          <w:attr w:name="ProductID" w:val="5. A"/>
        </w:smartTagPr>
        <w:r w:rsidRPr="00AB0703">
          <w:rPr>
            <w:rFonts w:ascii="Times New Roman" w:eastAsia="Times New Roman" w:hAnsi="Times New Roman" w:cs="Times New Roman"/>
            <w:b/>
            <w:bCs/>
            <w:sz w:val="28"/>
            <w:szCs w:val="28"/>
          </w:rPr>
          <w:t>5. A</w:t>
        </w:r>
      </w:smartTag>
      <w:r w:rsidRPr="00AB0703">
        <w:rPr>
          <w:rFonts w:ascii="Times New Roman" w:eastAsia="Times New Roman" w:hAnsi="Times New Roman" w:cs="Times New Roman"/>
          <w:b/>
          <w:bCs/>
          <w:sz w:val="28"/>
          <w:szCs w:val="28"/>
        </w:rPr>
        <w:t xml:space="preserve"> társaság törzstőkéje</w:t>
      </w:r>
    </w:p>
    <w:p w:rsidR="00CC63C2" w:rsidRPr="00AB0703" w:rsidRDefault="00CC63C2" w:rsidP="00CC63C2">
      <w:pPr>
        <w:tabs>
          <w:tab w:val="left" w:pos="2127"/>
          <w:tab w:val="right" w:leader="dot" w:pos="9070"/>
        </w:tabs>
        <w:autoSpaceDE w:val="0"/>
        <w:autoSpaceDN w:val="0"/>
        <w:adjustRightInd w:val="0"/>
        <w:spacing w:before="240" w:after="0" w:line="360" w:lineRule="auto"/>
        <w:ind w:left="397" w:hanging="396"/>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5.1. A társaság </w:t>
      </w:r>
      <w:proofErr w:type="gramStart"/>
      <w:r>
        <w:rPr>
          <w:rFonts w:ascii="Times New Roman" w:eastAsia="Times New Roman" w:hAnsi="Times New Roman" w:cs="Times New Roman"/>
          <w:sz w:val="20"/>
          <w:szCs w:val="20"/>
          <w:lang w:eastAsia="hu-HU"/>
        </w:rPr>
        <w:t>törzstőkéje …</w:t>
      </w:r>
      <w:proofErr w:type="gramEnd"/>
      <w:r>
        <w:rPr>
          <w:rFonts w:ascii="Times New Roman" w:eastAsia="Times New Roman" w:hAnsi="Times New Roman" w:cs="Times New Roman"/>
          <w:sz w:val="20"/>
          <w:szCs w:val="20"/>
          <w:lang w:eastAsia="hu-HU"/>
        </w:rPr>
        <w:t xml:space="preserve">……………. Ft, azaz </w:t>
      </w:r>
      <w:r w:rsidRPr="00AB0703">
        <w:rPr>
          <w:rFonts w:ascii="Times New Roman" w:eastAsia="Times New Roman" w:hAnsi="Times New Roman" w:cs="Times New Roman"/>
          <w:sz w:val="20"/>
          <w:szCs w:val="20"/>
          <w:lang w:eastAsia="hu-HU"/>
        </w:rPr>
        <w:tab/>
        <w:t xml:space="preserve"> forint, amely</w:t>
      </w:r>
    </w:p>
    <w:p w:rsidR="00CC63C2" w:rsidRPr="00AB0703" w:rsidRDefault="00CC63C2" w:rsidP="00CC63C2">
      <w:pPr>
        <w:tabs>
          <w:tab w:val="left" w:pos="709"/>
          <w:tab w:val="right" w:leader="dot" w:pos="2694"/>
          <w:tab w:val="left" w:pos="2835"/>
          <w:tab w:val="right" w:leader="dot" w:pos="9070"/>
        </w:tabs>
        <w:autoSpaceDE w:val="0"/>
        <w:autoSpaceDN w:val="0"/>
        <w:adjustRightInd w:val="0"/>
        <w:spacing w:after="0" w:line="360" w:lineRule="auto"/>
        <w:ind w:left="397"/>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t xml:space="preserve">Ft, azaz </w:t>
      </w:r>
      <w:r>
        <w:rPr>
          <w:rFonts w:ascii="Times New Roman" w:eastAsia="Times New Roman" w:hAnsi="Times New Roman" w:cs="Times New Roman"/>
          <w:sz w:val="20"/>
          <w:szCs w:val="20"/>
          <w:lang w:eastAsia="hu-HU"/>
        </w:rPr>
        <w:t>……………………………….</w:t>
      </w:r>
      <w:r w:rsidRPr="00AB0703">
        <w:rPr>
          <w:rFonts w:ascii="Times New Roman" w:eastAsia="Times New Roman" w:hAnsi="Times New Roman" w:cs="Times New Roman"/>
          <w:sz w:val="20"/>
          <w:szCs w:val="20"/>
          <w:lang w:eastAsia="hu-HU"/>
        </w:rPr>
        <w:t xml:space="preserve"> forint</w:t>
      </w:r>
      <w:r>
        <w:rPr>
          <w:rFonts w:ascii="Times New Roman" w:eastAsia="Times New Roman" w:hAnsi="Times New Roman" w:cs="Times New Roman"/>
          <w:sz w:val="20"/>
          <w:szCs w:val="20"/>
          <w:lang w:eastAsia="hu-HU"/>
        </w:rPr>
        <w:t xml:space="preserve"> készpénzből</w:t>
      </w:r>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709"/>
          <w:tab w:val="right" w:leader="dot" w:pos="2835"/>
          <w:tab w:val="left" w:pos="2977"/>
          <w:tab w:val="right" w:leader="dot" w:pos="9070"/>
        </w:tabs>
        <w:autoSpaceDE w:val="0"/>
        <w:autoSpaceDN w:val="0"/>
        <w:adjustRightInd w:val="0"/>
        <w:spacing w:after="0" w:line="360" w:lineRule="auto"/>
        <w:ind w:left="397"/>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vertAlign w:val="superscript"/>
          <w:lang w:eastAsia="hu-HU"/>
        </w:rPr>
        <w:footnoteReference w:id="18"/>
      </w: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t>Ft, azaz</w:t>
      </w:r>
      <w:proofErr w:type="gramStart"/>
      <w:r>
        <w:rPr>
          <w:rFonts w:ascii="Times New Roman" w:eastAsia="Times New Roman" w:hAnsi="Times New Roman" w:cs="Times New Roman"/>
          <w:sz w:val="20"/>
          <w:szCs w:val="20"/>
          <w:lang w:eastAsia="hu-HU"/>
        </w:rPr>
        <w:t>……………………………..</w:t>
      </w:r>
      <w:proofErr w:type="gramEnd"/>
      <w:r w:rsidRPr="00AB0703">
        <w:rPr>
          <w:rFonts w:ascii="Times New Roman" w:eastAsia="Times New Roman" w:hAnsi="Times New Roman" w:cs="Times New Roman"/>
          <w:sz w:val="20"/>
          <w:szCs w:val="20"/>
          <w:lang w:eastAsia="hu-HU"/>
        </w:rPr>
        <w:t xml:space="preserve"> forint </w:t>
      </w:r>
      <w:r>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 xml:space="preserve">nem pénzbeli </w:t>
      </w:r>
      <w:r>
        <w:rPr>
          <w:rFonts w:ascii="Times New Roman" w:eastAsia="Times New Roman" w:hAnsi="Times New Roman" w:cs="Times New Roman"/>
          <w:sz w:val="20"/>
          <w:szCs w:val="20"/>
          <w:lang w:eastAsia="hu-HU"/>
        </w:rPr>
        <w:t xml:space="preserve">vagyoni </w:t>
      </w:r>
      <w:r w:rsidRPr="00AB0703">
        <w:rPr>
          <w:rFonts w:ascii="Times New Roman" w:eastAsia="Times New Roman" w:hAnsi="Times New Roman" w:cs="Times New Roman"/>
          <w:sz w:val="20"/>
          <w:szCs w:val="20"/>
          <w:lang w:eastAsia="hu-HU"/>
        </w:rPr>
        <w:t>hozzájárulásból áll</w:t>
      </w:r>
      <w:r>
        <w:rPr>
          <w:rFonts w:ascii="Times New Roman" w:eastAsia="Times New Roman" w:hAnsi="Times New Roman" w:cs="Times New Roman"/>
          <w:sz w:val="20"/>
          <w:szCs w:val="20"/>
          <w:lang w:eastAsia="hu-HU"/>
        </w:rPr>
        <w:t>. A nem pénzbeli vagyoni hozzájárulás</w:t>
      </w:r>
      <w:r w:rsidRPr="00AB0703">
        <w:rPr>
          <w:rFonts w:ascii="Times New Roman" w:eastAsia="Times New Roman" w:hAnsi="Times New Roman" w:cs="Times New Roman"/>
          <w:sz w:val="20"/>
          <w:szCs w:val="20"/>
          <w:lang w:eastAsia="hu-HU"/>
        </w:rPr>
        <w:t xml:space="preserve"> a </w:t>
      </w:r>
      <w:proofErr w:type="gramStart"/>
      <w:r w:rsidRPr="00AB0703">
        <w:rPr>
          <w:rFonts w:ascii="Times New Roman" w:eastAsia="Times New Roman" w:hAnsi="Times New Roman" w:cs="Times New Roman"/>
          <w:sz w:val="20"/>
          <w:szCs w:val="20"/>
          <w:lang w:eastAsia="hu-HU"/>
        </w:rPr>
        <w:t>törzstőke</w:t>
      </w:r>
      <w:r>
        <w:rPr>
          <w:rFonts w:ascii="Times New Roman" w:eastAsia="Times New Roman" w:hAnsi="Times New Roman" w:cs="Times New Roman"/>
          <w:sz w:val="20"/>
          <w:szCs w:val="20"/>
          <w:lang w:eastAsia="hu-HU"/>
        </w:rPr>
        <w:t xml:space="preserve"> …</w:t>
      </w:r>
      <w:proofErr w:type="gramEnd"/>
      <w:r>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százaléka.</w:t>
      </w:r>
      <w:r w:rsidRPr="00AB0703">
        <w:rPr>
          <w:rFonts w:ascii="Times New Roman" w:eastAsia="Times New Roman" w:hAnsi="Times New Roman" w:cs="Times New Roman"/>
          <w:sz w:val="20"/>
          <w:szCs w:val="20"/>
          <w:vertAlign w:val="superscript"/>
          <w:lang w:eastAsia="hu-HU"/>
        </w:rPr>
        <w:footnoteReference w:id="19"/>
      </w:r>
    </w:p>
    <w:p w:rsidR="00CC63C2" w:rsidRPr="00AB0703" w:rsidRDefault="00CC63C2" w:rsidP="00CC63C2">
      <w:pPr>
        <w:tabs>
          <w:tab w:val="left" w:pos="7371"/>
          <w:tab w:val="right" w:leader="dot" w:pos="9070"/>
        </w:tabs>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5.2. </w:t>
      </w:r>
      <w:proofErr w:type="gramStart"/>
      <w:r w:rsidRPr="00AB0703">
        <w:rPr>
          <w:rFonts w:ascii="Times New Roman" w:eastAsia="Times New Roman" w:hAnsi="Times New Roman" w:cs="Times New Roman"/>
          <w:sz w:val="20"/>
          <w:szCs w:val="20"/>
          <w:lang w:eastAsia="hu-HU"/>
        </w:rPr>
        <w:t>Ha a pénzbeli vagyoni hozzájárulás szolgáltatása körében a 6. pont lehetőséget ad arra, hogy a cégbejegyzési kérelem benyújtásáig a tag a pénzbetétjének felénél kisebb összeget fizessen meg, vagy a cégbejegyzési kérelem benyújtásáig be nem fizetett pénzbeli vagyoni betétjét a tag egy éven túli határidőig szolgáltassa, a társaság mindaddig nem fizet osztalékot a tagoknak, amíg a ki nem fizetett és a tagok törzsbetétére az osztalékfizetés szabályai szerint elszámolt nyereség a tagok által teljesített pénzbeli vagyoni hozzájárulással együtt el nem éri a törzstőke mértékét.</w:t>
      </w:r>
      <w:proofErr w:type="gramEnd"/>
      <w:r w:rsidRPr="00AB0703">
        <w:rPr>
          <w:rFonts w:ascii="Times New Roman" w:eastAsia="Times New Roman" w:hAnsi="Times New Roman" w:cs="Times New Roman"/>
          <w:sz w:val="20"/>
          <w:szCs w:val="20"/>
          <w:lang w:eastAsia="hu-HU"/>
        </w:rPr>
        <w:t xml:space="preserve"> A tagok a még nem teljesített pénzbeli vagyoni hozzájárulásuk összegének erejéig helytállnak a társaság tartozásaiért.</w:t>
      </w:r>
    </w:p>
    <w:p w:rsidR="00CC63C2" w:rsidRPr="00AB0703" w:rsidRDefault="00CC63C2" w:rsidP="00CC63C2">
      <w:pPr>
        <w:tabs>
          <w:tab w:val="left" w:pos="7371"/>
          <w:tab w:val="right" w:leader="dot" w:pos="9070"/>
        </w:tabs>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CC63C2" w:rsidRPr="00AB0703" w:rsidRDefault="00CC63C2" w:rsidP="00CC63C2">
      <w:pPr>
        <w:tabs>
          <w:tab w:val="left" w:pos="7371"/>
          <w:tab w:val="right" w:leader="dot" w:pos="9070"/>
        </w:tabs>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5.3. A törzsbetétek teljesítésének megtörténtét az ügyvezető köteles a cégbíróságnak bejelenteni.</w:t>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6. Az egyes tagok törzsbetétje</w:t>
      </w:r>
    </w:p>
    <w:p w:rsidR="00CC63C2" w:rsidRPr="00AB0703" w:rsidRDefault="00CC63C2" w:rsidP="00CC63C2">
      <w:pPr>
        <w:tabs>
          <w:tab w:val="left" w:pos="1560"/>
          <w:tab w:val="right" w:leader="dot" w:pos="9070"/>
        </w:tabs>
        <w:autoSpaceDE w:val="0"/>
        <w:autoSpaceDN w:val="0"/>
        <w:adjustRightInd w:val="0"/>
        <w:spacing w:before="240" w:after="0" w:line="360" w:lineRule="auto"/>
        <w:ind w:left="397"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6.1. Név (Cégnév):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985"/>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Törzsbetét összege: </w:t>
      </w:r>
      <w:r w:rsidRPr="00AB0703">
        <w:rPr>
          <w:rFonts w:ascii="Times New Roman" w:eastAsia="Times New Roman" w:hAnsi="Times New Roman" w:cs="Times New Roman"/>
          <w:sz w:val="20"/>
          <w:szCs w:val="20"/>
          <w:lang w:eastAsia="hu-HU"/>
        </w:rPr>
        <w:tab/>
        <w:t xml:space="preserve"> Ft.</w:t>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Törzsbetét összetétele:</w:t>
      </w:r>
    </w:p>
    <w:p w:rsidR="00CC63C2" w:rsidRPr="00AB0703" w:rsidRDefault="00CC63C2" w:rsidP="00CC63C2">
      <w:pPr>
        <w:tabs>
          <w:tab w:val="left" w:pos="141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 xml:space="preserve">Készpénz </w:t>
      </w:r>
      <w:r w:rsidRPr="00AB0703">
        <w:rPr>
          <w:rFonts w:ascii="Times New Roman" w:eastAsia="Times New Roman" w:hAnsi="Times New Roman" w:cs="Times New Roman"/>
          <w:sz w:val="20"/>
          <w:szCs w:val="20"/>
          <w:lang w:eastAsia="hu-HU"/>
        </w:rPr>
        <w:tab/>
        <w:t xml:space="preserve"> Ft.</w:t>
      </w:r>
    </w:p>
    <w:p w:rsidR="00CC63C2" w:rsidRPr="005C26AC" w:rsidRDefault="00CC63C2" w:rsidP="00CC63C2">
      <w:pPr>
        <w:tabs>
          <w:tab w:val="left" w:pos="1418"/>
          <w:tab w:val="right" w:leader="dot" w:pos="9070"/>
        </w:tabs>
        <w:autoSpaceDE w:val="0"/>
        <w:autoSpaceDN w:val="0"/>
        <w:adjustRightInd w:val="0"/>
        <w:spacing w:after="0" w:line="360" w:lineRule="auto"/>
        <w:ind w:left="397"/>
        <w:jc w:val="both"/>
        <w:rPr>
          <w:rFonts w:ascii="Times New Roman" w:eastAsia="Times New Roman" w:hAnsi="Times New Roman" w:cs="Times New Roman"/>
          <w:iCs/>
          <w:sz w:val="20"/>
          <w:szCs w:val="20"/>
          <w:lang w:eastAsia="hu-HU"/>
        </w:rPr>
      </w:pPr>
      <w:r w:rsidRPr="00AB0703">
        <w:rPr>
          <w:rFonts w:ascii="Times New Roman" w:eastAsia="Times New Roman" w:hAnsi="Times New Roman" w:cs="Times New Roman"/>
          <w:iCs/>
          <w:sz w:val="20"/>
          <w:szCs w:val="20"/>
          <w:lang w:eastAsia="hu-HU"/>
        </w:rPr>
        <w:t>Cégbejegyzésig szolgáltatandó összeg:…………… Ft, mértéke a tag pénzbetétjének … %-</w:t>
      </w:r>
      <w:proofErr w:type="gramStart"/>
      <w:r w:rsidRPr="00AB0703">
        <w:rPr>
          <w:rFonts w:ascii="Times New Roman" w:eastAsia="Times New Roman" w:hAnsi="Times New Roman" w:cs="Times New Roman"/>
          <w:iCs/>
          <w:sz w:val="20"/>
          <w:szCs w:val="20"/>
          <w:lang w:eastAsia="hu-HU"/>
        </w:rPr>
        <w:t>a</w:t>
      </w:r>
      <w:proofErr w:type="gramEnd"/>
      <w:r w:rsidRPr="00AB0703">
        <w:rPr>
          <w:rFonts w:ascii="Times New Roman" w:eastAsia="Times New Roman" w:hAnsi="Times New Roman" w:cs="Times New Roman"/>
          <w:iCs/>
          <w:sz w:val="20"/>
          <w:szCs w:val="20"/>
          <w:vertAlign w:val="superscript"/>
          <w:lang w:eastAsia="hu-HU"/>
        </w:rPr>
        <w:footnoteReference w:id="20"/>
      </w:r>
      <w:r w:rsidRPr="00AB0703">
        <w:rPr>
          <w:rFonts w:ascii="Times New Roman" w:eastAsia="Times New Roman" w:hAnsi="Times New Roman" w:cs="Times New Roman"/>
          <w:iCs/>
          <w:sz w:val="20"/>
          <w:szCs w:val="20"/>
          <w:lang w:eastAsia="hu-HU"/>
        </w:rPr>
        <w:t xml:space="preserve">, a szolgáltatás módja: befizetés a társaság </w:t>
      </w:r>
      <w:r w:rsidRPr="005C26AC">
        <w:rPr>
          <w:rFonts w:ascii="Times New Roman" w:eastAsia="Times New Roman" w:hAnsi="Times New Roman" w:cs="Times New Roman"/>
          <w:iCs/>
          <w:sz w:val="20"/>
          <w:szCs w:val="20"/>
          <w:lang w:eastAsia="hu-HU"/>
        </w:rPr>
        <w:t>pénzforgalmi számlájára/ a társaság házipénztárába</w:t>
      </w:r>
      <w:r w:rsidRPr="005C26AC">
        <w:rPr>
          <w:rFonts w:ascii="Times New Roman" w:eastAsia="Times New Roman" w:hAnsi="Times New Roman" w:cs="Times New Roman"/>
          <w:iCs/>
          <w:sz w:val="20"/>
          <w:szCs w:val="20"/>
          <w:vertAlign w:val="superscript"/>
          <w:lang w:eastAsia="hu-HU"/>
        </w:rPr>
        <w:footnoteReference w:id="21"/>
      </w:r>
      <w:r w:rsidRPr="005C26AC">
        <w:rPr>
          <w:rFonts w:ascii="Times New Roman" w:eastAsia="Times New Roman" w:hAnsi="Times New Roman" w:cs="Times New Roman"/>
          <w:iCs/>
          <w:sz w:val="20"/>
          <w:szCs w:val="20"/>
          <w:lang w:eastAsia="hu-HU"/>
        </w:rPr>
        <w:t xml:space="preserve">. </w:t>
      </w:r>
    </w:p>
    <w:p w:rsidR="00CC63C2" w:rsidRPr="00AB0703" w:rsidRDefault="00CC63C2" w:rsidP="00CC63C2">
      <w:pPr>
        <w:tabs>
          <w:tab w:val="left" w:pos="1418"/>
          <w:tab w:val="right" w:leader="dot" w:pos="9070"/>
        </w:tabs>
        <w:autoSpaceDE w:val="0"/>
        <w:autoSpaceDN w:val="0"/>
        <w:adjustRightInd w:val="0"/>
        <w:spacing w:after="0" w:line="360" w:lineRule="auto"/>
        <w:ind w:left="397"/>
        <w:jc w:val="both"/>
        <w:rPr>
          <w:rFonts w:ascii="Times New Roman" w:eastAsia="Times New Roman" w:hAnsi="Times New Roman" w:cs="Times New Roman"/>
          <w:iCs/>
          <w:sz w:val="20"/>
          <w:szCs w:val="20"/>
          <w:lang w:eastAsia="hu-HU"/>
        </w:rPr>
      </w:pPr>
      <w:r w:rsidRPr="005C26AC">
        <w:rPr>
          <w:rFonts w:ascii="Times New Roman" w:eastAsia="Times New Roman" w:hAnsi="Times New Roman" w:cs="Times New Roman"/>
          <w:iCs/>
          <w:sz w:val="20"/>
          <w:szCs w:val="20"/>
          <w:lang w:eastAsia="hu-HU"/>
        </w:rPr>
        <w:lastRenderedPageBreak/>
        <w:t xml:space="preserve">A fennmaradó </w:t>
      </w:r>
      <w:proofErr w:type="gramStart"/>
      <w:r w:rsidRPr="005C26AC">
        <w:rPr>
          <w:rFonts w:ascii="Times New Roman" w:eastAsia="Times New Roman" w:hAnsi="Times New Roman" w:cs="Times New Roman"/>
          <w:iCs/>
          <w:sz w:val="20"/>
          <w:szCs w:val="20"/>
          <w:lang w:eastAsia="hu-HU"/>
        </w:rPr>
        <w:t>összeget :</w:t>
      </w:r>
      <w:proofErr w:type="gramEnd"/>
      <w:r>
        <w:rPr>
          <w:rFonts w:ascii="Times New Roman" w:eastAsia="Times New Roman" w:hAnsi="Times New Roman" w:cs="Times New Roman"/>
          <w:iCs/>
          <w:sz w:val="20"/>
          <w:szCs w:val="20"/>
          <w:lang w:eastAsia="hu-HU"/>
        </w:rPr>
        <w:t xml:space="preserve"> </w:t>
      </w:r>
      <w:r w:rsidRPr="005C26AC">
        <w:rPr>
          <w:rFonts w:ascii="Times New Roman" w:eastAsia="Times New Roman" w:hAnsi="Times New Roman" w:cs="Times New Roman"/>
          <w:iCs/>
          <w:sz w:val="20"/>
          <w:szCs w:val="20"/>
          <w:lang w:eastAsia="hu-HU"/>
        </w:rPr>
        <w:t>……………………………………</w:t>
      </w:r>
      <w:proofErr w:type="spellStart"/>
      <w:r w:rsidRPr="005C26AC">
        <w:rPr>
          <w:rFonts w:ascii="Times New Roman" w:eastAsia="Times New Roman" w:hAnsi="Times New Roman" w:cs="Times New Roman"/>
          <w:iCs/>
          <w:sz w:val="20"/>
          <w:szCs w:val="20"/>
          <w:lang w:eastAsia="hu-HU"/>
        </w:rPr>
        <w:t>-ig</w:t>
      </w:r>
      <w:proofErr w:type="spellEnd"/>
      <w:r w:rsidRPr="005C26AC">
        <w:rPr>
          <w:rFonts w:ascii="Times New Roman" w:eastAsia="Times New Roman" w:hAnsi="Times New Roman" w:cs="Times New Roman"/>
          <w:iCs/>
          <w:sz w:val="20"/>
          <w:szCs w:val="20"/>
          <w:vertAlign w:val="superscript"/>
          <w:lang w:eastAsia="hu-HU"/>
        </w:rPr>
        <w:footnoteReference w:id="22"/>
      </w:r>
      <w:r w:rsidRPr="005C26AC">
        <w:rPr>
          <w:rFonts w:ascii="Times New Roman" w:eastAsia="Times New Roman" w:hAnsi="Times New Roman" w:cs="Times New Roman"/>
          <w:iCs/>
          <w:sz w:val="20"/>
          <w:szCs w:val="20"/>
          <w:lang w:eastAsia="hu-HU"/>
        </w:rPr>
        <w:t xml:space="preserve"> a társaság pénzforgalmi számlájára</w:t>
      </w:r>
      <w:r w:rsidRPr="00AB0703">
        <w:rPr>
          <w:rFonts w:ascii="Times New Roman" w:eastAsia="Times New Roman" w:hAnsi="Times New Roman" w:cs="Times New Roman"/>
          <w:iCs/>
          <w:sz w:val="20"/>
          <w:szCs w:val="20"/>
          <w:lang w:eastAsia="hu-HU"/>
        </w:rPr>
        <w:t xml:space="preserve"> fizeti be. </w:t>
      </w:r>
    </w:p>
    <w:p w:rsidR="00CC63C2" w:rsidRPr="00AB0703" w:rsidRDefault="00CC63C2" w:rsidP="00CC63C2">
      <w:pPr>
        <w:tabs>
          <w:tab w:val="left" w:pos="141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vertAlign w:val="superscript"/>
          <w:lang w:eastAsia="hu-HU"/>
        </w:rPr>
        <w:footnoteReference w:id="23"/>
      </w: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 xml:space="preserve">Nem pénzbeli </w:t>
      </w:r>
      <w:r>
        <w:rPr>
          <w:rFonts w:ascii="Times New Roman" w:eastAsia="Times New Roman" w:hAnsi="Times New Roman" w:cs="Times New Roman"/>
          <w:sz w:val="20"/>
          <w:szCs w:val="20"/>
          <w:lang w:eastAsia="hu-HU"/>
        </w:rPr>
        <w:t xml:space="preserve">vagyoni </w:t>
      </w:r>
      <w:r w:rsidRPr="00AB0703">
        <w:rPr>
          <w:rFonts w:ascii="Times New Roman" w:eastAsia="Times New Roman" w:hAnsi="Times New Roman" w:cs="Times New Roman"/>
          <w:sz w:val="20"/>
          <w:szCs w:val="20"/>
          <w:lang w:eastAsia="hu-HU"/>
        </w:rPr>
        <w:t>hozzájárulás:</w:t>
      </w:r>
    </w:p>
    <w:p w:rsidR="00CC63C2" w:rsidRPr="00AB0703" w:rsidRDefault="00CC63C2" w:rsidP="00CC63C2">
      <w:pPr>
        <w:tabs>
          <w:tab w:val="left" w:pos="1560"/>
          <w:tab w:val="right" w:leader="dot" w:pos="6096"/>
          <w:tab w:val="left" w:pos="623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megnevezése</w:t>
      </w:r>
      <w:proofErr w:type="gramEnd"/>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t xml:space="preserve">értéke: </w:t>
      </w:r>
      <w:r w:rsidRPr="00AB0703">
        <w:rPr>
          <w:rFonts w:ascii="Times New Roman" w:eastAsia="Times New Roman" w:hAnsi="Times New Roman" w:cs="Times New Roman"/>
          <w:sz w:val="20"/>
          <w:szCs w:val="20"/>
          <w:lang w:eastAsia="hu-HU"/>
        </w:rPr>
        <w:tab/>
        <w:t xml:space="preserve"> Ft,</w:t>
      </w:r>
    </w:p>
    <w:p w:rsidR="00CC63C2" w:rsidRPr="00AB0703" w:rsidRDefault="00CC63C2" w:rsidP="00CC63C2">
      <w:pPr>
        <w:tabs>
          <w:tab w:val="left" w:pos="1560"/>
          <w:tab w:val="right" w:leader="dot" w:pos="6096"/>
          <w:tab w:val="left" w:pos="623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amelyet</w:t>
      </w:r>
      <w:proofErr w:type="gramEnd"/>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vertAlign w:val="superscript"/>
          <w:lang w:eastAsia="hu-HU"/>
        </w:rPr>
        <w:footnoteReference w:id="24"/>
      </w:r>
      <w:r w:rsidRPr="00AB0703">
        <w:rPr>
          <w:rFonts w:ascii="Times New Roman" w:eastAsia="Times New Roman" w:hAnsi="Times New Roman" w:cs="Times New Roman"/>
          <w:sz w:val="20"/>
          <w:szCs w:val="20"/>
          <w:lang w:eastAsia="hu-HU"/>
        </w:rPr>
        <w:t>alapításkor/cégbejegyzést követően ……………………….</w:t>
      </w:r>
      <w:proofErr w:type="spellStart"/>
      <w:r w:rsidRPr="00AB0703">
        <w:rPr>
          <w:rFonts w:ascii="Times New Roman" w:eastAsia="Times New Roman" w:hAnsi="Times New Roman" w:cs="Times New Roman"/>
          <w:sz w:val="20"/>
          <w:szCs w:val="20"/>
          <w:lang w:eastAsia="hu-HU"/>
        </w:rPr>
        <w:t>-ig</w:t>
      </w:r>
      <w:proofErr w:type="spellEnd"/>
      <w:r w:rsidRPr="00AB0703">
        <w:rPr>
          <w:rFonts w:ascii="Times New Roman" w:eastAsia="Times New Roman" w:hAnsi="Times New Roman" w:cs="Times New Roman"/>
          <w:sz w:val="20"/>
          <w:szCs w:val="20"/>
          <w:vertAlign w:val="superscript"/>
          <w:lang w:eastAsia="hu-HU"/>
        </w:rPr>
        <w:footnoteReference w:id="25"/>
      </w:r>
      <w:r w:rsidRPr="00AB0703">
        <w:rPr>
          <w:rFonts w:ascii="Times New Roman" w:eastAsia="Times New Roman" w:hAnsi="Times New Roman" w:cs="Times New Roman"/>
          <w:sz w:val="20"/>
          <w:szCs w:val="20"/>
          <w:lang w:eastAsia="hu-HU"/>
        </w:rPr>
        <w:t xml:space="preserve"> a társaság rendelkezésére bocsát.</w:t>
      </w:r>
    </w:p>
    <w:p w:rsidR="00CC63C2" w:rsidRPr="00AB0703" w:rsidRDefault="00CC63C2" w:rsidP="00CC63C2">
      <w:pPr>
        <w:tabs>
          <w:tab w:val="left" w:pos="1560"/>
          <w:tab w:val="right" w:leader="dot" w:pos="9070"/>
        </w:tabs>
        <w:autoSpaceDE w:val="0"/>
        <w:autoSpaceDN w:val="0"/>
        <w:adjustRightInd w:val="0"/>
        <w:spacing w:before="240" w:after="0" w:line="360" w:lineRule="auto"/>
        <w:ind w:left="397"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6.2. </w:t>
      </w:r>
      <w:r w:rsidRPr="00AB0703">
        <w:rPr>
          <w:rFonts w:ascii="Times New Roman" w:eastAsia="Times New Roman" w:hAnsi="Times New Roman" w:cs="Times New Roman"/>
          <w:sz w:val="20"/>
          <w:szCs w:val="20"/>
          <w:vertAlign w:val="superscript"/>
          <w:lang w:eastAsia="hu-HU"/>
        </w:rPr>
        <w:footnoteReference w:id="26"/>
      </w: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985"/>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Törzsbetét összege: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Törzsbetét összetétele:</w:t>
      </w:r>
    </w:p>
    <w:p w:rsidR="00CC63C2" w:rsidRPr="00AB0703" w:rsidRDefault="00CC63C2" w:rsidP="00CC63C2">
      <w:pPr>
        <w:tabs>
          <w:tab w:val="left" w:pos="141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 xml:space="preserve">Készpénz </w:t>
      </w:r>
      <w:r w:rsidRPr="00AB0703">
        <w:rPr>
          <w:rFonts w:ascii="Times New Roman" w:eastAsia="Times New Roman" w:hAnsi="Times New Roman" w:cs="Times New Roman"/>
          <w:sz w:val="20"/>
          <w:szCs w:val="20"/>
          <w:lang w:eastAsia="hu-HU"/>
        </w:rPr>
        <w:tab/>
        <w:t xml:space="preserve"> Ft.</w:t>
      </w:r>
    </w:p>
    <w:p w:rsidR="00CC63C2" w:rsidRPr="005C26AC" w:rsidRDefault="00CC63C2" w:rsidP="00CC63C2">
      <w:pPr>
        <w:tabs>
          <w:tab w:val="left" w:pos="1418"/>
          <w:tab w:val="right" w:leader="dot" w:pos="9070"/>
        </w:tabs>
        <w:autoSpaceDE w:val="0"/>
        <w:autoSpaceDN w:val="0"/>
        <w:adjustRightInd w:val="0"/>
        <w:spacing w:after="0" w:line="360" w:lineRule="auto"/>
        <w:ind w:left="397"/>
        <w:jc w:val="both"/>
        <w:rPr>
          <w:rFonts w:ascii="Times New Roman" w:eastAsia="Times New Roman" w:hAnsi="Times New Roman" w:cs="Times New Roman"/>
          <w:iCs/>
          <w:sz w:val="20"/>
          <w:szCs w:val="20"/>
          <w:lang w:eastAsia="hu-HU"/>
        </w:rPr>
      </w:pPr>
      <w:r w:rsidRPr="00AB0703">
        <w:rPr>
          <w:rFonts w:ascii="Times New Roman" w:eastAsia="Times New Roman" w:hAnsi="Times New Roman" w:cs="Times New Roman"/>
          <w:iCs/>
          <w:sz w:val="20"/>
          <w:szCs w:val="20"/>
          <w:lang w:eastAsia="hu-HU"/>
        </w:rPr>
        <w:t>Cégbejegyzésig szolgáltatandó összeg:…………… Ft, mértéke a tag pénzbetétjének … %-</w:t>
      </w:r>
      <w:proofErr w:type="gramStart"/>
      <w:r w:rsidRPr="00AB0703">
        <w:rPr>
          <w:rFonts w:ascii="Times New Roman" w:eastAsia="Times New Roman" w:hAnsi="Times New Roman" w:cs="Times New Roman"/>
          <w:iCs/>
          <w:sz w:val="20"/>
          <w:szCs w:val="20"/>
          <w:lang w:eastAsia="hu-HU"/>
        </w:rPr>
        <w:t>a</w:t>
      </w:r>
      <w:proofErr w:type="gramEnd"/>
      <w:r w:rsidRPr="00AB0703">
        <w:rPr>
          <w:rFonts w:ascii="Times New Roman" w:eastAsia="Times New Roman" w:hAnsi="Times New Roman" w:cs="Times New Roman"/>
          <w:iCs/>
          <w:sz w:val="20"/>
          <w:szCs w:val="20"/>
          <w:vertAlign w:val="superscript"/>
          <w:lang w:eastAsia="hu-HU"/>
        </w:rPr>
        <w:footnoteReference w:id="27"/>
      </w:r>
      <w:r w:rsidRPr="00AB0703">
        <w:rPr>
          <w:rFonts w:ascii="Times New Roman" w:eastAsia="Times New Roman" w:hAnsi="Times New Roman" w:cs="Times New Roman"/>
          <w:iCs/>
          <w:sz w:val="20"/>
          <w:szCs w:val="20"/>
          <w:lang w:eastAsia="hu-HU"/>
        </w:rPr>
        <w:t xml:space="preserve">, a szolgáltatás módja: befizetés a társaság </w:t>
      </w:r>
      <w:r w:rsidRPr="005C26AC">
        <w:rPr>
          <w:rFonts w:ascii="Times New Roman" w:eastAsia="Times New Roman" w:hAnsi="Times New Roman" w:cs="Times New Roman"/>
          <w:iCs/>
          <w:sz w:val="20"/>
          <w:szCs w:val="20"/>
          <w:lang w:eastAsia="hu-HU"/>
        </w:rPr>
        <w:t>pénzforgalmi számlájára / a társaság házipénztárába</w:t>
      </w:r>
      <w:r w:rsidRPr="005C26AC">
        <w:rPr>
          <w:rFonts w:ascii="Times New Roman" w:eastAsia="Times New Roman" w:hAnsi="Times New Roman" w:cs="Times New Roman"/>
          <w:iCs/>
          <w:sz w:val="20"/>
          <w:szCs w:val="20"/>
          <w:vertAlign w:val="superscript"/>
          <w:lang w:eastAsia="hu-HU"/>
        </w:rPr>
        <w:footnoteReference w:id="28"/>
      </w:r>
      <w:r w:rsidRPr="005C26AC">
        <w:rPr>
          <w:rFonts w:ascii="Times New Roman" w:eastAsia="Times New Roman" w:hAnsi="Times New Roman" w:cs="Times New Roman"/>
          <w:iCs/>
          <w:sz w:val="20"/>
          <w:szCs w:val="20"/>
          <w:lang w:eastAsia="hu-HU"/>
        </w:rPr>
        <w:t xml:space="preserve">. </w:t>
      </w:r>
    </w:p>
    <w:p w:rsidR="00CC63C2" w:rsidRPr="00AB0703" w:rsidRDefault="00CC63C2" w:rsidP="00CC63C2">
      <w:pPr>
        <w:tabs>
          <w:tab w:val="left" w:pos="1418"/>
          <w:tab w:val="right" w:leader="dot" w:pos="9070"/>
        </w:tabs>
        <w:autoSpaceDE w:val="0"/>
        <w:autoSpaceDN w:val="0"/>
        <w:adjustRightInd w:val="0"/>
        <w:spacing w:after="0" w:line="360" w:lineRule="auto"/>
        <w:ind w:left="397"/>
        <w:jc w:val="both"/>
        <w:rPr>
          <w:rFonts w:ascii="Times New Roman" w:eastAsia="Times New Roman" w:hAnsi="Times New Roman" w:cs="Times New Roman"/>
          <w:iCs/>
          <w:sz w:val="20"/>
          <w:szCs w:val="20"/>
          <w:lang w:eastAsia="hu-HU"/>
        </w:rPr>
      </w:pPr>
      <w:r w:rsidRPr="005C26AC">
        <w:rPr>
          <w:rFonts w:ascii="Times New Roman" w:eastAsia="Times New Roman" w:hAnsi="Times New Roman" w:cs="Times New Roman"/>
          <w:iCs/>
          <w:sz w:val="20"/>
          <w:szCs w:val="20"/>
          <w:lang w:eastAsia="hu-HU"/>
        </w:rPr>
        <w:t xml:space="preserve">A fennmaradó </w:t>
      </w:r>
      <w:proofErr w:type="gramStart"/>
      <w:r w:rsidRPr="005C26AC">
        <w:rPr>
          <w:rFonts w:ascii="Times New Roman" w:eastAsia="Times New Roman" w:hAnsi="Times New Roman" w:cs="Times New Roman"/>
          <w:iCs/>
          <w:sz w:val="20"/>
          <w:szCs w:val="20"/>
          <w:lang w:eastAsia="hu-HU"/>
        </w:rPr>
        <w:t>összeget :</w:t>
      </w:r>
      <w:proofErr w:type="gramEnd"/>
      <w:r w:rsidRPr="005C26AC">
        <w:rPr>
          <w:rFonts w:ascii="Times New Roman" w:eastAsia="Times New Roman" w:hAnsi="Times New Roman" w:cs="Times New Roman"/>
          <w:iCs/>
          <w:sz w:val="20"/>
          <w:szCs w:val="20"/>
          <w:lang w:eastAsia="hu-HU"/>
        </w:rPr>
        <w:t>……………………………………</w:t>
      </w:r>
      <w:proofErr w:type="spellStart"/>
      <w:r w:rsidRPr="005C26AC">
        <w:rPr>
          <w:rFonts w:ascii="Times New Roman" w:eastAsia="Times New Roman" w:hAnsi="Times New Roman" w:cs="Times New Roman"/>
          <w:iCs/>
          <w:sz w:val="20"/>
          <w:szCs w:val="20"/>
          <w:lang w:eastAsia="hu-HU"/>
        </w:rPr>
        <w:t>-ig</w:t>
      </w:r>
      <w:proofErr w:type="spellEnd"/>
      <w:r w:rsidRPr="005C26AC">
        <w:rPr>
          <w:rFonts w:ascii="Times New Roman" w:eastAsia="Times New Roman" w:hAnsi="Times New Roman" w:cs="Times New Roman"/>
          <w:iCs/>
          <w:sz w:val="20"/>
          <w:szCs w:val="20"/>
          <w:vertAlign w:val="superscript"/>
          <w:lang w:eastAsia="hu-HU"/>
        </w:rPr>
        <w:footnoteReference w:id="29"/>
      </w:r>
      <w:r w:rsidRPr="005C26AC">
        <w:rPr>
          <w:rFonts w:ascii="Times New Roman" w:eastAsia="Times New Roman" w:hAnsi="Times New Roman" w:cs="Times New Roman"/>
          <w:iCs/>
          <w:sz w:val="20"/>
          <w:szCs w:val="20"/>
          <w:lang w:eastAsia="hu-HU"/>
        </w:rPr>
        <w:t xml:space="preserve"> a társaság pénzforgalmi számlájára</w:t>
      </w:r>
      <w:r w:rsidRPr="00AB0703">
        <w:rPr>
          <w:rFonts w:ascii="Times New Roman" w:eastAsia="Times New Roman" w:hAnsi="Times New Roman" w:cs="Times New Roman"/>
          <w:iCs/>
          <w:sz w:val="20"/>
          <w:szCs w:val="20"/>
          <w:lang w:eastAsia="hu-HU"/>
        </w:rPr>
        <w:t xml:space="preserve"> fizeti be. </w:t>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vertAlign w:val="superscript"/>
          <w:lang w:eastAsia="hu-HU"/>
        </w:rPr>
        <w:footnoteReference w:id="30"/>
      </w: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 xml:space="preserve">Nem pénzbeli </w:t>
      </w:r>
      <w:r>
        <w:rPr>
          <w:rFonts w:ascii="Times New Roman" w:eastAsia="Times New Roman" w:hAnsi="Times New Roman" w:cs="Times New Roman"/>
          <w:sz w:val="20"/>
          <w:szCs w:val="20"/>
          <w:lang w:eastAsia="hu-HU"/>
        </w:rPr>
        <w:t xml:space="preserve">vagyoni </w:t>
      </w:r>
      <w:r w:rsidRPr="00AB0703">
        <w:rPr>
          <w:rFonts w:ascii="Times New Roman" w:eastAsia="Times New Roman" w:hAnsi="Times New Roman" w:cs="Times New Roman"/>
          <w:sz w:val="20"/>
          <w:szCs w:val="20"/>
          <w:lang w:eastAsia="hu-HU"/>
        </w:rPr>
        <w:t>hozzájárulás:</w:t>
      </w:r>
    </w:p>
    <w:p w:rsidR="00CC63C2" w:rsidRPr="00AB0703" w:rsidRDefault="00CC63C2" w:rsidP="00CC63C2">
      <w:pPr>
        <w:tabs>
          <w:tab w:val="left" w:pos="1560"/>
          <w:tab w:val="right" w:leader="dot" w:pos="6096"/>
          <w:tab w:val="left" w:pos="623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megnevezése</w:t>
      </w:r>
      <w:proofErr w:type="gramEnd"/>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t xml:space="preserve">értéke: </w:t>
      </w:r>
      <w:r w:rsidRPr="00AB0703">
        <w:rPr>
          <w:rFonts w:ascii="Times New Roman" w:eastAsia="Times New Roman" w:hAnsi="Times New Roman" w:cs="Times New Roman"/>
          <w:sz w:val="20"/>
          <w:szCs w:val="20"/>
          <w:lang w:eastAsia="hu-HU"/>
        </w:rPr>
        <w:tab/>
        <w:t xml:space="preserve"> Ft,</w:t>
      </w:r>
    </w:p>
    <w:p w:rsidR="00CC63C2" w:rsidRPr="00AB0703" w:rsidRDefault="00CC63C2" w:rsidP="00CC63C2">
      <w:pPr>
        <w:tabs>
          <w:tab w:val="left" w:pos="1560"/>
          <w:tab w:val="right" w:leader="dot" w:pos="6096"/>
          <w:tab w:val="left" w:pos="623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amelyet</w:t>
      </w:r>
      <w:proofErr w:type="gramEnd"/>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vertAlign w:val="superscript"/>
          <w:lang w:eastAsia="hu-HU"/>
        </w:rPr>
        <w:footnoteReference w:id="31"/>
      </w:r>
      <w:r w:rsidRPr="00AB0703">
        <w:rPr>
          <w:rFonts w:ascii="Times New Roman" w:eastAsia="Times New Roman" w:hAnsi="Times New Roman" w:cs="Times New Roman"/>
          <w:sz w:val="20"/>
          <w:szCs w:val="20"/>
          <w:lang w:eastAsia="hu-HU"/>
        </w:rPr>
        <w:t>alapításkor/cégbejegyzést követően ……………………….</w:t>
      </w:r>
      <w:proofErr w:type="spellStart"/>
      <w:r w:rsidRPr="00AB0703">
        <w:rPr>
          <w:rFonts w:ascii="Times New Roman" w:eastAsia="Times New Roman" w:hAnsi="Times New Roman" w:cs="Times New Roman"/>
          <w:sz w:val="20"/>
          <w:szCs w:val="20"/>
          <w:lang w:eastAsia="hu-HU"/>
        </w:rPr>
        <w:t>-ig</w:t>
      </w:r>
      <w:proofErr w:type="spellEnd"/>
      <w:r w:rsidRPr="00AB0703">
        <w:rPr>
          <w:rFonts w:ascii="Times New Roman" w:eastAsia="Times New Roman" w:hAnsi="Times New Roman" w:cs="Times New Roman"/>
          <w:sz w:val="20"/>
          <w:szCs w:val="20"/>
          <w:vertAlign w:val="superscript"/>
          <w:lang w:eastAsia="hu-HU"/>
        </w:rPr>
        <w:footnoteReference w:id="32"/>
      </w:r>
      <w:r w:rsidRPr="00AB0703">
        <w:rPr>
          <w:rFonts w:ascii="Times New Roman" w:eastAsia="Times New Roman" w:hAnsi="Times New Roman" w:cs="Times New Roman"/>
          <w:sz w:val="20"/>
          <w:szCs w:val="20"/>
          <w:lang w:eastAsia="hu-HU"/>
        </w:rPr>
        <w:t xml:space="preserve"> a társaság rendelkezésére bocsát.</w:t>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7. Pótbefizetés</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7.1. A taggyűlés a veszteségek fedezésére a tagok számára</w:t>
      </w:r>
      <w:r w:rsidRPr="00AB0703">
        <w:rPr>
          <w:rFonts w:ascii="Times New Roman" w:eastAsia="Times New Roman" w:hAnsi="Times New Roman" w:cs="Times New Roman"/>
          <w:sz w:val="20"/>
          <w:szCs w:val="20"/>
          <w:vertAlign w:val="superscript"/>
          <w:lang w:eastAsia="hu-HU"/>
        </w:rPr>
        <w:footnoteReference w:id="33"/>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pótbefizetést előírhat.</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pótbefizetést nem írhat elő.</w:t>
      </w:r>
    </w:p>
    <w:p w:rsidR="00CC63C2" w:rsidRPr="00AB0703" w:rsidRDefault="00CC63C2" w:rsidP="00CC63C2">
      <w:pPr>
        <w:tabs>
          <w:tab w:val="left" w:pos="3402"/>
          <w:tab w:val="right" w:leader="dot" w:pos="9070"/>
        </w:tabs>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7.2.</w:t>
      </w:r>
      <w:r w:rsidRPr="00AB0703">
        <w:rPr>
          <w:rFonts w:ascii="Times New Roman" w:eastAsia="Times New Roman" w:hAnsi="Times New Roman" w:cs="Times New Roman"/>
          <w:sz w:val="20"/>
          <w:szCs w:val="20"/>
          <w:vertAlign w:val="superscript"/>
          <w:lang w:eastAsia="hu-HU"/>
        </w:rPr>
        <w:footnoteReference w:id="34"/>
      </w:r>
      <w:r w:rsidRPr="00AB0703">
        <w:rPr>
          <w:rFonts w:ascii="Times New Roman" w:eastAsia="Times New Roman" w:hAnsi="Times New Roman" w:cs="Times New Roman"/>
          <w:sz w:val="20"/>
          <w:szCs w:val="20"/>
          <w:lang w:eastAsia="hu-HU"/>
        </w:rPr>
        <w:t xml:space="preserve"> A pótbefizetés legmagasabb összege: </w:t>
      </w:r>
      <w:r w:rsidRPr="00AB0703">
        <w:rPr>
          <w:rFonts w:ascii="Times New Roman" w:eastAsia="Times New Roman" w:hAnsi="Times New Roman" w:cs="Times New Roman"/>
          <w:sz w:val="20"/>
          <w:szCs w:val="20"/>
          <w:lang w:eastAsia="hu-HU"/>
        </w:rPr>
        <w:tab/>
        <w:t xml:space="preserve"> Ft.</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7.3.</w:t>
      </w:r>
      <w:r w:rsidRPr="00AB0703">
        <w:rPr>
          <w:rFonts w:ascii="Times New Roman" w:eastAsia="Times New Roman" w:hAnsi="Times New Roman" w:cs="Times New Roman"/>
          <w:sz w:val="20"/>
          <w:szCs w:val="20"/>
          <w:vertAlign w:val="superscript"/>
          <w:lang w:eastAsia="hu-HU"/>
        </w:rPr>
        <w:footnoteReference w:id="35"/>
      </w:r>
      <w:r w:rsidRPr="00AB0703">
        <w:rPr>
          <w:rFonts w:ascii="Times New Roman" w:eastAsia="Times New Roman" w:hAnsi="Times New Roman" w:cs="Times New Roman"/>
          <w:sz w:val="20"/>
          <w:szCs w:val="20"/>
          <w:lang w:eastAsia="hu-HU"/>
        </w:rPr>
        <w:t xml:space="preserve"> A pótbefizetési kötelezettség a tagokat törzsbetéteik arányában terheli.</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vertAlign w:val="superscript"/>
          <w:lang w:eastAsia="hu-HU"/>
        </w:rPr>
      </w:pPr>
      <w:r w:rsidRPr="00AB0703">
        <w:rPr>
          <w:rFonts w:ascii="Times New Roman" w:eastAsia="Times New Roman" w:hAnsi="Times New Roman" w:cs="Times New Roman"/>
          <w:sz w:val="20"/>
          <w:szCs w:val="20"/>
          <w:lang w:eastAsia="hu-HU"/>
        </w:rPr>
        <w:t>7.4.</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36"/>
      </w:r>
      <w:r w:rsidRPr="00AB0703">
        <w:rPr>
          <w:rFonts w:ascii="Times New Roman" w:eastAsia="Times New Roman" w:hAnsi="Times New Roman" w:cs="Times New Roman"/>
          <w:sz w:val="20"/>
          <w:szCs w:val="20"/>
          <w:lang w:eastAsia="hu-HU"/>
        </w:rPr>
        <w:t xml:space="preserve"> A pótbefizetés legfeljebb</w:t>
      </w:r>
      <w:r>
        <w:rPr>
          <w:rFonts w:ascii="Times New Roman" w:eastAsia="Times New Roman" w:hAnsi="Times New Roman" w:cs="Times New Roman"/>
          <w:sz w:val="20"/>
          <w:szCs w:val="20"/>
          <w:vertAlign w:val="superscript"/>
          <w:lang w:eastAsia="hu-HU"/>
        </w:rPr>
        <w:t>33</w:t>
      </w:r>
    </w:p>
    <w:p w:rsidR="00CC63C2" w:rsidRPr="004415C0"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üzleti évenként egy alkalommal, a számviteli törvény szerinti éves b</w:t>
      </w:r>
      <w:r>
        <w:rPr>
          <w:rFonts w:ascii="Times New Roman" w:eastAsia="Times New Roman" w:hAnsi="Times New Roman" w:cs="Times New Roman"/>
          <w:sz w:val="20"/>
          <w:szCs w:val="20"/>
          <w:lang w:eastAsia="hu-HU"/>
        </w:rPr>
        <w:t>eszámolót jóváhagyó taggyűlésen</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üzleti évenként</w:t>
      </w:r>
      <w:proofErr w:type="gramStart"/>
      <w:r w:rsidRPr="00AB0703">
        <w:rPr>
          <w:rFonts w:ascii="Times New Roman" w:eastAsia="Times New Roman" w:hAnsi="Times New Roman" w:cs="Times New Roman"/>
          <w:sz w:val="20"/>
          <w:szCs w:val="20"/>
          <w:lang w:eastAsia="hu-HU"/>
        </w:rPr>
        <w:t>...............................</w:t>
      </w:r>
      <w:proofErr w:type="gramEnd"/>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37"/>
      </w:r>
      <w:r w:rsidRPr="00AB0703">
        <w:rPr>
          <w:rFonts w:ascii="Times New Roman" w:eastAsia="Times New Roman" w:hAnsi="Times New Roman" w:cs="Times New Roman"/>
          <w:position w:val="10"/>
          <w:sz w:val="20"/>
          <w:szCs w:val="20"/>
          <w:lang w:eastAsia="hu-HU"/>
        </w:rPr>
        <w:t xml:space="preserve"> </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lang w:eastAsia="hu-HU"/>
        </w:rPr>
        <w:t>alkalommal</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írható</w:t>
      </w:r>
      <w:proofErr w:type="gramEnd"/>
      <w:r w:rsidRPr="00AB0703">
        <w:rPr>
          <w:rFonts w:ascii="Times New Roman" w:eastAsia="Times New Roman" w:hAnsi="Times New Roman" w:cs="Times New Roman"/>
          <w:sz w:val="20"/>
          <w:szCs w:val="20"/>
          <w:lang w:eastAsia="hu-HU"/>
        </w:rPr>
        <w:t xml:space="preserve"> elő (pótbefizetés gyakorisága).</w:t>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8. Üzletrész</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8.1. A törzsbetéthez kapcsolódó tagsági jogok és kötelezettségek összessége az üzletrész, amely a </w:t>
      </w:r>
      <w:r w:rsidRPr="005C26AC">
        <w:rPr>
          <w:rFonts w:ascii="Times New Roman" w:eastAsia="Times New Roman" w:hAnsi="Times New Roman" w:cs="Times New Roman"/>
          <w:sz w:val="20"/>
          <w:szCs w:val="20"/>
          <w:lang w:eastAsia="hu-HU"/>
        </w:rPr>
        <w:t xml:space="preserve">társaság bejegyzésével keletkezik. Egy üzletrésznek több jogosultja is lehet, ezek a személyek a társasággal szemben </w:t>
      </w:r>
      <w:r w:rsidRPr="005C26AC">
        <w:rPr>
          <w:rFonts w:ascii="Times New Roman" w:eastAsia="Times New Roman" w:hAnsi="Times New Roman" w:cs="Times New Roman"/>
          <w:sz w:val="20"/>
          <w:szCs w:val="20"/>
          <w:lang w:eastAsia="hu-HU"/>
        </w:rPr>
        <w:lastRenderedPageBreak/>
        <w:t>egy tagnak számítanak; jogaikat – ideértve a társasági szerződés megkötését is – csak közös képviselőjük útján</w:t>
      </w:r>
      <w:r w:rsidRPr="00AB0703">
        <w:rPr>
          <w:rFonts w:ascii="Times New Roman" w:eastAsia="Times New Roman" w:hAnsi="Times New Roman" w:cs="Times New Roman"/>
          <w:sz w:val="20"/>
          <w:szCs w:val="20"/>
          <w:lang w:eastAsia="hu-HU"/>
        </w:rPr>
        <w:t xml:space="preserve"> gyakorolhatják, és a tagot terhelő kötelezettségekért egyetemlegesen kötelesek helytállni. A közös képviselőt a jogosultak maguk közül választják meg a tulajdoni hányaduk szerinti szavazati jog gyakorlásával. </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8.2. Az üzletrész</w:t>
      </w:r>
      <w:r w:rsidRPr="005C26AC">
        <w:rPr>
          <w:rFonts w:ascii="Times New Roman" w:eastAsia="Times New Roman" w:hAnsi="Times New Roman" w:cs="Times New Roman"/>
          <w:sz w:val="20"/>
          <w:szCs w:val="20"/>
          <w:vertAlign w:val="superscript"/>
          <w:lang w:eastAsia="hu-HU"/>
        </w:rPr>
        <w:footnoteReference w:id="38"/>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proofErr w:type="spellStart"/>
      <w:r w:rsidRPr="00AB0703">
        <w:rPr>
          <w:rFonts w:ascii="Times New Roman" w:eastAsia="Times New Roman" w:hAnsi="Times New Roman" w:cs="Times New Roman"/>
          <w:sz w:val="20"/>
          <w:szCs w:val="20"/>
          <w:lang w:eastAsia="hu-HU"/>
        </w:rPr>
        <w:t>a</w:t>
      </w:r>
      <w:proofErr w:type="spellEnd"/>
      <w:r w:rsidRPr="00AB0703">
        <w:rPr>
          <w:rFonts w:ascii="Times New Roman" w:eastAsia="Times New Roman" w:hAnsi="Times New Roman" w:cs="Times New Roman"/>
          <w:sz w:val="20"/>
          <w:szCs w:val="20"/>
          <w:lang w:eastAsia="hu-HU"/>
        </w:rPr>
        <w:t xml:space="preserve"> tagok törzsbetétjéhez igazodik.</w:t>
      </w:r>
    </w:p>
    <w:p w:rsidR="00CC63C2" w:rsidRPr="00AB0703" w:rsidRDefault="00CC63C2" w:rsidP="00CC63C2">
      <w:pPr>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a tagok törzsbetétjétől eltér.</w:t>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Ennek megfelelően az üzletrészek megoszlása:</w:t>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1. </w:t>
      </w:r>
      <w:proofErr w:type="gramStart"/>
      <w:r w:rsidRPr="00AB0703">
        <w:rPr>
          <w:rFonts w:ascii="Times New Roman" w:eastAsia="Times New Roman" w:hAnsi="Times New Roman" w:cs="Times New Roman"/>
          <w:sz w:val="20"/>
          <w:szCs w:val="20"/>
          <w:lang w:eastAsia="hu-HU"/>
        </w:rPr>
        <w:t>üzletrész ..</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1701"/>
          <w:tab w:val="right" w:leader="do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2.</w:t>
      </w:r>
      <w:r w:rsidRPr="00AB0703">
        <w:rPr>
          <w:rFonts w:ascii="Times New Roman" w:eastAsia="Times New Roman" w:hAnsi="Times New Roman" w:cs="Times New Roman"/>
          <w:sz w:val="20"/>
          <w:szCs w:val="20"/>
          <w:vertAlign w:val="superscript"/>
          <w:lang w:eastAsia="hu-HU"/>
        </w:rPr>
        <w:footnoteReference w:id="39"/>
      </w:r>
      <w:r w:rsidRPr="00AB0703">
        <w:rPr>
          <w:rFonts w:ascii="Times New Roman" w:eastAsia="Times New Roman" w:hAnsi="Times New Roman" w:cs="Times New Roman"/>
          <w:sz w:val="20"/>
          <w:szCs w:val="20"/>
          <w:lang w:eastAsia="hu-HU"/>
        </w:rPr>
        <w:t xml:space="preserve"> </w:t>
      </w:r>
      <w:proofErr w:type="gramStart"/>
      <w:r w:rsidRPr="00AB0703">
        <w:rPr>
          <w:rFonts w:ascii="Times New Roman" w:eastAsia="Times New Roman" w:hAnsi="Times New Roman" w:cs="Times New Roman"/>
          <w:sz w:val="20"/>
          <w:szCs w:val="20"/>
          <w:lang w:eastAsia="hu-HU"/>
        </w:rPr>
        <w:t>üzletrész ..</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1701"/>
          <w:tab w:val="right" w:leader="do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3.</w:t>
      </w:r>
      <w:r w:rsidRPr="00AB0703">
        <w:rPr>
          <w:rFonts w:ascii="Times New Roman" w:eastAsia="Times New Roman" w:hAnsi="Times New Roman" w:cs="Times New Roman"/>
          <w:sz w:val="20"/>
          <w:szCs w:val="20"/>
          <w:vertAlign w:val="superscript"/>
          <w:lang w:eastAsia="hu-HU"/>
        </w:rPr>
        <w:footnoteReference w:id="40"/>
      </w:r>
      <w:r w:rsidRPr="00AB0703">
        <w:rPr>
          <w:rFonts w:ascii="Times New Roman" w:eastAsia="Times New Roman" w:hAnsi="Times New Roman" w:cs="Times New Roman"/>
          <w:sz w:val="20"/>
          <w:szCs w:val="20"/>
          <w:lang w:eastAsia="hu-HU"/>
        </w:rPr>
        <w:t xml:space="preserve"> </w:t>
      </w:r>
      <w:proofErr w:type="gramStart"/>
      <w:r w:rsidRPr="00AB0703">
        <w:rPr>
          <w:rFonts w:ascii="Times New Roman" w:eastAsia="Times New Roman" w:hAnsi="Times New Roman" w:cs="Times New Roman"/>
          <w:sz w:val="20"/>
          <w:szCs w:val="20"/>
          <w:lang w:eastAsia="hu-HU"/>
        </w:rPr>
        <w:t>üzletrész ..</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1701"/>
          <w:tab w:val="right" w:leader="do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701"/>
          <w:tab w:val="right" w:leader="do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vertAlign w:val="superscript"/>
          <w:lang w:eastAsia="hu-HU"/>
        </w:rPr>
        <w:footnoteReference w:id="41"/>
      </w: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985"/>
          <w:tab w:val="right" w:leader="do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Közös képviselő: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418"/>
          <w:tab w:val="right" w:leader="do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Lakóhely: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9. Az üzletrészek átruházása, felosztása</w:t>
      </w:r>
    </w:p>
    <w:p w:rsidR="00CC63C2" w:rsidRPr="00AB0703" w:rsidRDefault="00CC63C2" w:rsidP="00CC63C2">
      <w:pPr>
        <w:autoSpaceDE w:val="0"/>
        <w:autoSpaceDN w:val="0"/>
        <w:adjustRightInd w:val="0"/>
        <w:spacing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9.1. Az üzletrész a társaság tagjaira szabadon átruházható.</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9.2. Az üzletrészt kívülálló személyre csak akkor lehet átruházni, ha a tag a törzsbetétét teljes mértékben befizette, kivéve, ha az átruházásra azért kerül sor, mert a vagyoni hozzájárulás, illetve a pótbefizetés teljesítésének elmulasztása vagy kizárás miatt a tag tagsági viszonya megszűnt.  Az elővásárlási jogra vonatkozó rendelkezéseknek megfelelően a tagot, a társaságot vagy a taggyűlés által kijelölt személyt a pénzszolgáltatás ellenében átruházni kívánt üzletrész megszerzésére</w:t>
      </w:r>
      <w:r w:rsidRPr="00AB0703">
        <w:rPr>
          <w:rFonts w:ascii="Times New Roman" w:eastAsia="Times New Roman" w:hAnsi="Times New Roman" w:cs="Times New Roman"/>
          <w:sz w:val="20"/>
          <w:szCs w:val="20"/>
          <w:vertAlign w:val="superscript"/>
          <w:lang w:eastAsia="hu-HU"/>
        </w:rPr>
        <w:footnoteReference w:id="42"/>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jogosultság a fenti sorrendben illeti meg.</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iCs/>
          <w:sz w:val="20"/>
          <w:szCs w:val="20"/>
          <w:lang w:eastAsia="hu-HU"/>
        </w:rPr>
        <w:t>jogosultság n</w:t>
      </w:r>
      <w:r w:rsidRPr="00AB0703">
        <w:rPr>
          <w:rFonts w:ascii="Times New Roman" w:eastAsia="Times New Roman" w:hAnsi="Times New Roman" w:cs="Times New Roman"/>
          <w:sz w:val="20"/>
          <w:szCs w:val="20"/>
          <w:lang w:eastAsia="hu-HU"/>
        </w:rPr>
        <w:t>em illeti meg.</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9.3. Az üzletrész kívülálló személyre történő átruházásához</w:t>
      </w:r>
      <w:r w:rsidRPr="00AB0703">
        <w:rPr>
          <w:rFonts w:ascii="Times New Roman" w:eastAsia="Times New Roman" w:hAnsi="Times New Roman" w:cs="Times New Roman"/>
          <w:sz w:val="20"/>
          <w:szCs w:val="20"/>
          <w:vertAlign w:val="superscript"/>
          <w:lang w:eastAsia="hu-HU"/>
        </w:rPr>
        <w:footnoteReference w:id="43"/>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proofErr w:type="spellStart"/>
      <w:r w:rsidRPr="00AB0703">
        <w:rPr>
          <w:rFonts w:ascii="Times New Roman" w:eastAsia="Times New Roman" w:hAnsi="Times New Roman" w:cs="Times New Roman"/>
          <w:sz w:val="20"/>
          <w:szCs w:val="20"/>
          <w:lang w:eastAsia="hu-HU"/>
        </w:rPr>
        <w:t>a</w:t>
      </w:r>
      <w:proofErr w:type="spellEnd"/>
      <w:r w:rsidRPr="00AB0703">
        <w:rPr>
          <w:rFonts w:ascii="Times New Roman" w:eastAsia="Times New Roman" w:hAnsi="Times New Roman" w:cs="Times New Roman"/>
          <w:sz w:val="20"/>
          <w:szCs w:val="20"/>
          <w:lang w:eastAsia="hu-HU"/>
        </w:rPr>
        <w:t xml:space="preserve"> taggyűlés (a társaság) beleegyezése szükséges.</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a taggyűlés (a társaság) beleegyezése nem szükséges.</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9.4. Pénzszolgáltatás ellenében történő átruházáson kívüli jogcímen</w:t>
      </w:r>
      <w:r w:rsidRPr="00AB0703">
        <w:rPr>
          <w:rFonts w:ascii="Times New Roman" w:eastAsia="Times New Roman" w:hAnsi="Times New Roman" w:cs="Times New Roman"/>
          <w:sz w:val="20"/>
          <w:szCs w:val="20"/>
          <w:vertAlign w:val="superscript"/>
          <w:lang w:eastAsia="hu-HU"/>
        </w:rPr>
        <w:footnoteReference w:id="44"/>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az üzletrész átruházható.</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az üzletrész nem ruházható át.</w:t>
      </w:r>
    </w:p>
    <w:p w:rsidR="00CC63C2" w:rsidRPr="00AB0703" w:rsidRDefault="00CC63C2" w:rsidP="00CC63C2">
      <w:pPr>
        <w:autoSpaceDE w:val="0"/>
        <w:autoSpaceDN w:val="0"/>
        <w:adjustRightInd w:val="0"/>
        <w:spacing w:after="0" w:line="240" w:lineRule="auto"/>
        <w:jc w:val="both"/>
        <w:rPr>
          <w:rFonts w:ascii="Times New Roman" w:eastAsia="Times New Roman" w:hAnsi="Times New Roman" w:cs="Times New Roman"/>
          <w:i/>
          <w:iCs/>
          <w:sz w:val="20"/>
          <w:szCs w:val="20"/>
          <w:lang w:eastAsia="hu-HU"/>
        </w:rPr>
      </w:pPr>
    </w:p>
    <w:p w:rsidR="00CC63C2" w:rsidRPr="00AB0703" w:rsidRDefault="00CC63C2" w:rsidP="00CC63C2">
      <w:pPr>
        <w:autoSpaceDE w:val="0"/>
        <w:autoSpaceDN w:val="0"/>
        <w:adjustRightInd w:val="0"/>
        <w:spacing w:after="0" w:line="240" w:lineRule="auto"/>
        <w:jc w:val="both"/>
        <w:rPr>
          <w:rFonts w:ascii="Times New Roman" w:eastAsia="Times New Roman" w:hAnsi="Times New Roman" w:cs="Times New Roman"/>
          <w:iCs/>
          <w:sz w:val="20"/>
          <w:szCs w:val="20"/>
          <w:lang w:eastAsia="hu-HU"/>
        </w:rPr>
      </w:pPr>
      <w:r w:rsidRPr="00AB0703">
        <w:rPr>
          <w:rFonts w:ascii="Times New Roman" w:eastAsia="Times New Roman" w:hAnsi="Times New Roman" w:cs="Times New Roman"/>
          <w:iCs/>
          <w:sz w:val="20"/>
          <w:szCs w:val="20"/>
          <w:lang w:eastAsia="hu-HU"/>
        </w:rPr>
        <w:t>9.5. Az üzletrész felosztásához a taggyűlés</w:t>
      </w:r>
      <w:r>
        <w:rPr>
          <w:rFonts w:ascii="Times New Roman" w:eastAsia="Times New Roman" w:hAnsi="Times New Roman" w:cs="Times New Roman"/>
          <w:iCs/>
          <w:sz w:val="20"/>
          <w:szCs w:val="20"/>
          <w:lang w:eastAsia="hu-HU"/>
        </w:rPr>
        <w:t xml:space="preserve"> </w:t>
      </w:r>
      <w:r w:rsidRPr="00AB0703">
        <w:rPr>
          <w:rFonts w:ascii="Times New Roman" w:eastAsia="Times New Roman" w:hAnsi="Times New Roman" w:cs="Times New Roman"/>
          <w:iCs/>
          <w:sz w:val="20"/>
          <w:szCs w:val="20"/>
          <w:lang w:eastAsia="hu-HU"/>
        </w:rPr>
        <w:t>hozzájárulása szükséges.</w:t>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10. A nyereség felosztása</w:t>
      </w:r>
    </w:p>
    <w:p w:rsidR="00CC63C2" w:rsidRPr="00AB0703" w:rsidRDefault="00CC63C2" w:rsidP="00CC63C2">
      <w:pPr>
        <w:autoSpaceDE w:val="0"/>
        <w:autoSpaceDN w:val="0"/>
        <w:adjustRightInd w:val="0"/>
        <w:spacing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10.1. A társaság saját tőkéjéből a tagok javára, azok tagsági jogviszonyára figyelemmel kifizetést a társaság fennállása alatt kizárólag </w:t>
      </w:r>
      <w:r w:rsidRPr="00965559">
        <w:rPr>
          <w:rFonts w:ascii="Times New Roman" w:eastAsia="Times New Roman" w:hAnsi="Times New Roman" w:cs="Times New Roman"/>
          <w:bCs/>
          <w:sz w:val="20"/>
          <w:szCs w:val="20"/>
          <w:lang w:eastAsia="hu-HU"/>
        </w:rPr>
        <w:t>az előző üzleti évi adózott eredménnyel kiegészített szabad eredménytartalékból</w:t>
      </w:r>
      <w:r w:rsidRPr="00AB0703">
        <w:rPr>
          <w:rFonts w:ascii="Times New Roman" w:eastAsia="Times New Roman" w:hAnsi="Times New Roman" w:cs="Times New Roman"/>
          <w:sz w:val="20"/>
          <w:szCs w:val="20"/>
          <w:lang w:eastAsia="hu-HU"/>
        </w:rPr>
        <w:t xml:space="preserve"> teljesíthet. Nem kerülhet sor kifizetésre, ha a társaság helyesbített saját tőkéje nem éri el vagy a kifizetés </w:t>
      </w:r>
      <w:r w:rsidRPr="00AB0703">
        <w:rPr>
          <w:rFonts w:ascii="Times New Roman" w:eastAsia="Times New Roman" w:hAnsi="Times New Roman" w:cs="Times New Roman"/>
          <w:sz w:val="20"/>
          <w:szCs w:val="20"/>
          <w:lang w:eastAsia="hu-HU"/>
        </w:rPr>
        <w:lastRenderedPageBreak/>
        <w:t xml:space="preserve">következtében nem érné el a társaság törzstőkéjét, továbbá, ha a kifizetés veszélyeztetné a társaság fizetőképességét. </w:t>
      </w:r>
    </w:p>
    <w:p w:rsidR="00CC63C2" w:rsidRPr="00AB0703" w:rsidRDefault="00CC63C2" w:rsidP="00CC63C2">
      <w:pPr>
        <w:autoSpaceDE w:val="0"/>
        <w:autoSpaceDN w:val="0"/>
        <w:adjustRightInd w:val="0"/>
        <w:spacing w:after="0" w:line="240" w:lineRule="auto"/>
        <w:ind w:left="396" w:hanging="396"/>
        <w:jc w:val="both"/>
        <w:rPr>
          <w:rFonts w:ascii="Times New Roman" w:eastAsia="Times New Roman" w:hAnsi="Times New Roman" w:cs="Times New Roman"/>
          <w:sz w:val="20"/>
          <w:szCs w:val="20"/>
          <w:lang w:eastAsia="hu-HU"/>
        </w:rPr>
      </w:pPr>
    </w:p>
    <w:p w:rsidR="00CC63C2" w:rsidRPr="00AB0703" w:rsidRDefault="00CC63C2" w:rsidP="00CC63C2">
      <w:pPr>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tagot a társaságnak a tag javára történő kifizetések céljából felosztható és a taggyűlés által felosztani rendelt saját tőkéjéből meghatározott összeg illeti meg.</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10.2. Az eredmény a tagok között</w:t>
      </w:r>
      <w:r w:rsidRPr="00AB0703">
        <w:rPr>
          <w:rFonts w:ascii="Times New Roman" w:eastAsia="Times New Roman" w:hAnsi="Times New Roman" w:cs="Times New Roman"/>
          <w:sz w:val="20"/>
          <w:szCs w:val="20"/>
          <w:vertAlign w:val="superscript"/>
          <w:lang w:eastAsia="hu-HU"/>
        </w:rPr>
        <w:footnoteReference w:id="45"/>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proofErr w:type="spellStart"/>
      <w:r w:rsidRPr="00AB0703">
        <w:rPr>
          <w:rFonts w:ascii="Times New Roman" w:eastAsia="Times New Roman" w:hAnsi="Times New Roman" w:cs="Times New Roman"/>
          <w:sz w:val="20"/>
          <w:szCs w:val="20"/>
          <w:lang w:eastAsia="hu-HU"/>
        </w:rPr>
        <w:t>a</w:t>
      </w:r>
      <w:proofErr w:type="spellEnd"/>
      <w:r w:rsidRPr="00AB0703">
        <w:rPr>
          <w:rFonts w:ascii="Times New Roman" w:eastAsia="Times New Roman" w:hAnsi="Times New Roman" w:cs="Times New Roman"/>
          <w:sz w:val="20"/>
          <w:szCs w:val="20"/>
          <w:lang w:eastAsia="hu-HU"/>
        </w:rPr>
        <w:t xml:space="preserve"> törzsbetétek arányában oszlik meg.</w:t>
      </w:r>
    </w:p>
    <w:p w:rsidR="00CC63C2" w:rsidRPr="00AB0703" w:rsidRDefault="00CC63C2" w:rsidP="00CC63C2">
      <w:pPr>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az alábbi arányban oszlik meg:</w:t>
      </w:r>
    </w:p>
    <w:p w:rsidR="00CC63C2" w:rsidRPr="00AB0703" w:rsidRDefault="00CC63C2" w:rsidP="00CC63C2">
      <w:pPr>
        <w:tabs>
          <w:tab w:val="left" w:pos="1701"/>
          <w:tab w:val="right" w:leader="dot" w:pos="9070"/>
        </w:tabs>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Arány</w:t>
      </w:r>
      <w:proofErr w:type="gramStart"/>
      <w:r w:rsidRPr="00AB0703">
        <w:rPr>
          <w:rFonts w:ascii="Times New Roman" w:eastAsia="Times New Roman" w:hAnsi="Times New Roman" w:cs="Times New Roman"/>
          <w:sz w:val="20"/>
          <w:szCs w:val="20"/>
          <w:lang w:eastAsia="hu-HU"/>
        </w:rPr>
        <w:t>: ..</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1701"/>
          <w:tab w:val="right" w:leader="dot" w:pos="9070"/>
        </w:tabs>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vertAlign w:val="superscript"/>
          <w:lang w:eastAsia="hu-HU"/>
        </w:rPr>
        <w:footnoteReference w:id="46"/>
      </w: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p>
    <w:p w:rsidR="00CC63C2" w:rsidRDefault="00CC63C2" w:rsidP="00CC63C2">
      <w:pPr>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Arány</w:t>
      </w:r>
      <w:proofErr w:type="gramStart"/>
      <w:r w:rsidRPr="00AB0703">
        <w:rPr>
          <w:rFonts w:ascii="Times New Roman" w:eastAsia="Times New Roman" w:hAnsi="Times New Roman" w:cs="Times New Roman"/>
          <w:sz w:val="20"/>
          <w:szCs w:val="20"/>
          <w:lang w:eastAsia="hu-HU"/>
        </w:rPr>
        <w:t>: ..</w:t>
      </w:r>
      <w:proofErr w:type="gramEnd"/>
      <w:r w:rsidRPr="00AB0703">
        <w:rPr>
          <w:rFonts w:ascii="Times New Roman" w:eastAsia="Times New Roman" w:hAnsi="Times New Roman" w:cs="Times New Roman"/>
          <w:sz w:val="20"/>
          <w:szCs w:val="20"/>
          <w:lang w:eastAsia="hu-HU"/>
        </w:rPr>
        <w:t>.........................................%</w:t>
      </w:r>
    </w:p>
    <w:p w:rsidR="00CC63C2" w:rsidRDefault="00CC63C2" w:rsidP="00CC63C2">
      <w:pPr>
        <w:autoSpaceDE w:val="0"/>
        <w:autoSpaceDN w:val="0"/>
        <w:adjustRightInd w:val="0"/>
        <w:spacing w:after="0" w:line="36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10.3. Osztalékra az a tag jogosult, aki</w:t>
      </w:r>
      <w:r>
        <w:rPr>
          <w:rFonts w:ascii="Times New Roman" w:eastAsia="Times New Roman" w:hAnsi="Times New Roman" w:cs="Times New Roman"/>
          <w:sz w:val="20"/>
          <w:szCs w:val="20"/>
          <w:vertAlign w:val="superscript"/>
          <w:lang w:eastAsia="hu-HU"/>
        </w:rPr>
        <w:t>46</w:t>
      </w:r>
      <w:r>
        <w:rPr>
          <w:rFonts w:ascii="Times New Roman" w:eastAsia="Times New Roman" w:hAnsi="Times New Roman" w:cs="Times New Roman"/>
          <w:sz w:val="20"/>
          <w:szCs w:val="20"/>
          <w:lang w:eastAsia="hu-HU"/>
        </w:rPr>
        <w:t xml:space="preserve"> </w:t>
      </w:r>
    </w:p>
    <w:p w:rsidR="00CC63C2" w:rsidRDefault="00CC63C2" w:rsidP="00CC63C2">
      <w:pPr>
        <w:tabs>
          <w:tab w:val="left" w:pos="426"/>
        </w:tabs>
        <w:autoSpaceDE w:val="0"/>
        <w:autoSpaceDN w:val="0"/>
        <w:adjustRightInd w:val="0"/>
        <w:spacing w:after="0" w:line="240" w:lineRule="auto"/>
        <w:ind w:left="425" w:hanging="426"/>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b/>
      </w:r>
      <w:proofErr w:type="gramStart"/>
      <w:r w:rsidRPr="00D9436A">
        <w:rPr>
          <w:rFonts w:ascii="Times New Roman" w:eastAsia="Times New Roman" w:hAnsi="Times New Roman" w:cs="Times New Roman"/>
          <w:i/>
          <w:sz w:val="20"/>
          <w:szCs w:val="20"/>
          <w:lang w:eastAsia="hu-HU"/>
        </w:rPr>
        <w:t>a</w:t>
      </w:r>
      <w:proofErr w:type="gramEnd"/>
      <w:r w:rsidRPr="00D9436A">
        <w:rPr>
          <w:rFonts w:ascii="Times New Roman" w:eastAsia="Times New Roman" w:hAnsi="Times New Roman" w:cs="Times New Roman"/>
          <w:i/>
          <w:sz w:val="20"/>
          <w:szCs w:val="20"/>
          <w:lang w:eastAsia="hu-HU"/>
        </w:rPr>
        <w:t>)</w:t>
      </w:r>
      <w:r>
        <w:rPr>
          <w:rFonts w:ascii="Times New Roman" w:eastAsia="Times New Roman" w:hAnsi="Times New Roman" w:cs="Times New Roman"/>
          <w:sz w:val="20"/>
          <w:szCs w:val="20"/>
          <w:lang w:eastAsia="hu-HU"/>
        </w:rPr>
        <w:t xml:space="preserve"> az osztalékfizetésről szóló döntés meghozatalának időpontjában a társasággal szemben a tagsági jogai gyakorlására jogosult.</w:t>
      </w:r>
    </w:p>
    <w:p w:rsidR="00CC63C2" w:rsidRDefault="00CC63C2" w:rsidP="00CC63C2">
      <w:pPr>
        <w:tabs>
          <w:tab w:val="left" w:pos="426"/>
        </w:tabs>
        <w:autoSpaceDE w:val="0"/>
        <w:autoSpaceDN w:val="0"/>
        <w:adjustRightInd w:val="0"/>
        <w:spacing w:after="0" w:line="240" w:lineRule="auto"/>
        <w:ind w:left="425"/>
        <w:jc w:val="both"/>
        <w:rPr>
          <w:rFonts w:ascii="Times New Roman" w:eastAsia="Times New Roman" w:hAnsi="Times New Roman" w:cs="Times New Roman"/>
          <w:sz w:val="20"/>
          <w:szCs w:val="20"/>
          <w:lang w:eastAsia="hu-HU"/>
        </w:rPr>
      </w:pPr>
      <w:r w:rsidRPr="00D9436A">
        <w:rPr>
          <w:rFonts w:ascii="Times New Roman" w:eastAsia="Times New Roman" w:hAnsi="Times New Roman" w:cs="Times New Roman"/>
          <w:i/>
          <w:sz w:val="20"/>
          <w:szCs w:val="20"/>
          <w:lang w:eastAsia="hu-HU"/>
        </w:rPr>
        <w:t>b)</w:t>
      </w:r>
      <w:r>
        <w:rPr>
          <w:rFonts w:ascii="Times New Roman" w:eastAsia="Times New Roman" w:hAnsi="Times New Roman" w:cs="Times New Roman"/>
          <w:sz w:val="20"/>
          <w:szCs w:val="20"/>
          <w:lang w:eastAsia="hu-HU"/>
        </w:rPr>
        <w:t xml:space="preserve"> a </w:t>
      </w:r>
      <w:proofErr w:type="gramStart"/>
      <w:r>
        <w:rPr>
          <w:rFonts w:ascii="Times New Roman" w:eastAsia="Times New Roman" w:hAnsi="Times New Roman" w:cs="Times New Roman"/>
          <w:sz w:val="20"/>
          <w:szCs w:val="20"/>
          <w:lang w:eastAsia="hu-HU"/>
        </w:rPr>
        <w:t>tárgyév …</w:t>
      </w:r>
      <w:proofErr w:type="gramEnd"/>
      <w:r>
        <w:rPr>
          <w:rFonts w:ascii="Times New Roman" w:eastAsia="Times New Roman" w:hAnsi="Times New Roman" w:cs="Times New Roman"/>
          <w:sz w:val="20"/>
          <w:szCs w:val="20"/>
          <w:lang w:eastAsia="hu-HU"/>
        </w:rPr>
        <w:t>……………….. hónap  ……</w:t>
      </w:r>
      <w:r>
        <w:rPr>
          <w:rStyle w:val="Lbjegyzet-hivatkozs"/>
          <w:rFonts w:ascii="Times New Roman" w:eastAsia="Times New Roman" w:hAnsi="Times New Roman"/>
          <w:sz w:val="20"/>
          <w:szCs w:val="20"/>
          <w:lang w:eastAsia="hu-HU"/>
        </w:rPr>
        <w:footnoteReference w:id="47"/>
      </w:r>
      <w:r>
        <w:rPr>
          <w:rFonts w:ascii="Times New Roman" w:eastAsia="Times New Roman" w:hAnsi="Times New Roman" w:cs="Times New Roman"/>
          <w:sz w:val="20"/>
          <w:szCs w:val="20"/>
          <w:lang w:eastAsia="hu-HU"/>
        </w:rPr>
        <w:t xml:space="preserve"> napjáig </w:t>
      </w:r>
      <w:r w:rsidRPr="00D9436A">
        <w:rPr>
          <w:rFonts w:ascii="Times New Roman" w:eastAsia="Times New Roman" w:hAnsi="Times New Roman" w:cs="Times New Roman"/>
          <w:sz w:val="20"/>
          <w:szCs w:val="20"/>
          <w:lang w:eastAsia="hu-HU"/>
        </w:rPr>
        <w:t>a társasággal szemben a tagsági jogai gyakorlására jogosul</w:t>
      </w:r>
      <w:r>
        <w:rPr>
          <w:rFonts w:ascii="Times New Roman" w:eastAsia="Times New Roman" w:hAnsi="Times New Roman" w:cs="Times New Roman"/>
          <w:sz w:val="20"/>
          <w:szCs w:val="20"/>
          <w:lang w:eastAsia="hu-HU"/>
        </w:rPr>
        <w:t>t volt.</w:t>
      </w:r>
    </w:p>
    <w:p w:rsidR="00CC63C2" w:rsidRDefault="00CC63C2" w:rsidP="00CC63C2">
      <w:pPr>
        <w:tabs>
          <w:tab w:val="left" w:pos="426"/>
        </w:tabs>
        <w:autoSpaceDE w:val="0"/>
        <w:autoSpaceDN w:val="0"/>
        <w:adjustRightInd w:val="0"/>
        <w:spacing w:after="0" w:line="240" w:lineRule="auto"/>
        <w:ind w:left="425"/>
        <w:jc w:val="both"/>
        <w:rPr>
          <w:rFonts w:ascii="Times New Roman" w:eastAsia="Times New Roman" w:hAnsi="Times New Roman" w:cs="Times New Roman"/>
          <w:sz w:val="20"/>
          <w:szCs w:val="20"/>
          <w:lang w:eastAsia="hu-HU"/>
        </w:rPr>
      </w:pPr>
    </w:p>
    <w:p w:rsidR="00CC63C2" w:rsidRPr="00D9436A" w:rsidRDefault="00CC63C2" w:rsidP="00CC63C2">
      <w:pPr>
        <w:tabs>
          <w:tab w:val="left" w:pos="426"/>
        </w:tabs>
        <w:autoSpaceDE w:val="0"/>
        <w:autoSpaceDN w:val="0"/>
        <w:adjustRightInd w:val="0"/>
        <w:spacing w:after="0" w:line="36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10.4. Az ügyvezető jogosult / nem jogosult</w:t>
      </w:r>
      <w:r>
        <w:rPr>
          <w:rStyle w:val="Lbjegyzet-hivatkozs"/>
          <w:rFonts w:ascii="Times New Roman" w:eastAsia="Times New Roman" w:hAnsi="Times New Roman"/>
          <w:sz w:val="20"/>
          <w:szCs w:val="20"/>
          <w:lang w:eastAsia="hu-HU"/>
        </w:rPr>
        <w:footnoteReference w:id="48"/>
      </w:r>
      <w:r>
        <w:rPr>
          <w:rFonts w:ascii="Times New Roman" w:eastAsia="Times New Roman" w:hAnsi="Times New Roman" w:cs="Times New Roman"/>
          <w:sz w:val="20"/>
          <w:szCs w:val="20"/>
          <w:lang w:eastAsia="hu-HU"/>
        </w:rPr>
        <w:t xml:space="preserve"> osztalékelőleg fizetéséről határozni. </w:t>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11. A társaság taggyűlése</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11.1. A taggyűlés a társaság legfőbb szerve. </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11.2. A társaság a taggyűlés kizárólagos hatáskörébe tartozó ügyekben</w:t>
      </w:r>
      <w:r w:rsidRPr="00AB0703">
        <w:rPr>
          <w:rFonts w:ascii="Times New Roman" w:eastAsia="Times New Roman" w:hAnsi="Times New Roman" w:cs="Times New Roman"/>
          <w:sz w:val="20"/>
          <w:szCs w:val="20"/>
          <w:vertAlign w:val="superscript"/>
          <w:lang w:eastAsia="hu-HU"/>
        </w:rPr>
        <w:footnoteReference w:id="49"/>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taggyűlés tartásával</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írásbeli döntéshozatallal is</w:t>
      </w:r>
    </w:p>
    <w:p w:rsidR="00CC63C2" w:rsidRPr="00AB0703" w:rsidRDefault="00CC63C2" w:rsidP="00CC63C2">
      <w:pPr>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határozhat</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autoSpaceDE w:val="0"/>
        <w:autoSpaceDN w:val="0"/>
        <w:adjustRightInd w:val="0"/>
        <w:spacing w:before="240"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11.3. A taggyűlést évente</w:t>
      </w:r>
      <w:r w:rsidRPr="00AB0703">
        <w:rPr>
          <w:rFonts w:ascii="Times New Roman" w:eastAsia="Times New Roman" w:hAnsi="Times New Roman" w:cs="Times New Roman"/>
          <w:sz w:val="20"/>
          <w:szCs w:val="20"/>
          <w:vertAlign w:val="superscript"/>
          <w:lang w:eastAsia="hu-HU"/>
        </w:rPr>
        <w:footnoteReference w:id="50"/>
      </w:r>
    </w:p>
    <w:p w:rsidR="00CC63C2" w:rsidRPr="00AB0703" w:rsidRDefault="00CC63C2" w:rsidP="00CC63C2">
      <w:pPr>
        <w:autoSpaceDE w:val="0"/>
        <w:autoSpaceDN w:val="0"/>
        <w:adjustRightInd w:val="0"/>
        <w:spacing w:after="0" w:line="360" w:lineRule="auto"/>
        <w:ind w:left="453"/>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legalább egyszer</w:t>
      </w:r>
    </w:p>
    <w:p w:rsidR="00CC63C2" w:rsidRPr="00AB0703" w:rsidRDefault="00CC63C2" w:rsidP="00CC63C2">
      <w:pPr>
        <w:tabs>
          <w:tab w:val="left" w:pos="709"/>
          <w:tab w:val="right" w:leader="dot" w:pos="9072"/>
        </w:tabs>
        <w:autoSpaceDE w:val="0"/>
        <w:autoSpaceDN w:val="0"/>
        <w:adjustRightInd w:val="0"/>
        <w:spacing w:after="0" w:line="240" w:lineRule="auto"/>
        <w:ind w:left="453"/>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ab/>
      </w:r>
      <w:proofErr w:type="gramStart"/>
      <w:r w:rsidRPr="00AB0703">
        <w:rPr>
          <w:rFonts w:ascii="Times New Roman" w:eastAsia="Times New Roman" w:hAnsi="Times New Roman" w:cs="Times New Roman"/>
          <w:sz w:val="20"/>
          <w:szCs w:val="20"/>
          <w:lang w:eastAsia="hu-HU"/>
        </w:rPr>
        <w:t>………….</w:t>
      </w:r>
      <w:proofErr w:type="gramEnd"/>
      <w:r w:rsidRPr="00AB0703">
        <w:rPr>
          <w:rFonts w:ascii="Times New Roman" w:eastAsia="Times New Roman" w:hAnsi="Times New Roman" w:cs="Times New Roman"/>
          <w:sz w:val="20"/>
          <w:szCs w:val="20"/>
          <w:vertAlign w:val="superscript"/>
          <w:lang w:eastAsia="hu-HU"/>
        </w:rPr>
        <w:footnoteReference w:id="51"/>
      </w:r>
      <w:r w:rsidRPr="00AB0703">
        <w:rPr>
          <w:rFonts w:ascii="Times New Roman" w:eastAsia="Times New Roman" w:hAnsi="Times New Roman" w:cs="Times New Roman"/>
          <w:sz w:val="20"/>
          <w:szCs w:val="20"/>
          <w:lang w:eastAsia="hu-HU"/>
        </w:rPr>
        <w:t xml:space="preserve"> hónapi gyakorisággal</w:t>
      </w:r>
    </w:p>
    <w:p w:rsidR="00CC63C2" w:rsidRPr="00AB0703" w:rsidRDefault="00CC63C2" w:rsidP="00CC63C2">
      <w:pPr>
        <w:tabs>
          <w:tab w:val="left" w:pos="709"/>
          <w:tab w:val="right" w:leader="dot" w:pos="9072"/>
        </w:tabs>
        <w:autoSpaceDE w:val="0"/>
        <w:autoSpaceDN w:val="0"/>
        <w:adjustRightInd w:val="0"/>
        <w:spacing w:after="0" w:line="240" w:lineRule="auto"/>
        <w:ind w:left="453"/>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össze</w:t>
      </w:r>
      <w:proofErr w:type="gramEnd"/>
      <w:r w:rsidRPr="00AB0703">
        <w:rPr>
          <w:rFonts w:ascii="Times New Roman" w:eastAsia="Times New Roman" w:hAnsi="Times New Roman" w:cs="Times New Roman"/>
          <w:sz w:val="20"/>
          <w:szCs w:val="20"/>
          <w:lang w:eastAsia="hu-HU"/>
        </w:rPr>
        <w:t xml:space="preserve"> kell hívni a társaság</w:t>
      </w:r>
      <w:r w:rsidRPr="00AB0703">
        <w:rPr>
          <w:rFonts w:ascii="Times New Roman" w:eastAsia="Times New Roman" w:hAnsi="Times New Roman" w:cs="Times New Roman"/>
          <w:sz w:val="20"/>
          <w:szCs w:val="20"/>
          <w:vertAlign w:val="superscript"/>
          <w:lang w:eastAsia="hu-HU"/>
        </w:rPr>
        <w:footnoteReference w:id="52"/>
      </w:r>
    </w:p>
    <w:p w:rsidR="00CC63C2" w:rsidRPr="00AB0703" w:rsidRDefault="00CC63C2" w:rsidP="00CC63C2">
      <w:pPr>
        <w:tabs>
          <w:tab w:val="left" w:pos="709"/>
          <w:tab w:val="right" w:leader="dot" w:pos="9072"/>
        </w:tabs>
        <w:autoSpaceDE w:val="0"/>
        <w:autoSpaceDN w:val="0"/>
        <w:adjustRightInd w:val="0"/>
        <w:spacing w:after="0" w:line="240" w:lineRule="auto"/>
        <w:ind w:left="454"/>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székhelyére vagy telephelyére.</w:t>
      </w:r>
    </w:p>
    <w:p w:rsidR="00CC63C2" w:rsidRPr="00AB0703" w:rsidRDefault="00CC63C2" w:rsidP="00CC63C2">
      <w:pPr>
        <w:tabs>
          <w:tab w:val="left" w:pos="709"/>
          <w:tab w:val="right" w:leader="dot" w:pos="9072"/>
        </w:tabs>
        <w:autoSpaceDE w:val="0"/>
        <w:autoSpaceDN w:val="0"/>
        <w:adjustRightInd w:val="0"/>
        <w:spacing w:after="0" w:line="240" w:lineRule="auto"/>
        <w:ind w:left="454"/>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b)</w:t>
      </w:r>
      <w:r w:rsidRPr="00AB0703">
        <w:rPr>
          <w:rFonts w:ascii="Times New Roman" w:eastAsia="Times New Roman" w:hAnsi="Times New Roman" w:cs="Times New Roman"/>
          <w:iCs/>
          <w:sz w:val="20"/>
          <w:szCs w:val="20"/>
          <w:vertAlign w:val="superscript"/>
          <w:lang w:eastAsia="hu-HU"/>
        </w:rPr>
        <w:footnoteReference w:id="53"/>
      </w:r>
      <w:r w:rsidRPr="00AB0703">
        <w:rPr>
          <w:rFonts w:ascii="Times New Roman" w:eastAsia="Times New Roman" w:hAnsi="Times New Roman" w:cs="Times New Roman"/>
          <w:i/>
          <w:iCs/>
          <w:position w:val="10"/>
          <w:sz w:val="20"/>
          <w:szCs w:val="20"/>
          <w:lang w:eastAsia="hu-HU"/>
        </w:rPr>
        <w:t xml:space="preserve"> </w:t>
      </w:r>
      <w:r w:rsidRPr="00AB0703">
        <w:rPr>
          <w:rFonts w:ascii="Times New Roman" w:eastAsia="Times New Roman" w:hAnsi="Times New Roman" w:cs="Times New Roman"/>
          <w:sz w:val="20"/>
          <w:szCs w:val="20"/>
          <w:lang w:eastAsia="hu-HU"/>
        </w:rPr>
        <w:t>…</w:t>
      </w:r>
      <w:proofErr w:type="gramStart"/>
      <w:r w:rsidRPr="00AB0703">
        <w:rPr>
          <w:rFonts w:ascii="Times New Roman" w:eastAsia="Times New Roman" w:hAnsi="Times New Roman" w:cs="Times New Roman"/>
          <w:sz w:val="20"/>
          <w:szCs w:val="20"/>
          <w:lang w:eastAsia="hu-HU"/>
        </w:rPr>
        <w:t>…………………………………………………………………………………………………</w:t>
      </w:r>
      <w:proofErr w:type="gramEnd"/>
      <w:r w:rsidRPr="00AB0703">
        <w:rPr>
          <w:rFonts w:ascii="Times New Roman" w:eastAsia="Times New Roman" w:hAnsi="Times New Roman" w:cs="Times New Roman"/>
          <w:sz w:val="20"/>
          <w:szCs w:val="20"/>
          <w:lang w:eastAsia="hu-HU"/>
        </w:rPr>
        <w:t xml:space="preserve"> címre.</w:t>
      </w:r>
    </w:p>
    <w:p w:rsidR="00CC63C2" w:rsidRPr="00AB0703" w:rsidRDefault="00CC63C2" w:rsidP="00CC63C2">
      <w:pPr>
        <w:autoSpaceDE w:val="0"/>
        <w:autoSpaceDN w:val="0"/>
        <w:adjustRightInd w:val="0"/>
        <w:spacing w:before="240" w:after="0" w:line="360" w:lineRule="auto"/>
        <w:ind w:left="397" w:hanging="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11.4. Az egyes tagokat megillető szavazatok száma:</w:t>
      </w:r>
    </w:p>
    <w:p w:rsidR="00CC63C2" w:rsidRPr="00AB0703" w:rsidRDefault="00CC63C2" w:rsidP="00CC63C2">
      <w:pPr>
        <w:tabs>
          <w:tab w:val="left" w:pos="1560"/>
          <w:tab w:val="right" w:leader="dot" w:pos="9070"/>
        </w:tabs>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560"/>
          <w:tab w:val="right" w:pos="9070"/>
        </w:tabs>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szavazatszám</w:t>
      </w:r>
      <w:proofErr w:type="gramEnd"/>
      <w:r w:rsidRPr="00AB0703">
        <w:rPr>
          <w:rFonts w:ascii="Times New Roman" w:eastAsia="Times New Roman" w:hAnsi="Times New Roman" w:cs="Times New Roman"/>
          <w:sz w:val="20"/>
          <w:szCs w:val="20"/>
          <w:lang w:eastAsia="hu-HU"/>
        </w:rPr>
        <w:t xml:space="preserve">: ................................................................. </w:t>
      </w:r>
      <w:proofErr w:type="gramStart"/>
      <w:r w:rsidRPr="00AB0703">
        <w:rPr>
          <w:rFonts w:ascii="Times New Roman" w:eastAsia="Times New Roman" w:hAnsi="Times New Roman" w:cs="Times New Roman"/>
          <w:sz w:val="20"/>
          <w:szCs w:val="20"/>
          <w:lang w:eastAsia="hu-HU"/>
        </w:rPr>
        <w:t>arány</w:t>
      </w:r>
      <w:proofErr w:type="gramEnd"/>
      <w:r w:rsidRPr="00AB0703">
        <w:rPr>
          <w:rFonts w:ascii="Times New Roman" w:eastAsia="Times New Roman" w:hAnsi="Times New Roman" w:cs="Times New Roman"/>
          <w:sz w:val="20"/>
          <w:szCs w:val="20"/>
          <w:lang w:eastAsia="hu-HU"/>
        </w:rPr>
        <w:t>: ........................................%</w:t>
      </w:r>
    </w:p>
    <w:p w:rsidR="00CC63C2" w:rsidRPr="00AB0703" w:rsidRDefault="00CC63C2" w:rsidP="00CC63C2">
      <w:pPr>
        <w:tabs>
          <w:tab w:val="left" w:pos="1560"/>
          <w:tab w:val="right" w:leader="dot" w:pos="9070"/>
        </w:tabs>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vertAlign w:val="superscript"/>
          <w:lang w:eastAsia="hu-HU"/>
        </w:rPr>
        <w:footnoteReference w:id="54"/>
      </w:r>
      <w:r w:rsidRPr="00AB0703">
        <w:rPr>
          <w:rFonts w:ascii="Times New Roman" w:eastAsia="Times New Roman" w:hAnsi="Times New Roman" w:cs="Times New Roman"/>
          <w:sz w:val="20"/>
          <w:szCs w:val="20"/>
          <w:lang w:eastAsia="hu-HU"/>
        </w:rPr>
        <w:t xml:space="preserve">Név (Cégnév):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560"/>
          <w:tab w:val="right" w:pos="9070"/>
        </w:tabs>
        <w:autoSpaceDE w:val="0"/>
        <w:autoSpaceDN w:val="0"/>
        <w:adjustRightInd w:val="0"/>
        <w:spacing w:after="0" w:line="36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szavazatszám</w:t>
      </w:r>
      <w:proofErr w:type="gramEnd"/>
      <w:r w:rsidRPr="00AB0703">
        <w:rPr>
          <w:rFonts w:ascii="Times New Roman" w:eastAsia="Times New Roman" w:hAnsi="Times New Roman" w:cs="Times New Roman"/>
          <w:sz w:val="20"/>
          <w:szCs w:val="20"/>
          <w:lang w:eastAsia="hu-HU"/>
        </w:rPr>
        <w:t xml:space="preserve">: ................................................................. </w:t>
      </w:r>
      <w:proofErr w:type="gramStart"/>
      <w:r w:rsidRPr="00AB0703">
        <w:rPr>
          <w:rFonts w:ascii="Times New Roman" w:eastAsia="Times New Roman" w:hAnsi="Times New Roman" w:cs="Times New Roman"/>
          <w:sz w:val="20"/>
          <w:szCs w:val="20"/>
          <w:lang w:eastAsia="hu-HU"/>
        </w:rPr>
        <w:t>arány</w:t>
      </w:r>
      <w:proofErr w:type="gramEnd"/>
      <w:r w:rsidRPr="00AB0703">
        <w:rPr>
          <w:rFonts w:ascii="Times New Roman" w:eastAsia="Times New Roman" w:hAnsi="Times New Roman" w:cs="Times New Roman"/>
          <w:sz w:val="20"/>
          <w:szCs w:val="20"/>
          <w:lang w:eastAsia="hu-HU"/>
        </w:rPr>
        <w:t>: ........................................%</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lastRenderedPageBreak/>
        <w:t xml:space="preserve">11.5. A taggyűlés akkor határozatképes, ha azon a leadható szavazatok több mint felét képviselő tag részt vesz. Ha a taggyűlés nem volt határozatképes, a megismételt taggyűlés az eredeti napirenden szereplő ügyekben a jelenlévők által képviselt szavazati jog mértékétől függetlenül határozatképes. A taggyűlés és a megismételt taggyűlés között legalább három napnak kell eltelnie, de ez az időtartam nem lehet hosszabb tizenöt napnál. </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11.6. A taggyűlés határozatait, amennyiben a törvény másként nem rendelkezik, a szavazati joggal rendelkező jelenlévők egyszerű többségével hozza meg.</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11.7. A taggyűlést az ügyvezető hívja össze.</w:t>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12. Az ügyvezetés és képviselet</w:t>
      </w:r>
    </w:p>
    <w:p w:rsidR="00CC63C2" w:rsidRPr="00AB0703" w:rsidRDefault="00CC63C2" w:rsidP="00CC63C2">
      <w:pPr>
        <w:autoSpaceDE w:val="0"/>
        <w:autoSpaceDN w:val="0"/>
        <w:adjustRightInd w:val="0"/>
        <w:spacing w:after="0" w:line="360" w:lineRule="auto"/>
        <w:ind w:left="397"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12.1.</w:t>
      </w:r>
      <w:r w:rsidRPr="00AB0703">
        <w:rPr>
          <w:rFonts w:ascii="Times New Roman" w:eastAsia="Times New Roman" w:hAnsi="Times New Roman" w:cs="Times New Roman"/>
          <w:sz w:val="20"/>
          <w:szCs w:val="20"/>
          <w:vertAlign w:val="superscript"/>
          <w:lang w:eastAsia="hu-HU"/>
        </w:rPr>
        <w:footnoteReference w:id="55"/>
      </w:r>
      <w:r>
        <w:rPr>
          <w:rFonts w:ascii="Times New Roman" w:eastAsia="Times New Roman" w:hAnsi="Times New Roman" w:cs="Times New Roman"/>
          <w:sz w:val="20"/>
          <w:szCs w:val="20"/>
          <w:lang w:eastAsia="hu-HU"/>
        </w:rPr>
        <w:t xml:space="preserve"> A társaság ügyvezetésére és képviseletére jogosult </w:t>
      </w:r>
      <w:r w:rsidRPr="00AB0703">
        <w:rPr>
          <w:rFonts w:ascii="Times New Roman" w:eastAsia="Times New Roman" w:hAnsi="Times New Roman" w:cs="Times New Roman"/>
          <w:sz w:val="20"/>
          <w:szCs w:val="20"/>
          <w:lang w:eastAsia="hu-HU"/>
        </w:rPr>
        <w:t>ügyvezetője:</w:t>
      </w:r>
    </w:p>
    <w:p w:rsidR="00CC63C2" w:rsidRPr="00AB0703" w:rsidRDefault="00CC63C2" w:rsidP="00CC63C2">
      <w:pPr>
        <w:tabs>
          <w:tab w:val="left" w:pos="851"/>
          <w:tab w:val="right" w:leader="dot" w:pos="9072"/>
        </w:tabs>
        <w:autoSpaceDE w:val="0"/>
        <w:autoSpaceDN w:val="0"/>
        <w:adjustRightInd w:val="0"/>
        <w:spacing w:before="240" w:after="0" w:line="360" w:lineRule="auto"/>
        <w:ind w:left="397"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b/>
        <w:t>Név:</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56"/>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2"/>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701"/>
          <w:tab w:val="right" w:leader="dot" w:pos="9072"/>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Cégnév (név):</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57"/>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3828"/>
          <w:tab w:val="right" w:leader="dot" w:pos="9072"/>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Cégjegyzékszám (nyilvántartási szám):</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58"/>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276"/>
          <w:tab w:val="right" w:leader="dot" w:pos="9072"/>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Székhely:</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694"/>
          <w:tab w:val="right" w:leader="dot" w:pos="9072"/>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Képviseletre jogosult neve: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2"/>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Az ügyvezetői megbízatás</w:t>
      </w:r>
      <w:r w:rsidRPr="00AB0703">
        <w:rPr>
          <w:rFonts w:ascii="Times New Roman" w:eastAsia="Times New Roman" w:hAnsi="Times New Roman" w:cs="Times New Roman"/>
          <w:sz w:val="20"/>
          <w:szCs w:val="20"/>
          <w:vertAlign w:val="superscript"/>
          <w:lang w:eastAsia="hu-HU"/>
        </w:rPr>
        <w:footnoteReference w:id="59"/>
      </w:r>
    </w:p>
    <w:p w:rsidR="00CC63C2" w:rsidRPr="00AB0703" w:rsidRDefault="00CC63C2" w:rsidP="00CC63C2">
      <w:pPr>
        <w:tabs>
          <w:tab w:val="right" w:pos="9070"/>
        </w:tabs>
        <w:autoSpaceDE w:val="0"/>
        <w:autoSpaceDN w:val="0"/>
        <w:adjustRightInd w:val="0"/>
        <w:spacing w:after="0" w:line="240" w:lineRule="auto"/>
        <w:ind w:left="540"/>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Pr>
          <w:rFonts w:ascii="Times New Roman" w:eastAsia="Times New Roman" w:hAnsi="Times New Roman" w:cs="Times New Roman"/>
          <w:sz w:val="20"/>
          <w:szCs w:val="20"/>
          <w:lang w:eastAsia="hu-HU"/>
        </w:rPr>
        <w:t>határozott időre</w:t>
      </w:r>
      <w:r w:rsidRPr="00AB0703">
        <w:rPr>
          <w:rFonts w:ascii="Times New Roman" w:eastAsia="Times New Roman" w:hAnsi="Times New Roman" w:cs="Times New Roman"/>
          <w:sz w:val="20"/>
          <w:szCs w:val="20"/>
          <w:vertAlign w:val="superscript"/>
          <w:lang w:eastAsia="hu-HU"/>
        </w:rPr>
        <w:footnoteReference w:id="60"/>
      </w:r>
    </w:p>
    <w:p w:rsidR="00CC63C2" w:rsidRPr="00AB0703" w:rsidRDefault="00CC63C2" w:rsidP="00CC63C2">
      <w:pPr>
        <w:tabs>
          <w:tab w:val="right" w:pos="9070"/>
        </w:tabs>
        <w:autoSpaceDE w:val="0"/>
        <w:autoSpaceDN w:val="0"/>
        <w:adjustRightInd w:val="0"/>
        <w:spacing w:after="0" w:line="24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határozatlan időre</w:t>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szól</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297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A megbízatás kezdő időpontja: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Default="00CC63C2" w:rsidP="00CC63C2">
      <w:pPr>
        <w:tabs>
          <w:tab w:val="left" w:pos="226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megbízatás lejárta:</w:t>
      </w:r>
      <w:r w:rsidRPr="00AB0703">
        <w:rPr>
          <w:rFonts w:ascii="Times New Roman" w:eastAsia="Times New Roman" w:hAnsi="Times New Roman" w:cs="Times New Roman"/>
          <w:sz w:val="20"/>
          <w:szCs w:val="20"/>
          <w:vertAlign w:val="superscript"/>
          <w:lang w:eastAsia="hu-HU"/>
        </w:rPr>
        <w:footnoteReference w:id="61"/>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26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3A287E">
        <w:rPr>
          <w:rFonts w:ascii="Times New Roman" w:eastAsia="Times New Roman" w:hAnsi="Times New Roman" w:cs="Times New Roman"/>
          <w:sz w:val="20"/>
          <w:szCs w:val="20"/>
          <w:lang w:eastAsia="hu-HU"/>
        </w:rPr>
        <w:t>A vezető tisztségviselő a társaság ügyvezetését megbízási jogviszonyba</w:t>
      </w:r>
      <w:r>
        <w:rPr>
          <w:rFonts w:ascii="Times New Roman" w:eastAsia="Times New Roman" w:hAnsi="Times New Roman" w:cs="Times New Roman"/>
          <w:sz w:val="20"/>
          <w:szCs w:val="20"/>
          <w:lang w:eastAsia="hu-HU"/>
        </w:rPr>
        <w:t>n</w:t>
      </w:r>
      <w:r w:rsidRPr="003A287E">
        <w:rPr>
          <w:rFonts w:ascii="Times New Roman" w:eastAsia="Times New Roman" w:hAnsi="Times New Roman" w:cs="Times New Roman"/>
          <w:sz w:val="20"/>
          <w:szCs w:val="20"/>
          <w:lang w:eastAsia="hu-HU"/>
        </w:rPr>
        <w:t xml:space="preserve"> / munkaviszonyban</w:t>
      </w:r>
      <w:r w:rsidRPr="003A287E">
        <w:rPr>
          <w:rFonts w:ascii="Times New Roman" w:eastAsia="Times New Roman" w:hAnsi="Times New Roman" w:cs="Times New Roman"/>
          <w:sz w:val="20"/>
          <w:szCs w:val="20"/>
          <w:vertAlign w:val="superscript"/>
          <w:lang w:eastAsia="hu-HU"/>
        </w:rPr>
        <w:footnoteReference w:id="62"/>
      </w:r>
      <w:r w:rsidRPr="003A287E">
        <w:rPr>
          <w:rFonts w:ascii="Times New Roman" w:eastAsia="Times New Roman" w:hAnsi="Times New Roman" w:cs="Times New Roman"/>
          <w:sz w:val="20"/>
          <w:szCs w:val="20"/>
          <w:lang w:eastAsia="hu-HU"/>
        </w:rPr>
        <w:t xml:space="preserve"> látja el.</w:t>
      </w:r>
    </w:p>
    <w:p w:rsidR="00CC63C2" w:rsidRPr="00AB0703" w:rsidRDefault="00CC63C2" w:rsidP="00CC63C2">
      <w:pPr>
        <w:tabs>
          <w:tab w:val="right" w:pos="9070"/>
        </w:tabs>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13. Cégvezető</w:t>
      </w:r>
    </w:p>
    <w:p w:rsidR="00CC63C2" w:rsidRPr="00AB0703" w:rsidRDefault="00CC63C2" w:rsidP="00CC63C2">
      <w:pPr>
        <w:tabs>
          <w:tab w:val="right" w:pos="9070"/>
        </w:tabs>
        <w:autoSpaceDE w:val="0"/>
        <w:autoSpaceDN w:val="0"/>
        <w:adjustRightInd w:val="0"/>
        <w:spacing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13.1. A társaságnál cégvezető kinevezésére</w:t>
      </w:r>
      <w:r w:rsidRPr="00AB0703">
        <w:rPr>
          <w:rFonts w:ascii="Times New Roman" w:eastAsia="Times New Roman" w:hAnsi="Times New Roman" w:cs="Times New Roman"/>
          <w:sz w:val="20"/>
          <w:szCs w:val="20"/>
          <w:vertAlign w:val="superscript"/>
          <w:lang w:eastAsia="hu-HU"/>
        </w:rPr>
        <w:footnoteReference w:id="63"/>
      </w:r>
    </w:p>
    <w:p w:rsidR="00CC63C2" w:rsidRPr="00AB0703" w:rsidRDefault="00CC63C2" w:rsidP="00CC63C2">
      <w:pPr>
        <w:tabs>
          <w:tab w:val="right" w:pos="9070"/>
        </w:tabs>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sor kerülhet.</w:t>
      </w:r>
    </w:p>
    <w:p w:rsidR="00CC63C2" w:rsidRPr="00AB0703" w:rsidRDefault="00CC63C2" w:rsidP="00CC63C2">
      <w:pPr>
        <w:tabs>
          <w:tab w:val="right" w:pos="9070"/>
        </w:tabs>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nem kerülhet sor.</w:t>
      </w:r>
    </w:p>
    <w:p w:rsidR="00CC63C2" w:rsidRPr="00AB0703" w:rsidRDefault="00CC63C2" w:rsidP="00CC63C2">
      <w:pPr>
        <w:tabs>
          <w:tab w:val="right" w:pos="9070"/>
        </w:tabs>
        <w:autoSpaceDE w:val="0"/>
        <w:autoSpaceDN w:val="0"/>
        <w:adjustRightInd w:val="0"/>
        <w:spacing w:before="240" w:after="0" w:line="360" w:lineRule="auto"/>
        <w:ind w:left="397" w:hanging="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13.2.</w:t>
      </w:r>
      <w:r w:rsidRPr="00AB0703">
        <w:rPr>
          <w:rFonts w:ascii="Times New Roman" w:eastAsia="Times New Roman" w:hAnsi="Times New Roman" w:cs="Times New Roman"/>
          <w:sz w:val="20"/>
          <w:szCs w:val="20"/>
          <w:vertAlign w:val="superscript"/>
          <w:lang w:eastAsia="hu-HU"/>
        </w:rPr>
        <w:footnoteReference w:id="64"/>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vertAlign w:val="superscript"/>
          <w:lang w:eastAsia="hu-HU"/>
        </w:rPr>
        <w:footnoteReference w:id="65"/>
      </w:r>
      <w:r w:rsidRPr="00AB0703">
        <w:rPr>
          <w:rFonts w:ascii="Times New Roman" w:eastAsia="Times New Roman" w:hAnsi="Times New Roman" w:cs="Times New Roman"/>
          <w:sz w:val="20"/>
          <w:szCs w:val="20"/>
          <w:lang w:eastAsia="hu-HU"/>
        </w:rPr>
        <w:t xml:space="preserve">Cégvezetőnek kinevezett </w:t>
      </w:r>
      <w:proofErr w:type="gramStart"/>
      <w:r w:rsidRPr="00AB0703">
        <w:rPr>
          <w:rFonts w:ascii="Times New Roman" w:eastAsia="Times New Roman" w:hAnsi="Times New Roman" w:cs="Times New Roman"/>
          <w:sz w:val="20"/>
          <w:szCs w:val="20"/>
          <w:lang w:eastAsia="hu-HU"/>
        </w:rPr>
        <w:t>munkavállaló(</w:t>
      </w:r>
      <w:proofErr w:type="gramEnd"/>
      <w:r w:rsidRPr="00AB0703">
        <w:rPr>
          <w:rFonts w:ascii="Times New Roman" w:eastAsia="Times New Roman" w:hAnsi="Times New Roman" w:cs="Times New Roman"/>
          <w:sz w:val="20"/>
          <w:szCs w:val="20"/>
          <w:lang w:eastAsia="hu-HU"/>
        </w:rPr>
        <w:t>k):</w:t>
      </w:r>
    </w:p>
    <w:p w:rsidR="00CC63C2" w:rsidRPr="00AB0703" w:rsidRDefault="00CC63C2" w:rsidP="00CC63C2">
      <w:pPr>
        <w:tabs>
          <w:tab w:val="left" w:pos="851"/>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69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Kinevezés kezdő időpontja: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694"/>
          <w:tab w:val="right" w:leader="dot" w:pos="9070"/>
        </w:tabs>
        <w:autoSpaceDE w:val="0"/>
        <w:autoSpaceDN w:val="0"/>
        <w:adjustRightInd w:val="0"/>
        <w:spacing w:after="0" w:line="240" w:lineRule="auto"/>
        <w:jc w:val="both"/>
        <w:rPr>
          <w:rFonts w:ascii="Times New Roman" w:eastAsia="Times New Roman" w:hAnsi="Times New Roman" w:cs="Times New Roman"/>
          <w:sz w:val="20"/>
          <w:szCs w:val="20"/>
          <w:vertAlign w:val="superscript"/>
          <w:lang w:eastAsia="hu-HU"/>
        </w:rPr>
      </w:pPr>
      <w:r w:rsidRPr="00AB0703">
        <w:rPr>
          <w:rFonts w:ascii="Times New Roman" w:eastAsia="Times New Roman" w:hAnsi="Times New Roman" w:cs="Times New Roman"/>
          <w:sz w:val="20"/>
          <w:szCs w:val="20"/>
          <w:lang w:eastAsia="hu-HU"/>
        </w:rPr>
        <w:t xml:space="preserve">13.3. Az ügyvezetés a cégvezető számára általános képviseleti </w:t>
      </w:r>
      <w:r w:rsidRPr="005C26AC">
        <w:rPr>
          <w:rFonts w:ascii="Times New Roman" w:eastAsia="Times New Roman" w:hAnsi="Times New Roman" w:cs="Times New Roman"/>
          <w:sz w:val="20"/>
          <w:szCs w:val="20"/>
          <w:lang w:eastAsia="hu-HU"/>
        </w:rPr>
        <w:t>jogot</w:t>
      </w:r>
      <w:r>
        <w:rPr>
          <w:rFonts w:ascii="Times New Roman" w:eastAsia="Times New Roman" w:hAnsi="Times New Roman" w:cs="Times New Roman"/>
          <w:sz w:val="20"/>
          <w:szCs w:val="20"/>
          <w:vertAlign w:val="superscript"/>
          <w:lang w:eastAsia="hu-HU"/>
        </w:rPr>
        <w:t>62</w:t>
      </w:r>
    </w:p>
    <w:p w:rsidR="00CC63C2" w:rsidRPr="00AB0703" w:rsidRDefault="00CC63C2" w:rsidP="00CC63C2">
      <w:pPr>
        <w:tabs>
          <w:tab w:val="left" w:pos="426"/>
          <w:tab w:val="right" w:leader="dot" w:pos="9070"/>
        </w:tabs>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b/>
      </w:r>
      <w:proofErr w:type="gramStart"/>
      <w:r w:rsidRPr="00AB0703">
        <w:rPr>
          <w:rFonts w:ascii="Times New Roman" w:eastAsia="Times New Roman" w:hAnsi="Times New Roman" w:cs="Times New Roman"/>
          <w:i/>
          <w:sz w:val="20"/>
          <w:szCs w:val="20"/>
          <w:lang w:eastAsia="hu-HU"/>
        </w:rPr>
        <w:t>a</w:t>
      </w:r>
      <w:proofErr w:type="gramEnd"/>
      <w:r w:rsidRPr="00AB0703">
        <w:rPr>
          <w:rFonts w:ascii="Times New Roman" w:eastAsia="Times New Roman" w:hAnsi="Times New Roman" w:cs="Times New Roman"/>
          <w:i/>
          <w:sz w:val="20"/>
          <w:szCs w:val="20"/>
          <w:lang w:eastAsia="hu-HU"/>
        </w:rPr>
        <w:t>)</w:t>
      </w:r>
      <w:r w:rsidRPr="00AB0703">
        <w:rPr>
          <w:rFonts w:ascii="Times New Roman" w:eastAsia="Times New Roman" w:hAnsi="Times New Roman" w:cs="Times New Roman"/>
          <w:sz w:val="20"/>
          <w:szCs w:val="20"/>
          <w:lang w:eastAsia="hu-HU"/>
        </w:rPr>
        <w:t xml:space="preserve"> biztosíthat.</w:t>
      </w:r>
    </w:p>
    <w:p w:rsidR="00CC63C2" w:rsidRPr="00AB0703" w:rsidRDefault="00CC63C2" w:rsidP="00CC63C2">
      <w:pPr>
        <w:tabs>
          <w:tab w:val="left" w:pos="426"/>
          <w:tab w:val="right" w:leader="dot" w:pos="9070"/>
        </w:tabs>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i/>
          <w:sz w:val="20"/>
          <w:szCs w:val="20"/>
          <w:lang w:eastAsia="hu-HU"/>
        </w:rPr>
        <w:t>b)</w:t>
      </w:r>
      <w:r w:rsidRPr="00AB0703">
        <w:rPr>
          <w:rFonts w:ascii="Times New Roman" w:eastAsia="Times New Roman" w:hAnsi="Times New Roman" w:cs="Times New Roman"/>
          <w:sz w:val="20"/>
          <w:szCs w:val="20"/>
          <w:lang w:eastAsia="hu-HU"/>
        </w:rPr>
        <w:t xml:space="preserve"> nem biztosíthat. </w:t>
      </w:r>
    </w:p>
    <w:p w:rsidR="00CC63C2" w:rsidRPr="00AB0703" w:rsidRDefault="00CC63C2" w:rsidP="00CC63C2">
      <w:pPr>
        <w:tabs>
          <w:tab w:val="right" w:pos="9070"/>
        </w:tabs>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14. Cégjegyzés</w:t>
      </w:r>
    </w:p>
    <w:p w:rsidR="00CC63C2" w:rsidRPr="00AB0703" w:rsidRDefault="00CC63C2" w:rsidP="00CC63C2">
      <w:pPr>
        <w:tabs>
          <w:tab w:val="right" w:pos="9070"/>
        </w:tabs>
        <w:autoSpaceDE w:val="0"/>
        <w:autoSpaceDN w:val="0"/>
        <w:adjustRightInd w:val="0"/>
        <w:spacing w:after="0" w:line="360" w:lineRule="auto"/>
        <w:ind w:left="397" w:hanging="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14.1. Az önálló cégjegyzésre jogosultak:</w:t>
      </w:r>
    </w:p>
    <w:p w:rsidR="00CC63C2" w:rsidRPr="00AB0703" w:rsidRDefault="00CC63C2" w:rsidP="00CC63C2">
      <w:pPr>
        <w:tabs>
          <w:tab w:val="left" w:pos="851"/>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851"/>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vertAlign w:val="superscript"/>
          <w:lang w:eastAsia="hu-HU"/>
        </w:rPr>
        <w:footnoteReference w:id="66"/>
      </w: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before="180" w:after="0" w:line="360" w:lineRule="auto"/>
        <w:ind w:left="397" w:hanging="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14.2. Az együttes cégjegyzési joggal rendelkezők:</w:t>
      </w:r>
      <w:r w:rsidRPr="00AB0703">
        <w:rPr>
          <w:rFonts w:ascii="Times New Roman" w:eastAsia="Times New Roman" w:hAnsi="Times New Roman" w:cs="Times New Roman"/>
          <w:sz w:val="20"/>
          <w:szCs w:val="20"/>
          <w:vertAlign w:val="superscript"/>
          <w:lang w:eastAsia="hu-HU"/>
        </w:rPr>
        <w:footnoteReference w:id="67"/>
      </w:r>
    </w:p>
    <w:p w:rsidR="00CC63C2" w:rsidRPr="00AB0703" w:rsidRDefault="00CC63C2" w:rsidP="00CC63C2">
      <w:pPr>
        <w:tabs>
          <w:tab w:val="left" w:pos="993"/>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és</w:t>
      </w:r>
      <w:proofErr w:type="gramEnd"/>
    </w:p>
    <w:p w:rsidR="00CC63C2" w:rsidRPr="00AB0703" w:rsidRDefault="00CC63C2" w:rsidP="00CC63C2">
      <w:pPr>
        <w:tabs>
          <w:tab w:val="left" w:pos="993"/>
          <w:tab w:val="right" w:leader="do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együttesen</w:t>
      </w:r>
      <w:proofErr w:type="gramEnd"/>
      <w:r w:rsidRPr="00AB0703">
        <w:rPr>
          <w:rFonts w:ascii="Times New Roman" w:eastAsia="Times New Roman" w:hAnsi="Times New Roman" w:cs="Times New Roman"/>
          <w:sz w:val="20"/>
          <w:szCs w:val="20"/>
          <w:lang w:eastAsia="hu-HU"/>
        </w:rPr>
        <w:t xml:space="preserve"> jogosultak cégjegyzésre.</w:t>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b)</w:t>
      </w:r>
      <w:r w:rsidRPr="00AB0703">
        <w:rPr>
          <w:rFonts w:ascii="Times New Roman" w:eastAsia="Times New Roman" w:hAnsi="Times New Roman" w:cs="Times New Roman"/>
          <w:iCs/>
          <w:sz w:val="20"/>
          <w:szCs w:val="20"/>
          <w:vertAlign w:val="superscript"/>
          <w:lang w:eastAsia="hu-HU"/>
        </w:rPr>
        <w:footnoteReference w:id="68"/>
      </w:r>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és</w:t>
      </w:r>
      <w:proofErr w:type="gramEnd"/>
    </w:p>
    <w:p w:rsidR="00CC63C2" w:rsidRPr="00AB0703" w:rsidRDefault="00CC63C2" w:rsidP="00CC63C2">
      <w:pPr>
        <w:tabs>
          <w:tab w:val="left" w:pos="993"/>
          <w:tab w:val="right" w:leader="dot" w:pos="9070"/>
        </w:tabs>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autoSpaceDE w:val="0"/>
        <w:autoSpaceDN w:val="0"/>
        <w:adjustRightInd w:val="0"/>
        <w:spacing w:after="0" w:line="360" w:lineRule="auto"/>
        <w:ind w:left="540"/>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együttesen</w:t>
      </w:r>
      <w:proofErr w:type="gramEnd"/>
      <w:r w:rsidRPr="00AB0703">
        <w:rPr>
          <w:rFonts w:ascii="Times New Roman" w:eastAsia="Times New Roman" w:hAnsi="Times New Roman" w:cs="Times New Roman"/>
          <w:sz w:val="20"/>
          <w:szCs w:val="20"/>
          <w:lang w:eastAsia="hu-HU"/>
        </w:rPr>
        <w:t xml:space="preserve"> jogosultak cégjegyzésre.</w:t>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15. Felügyelőbizottság</w:t>
      </w:r>
    </w:p>
    <w:p w:rsidR="00CC63C2" w:rsidRPr="00AB0703" w:rsidRDefault="00CC63C2" w:rsidP="00CC63C2">
      <w:pPr>
        <w:autoSpaceDE w:val="0"/>
        <w:autoSpaceDN w:val="0"/>
        <w:adjustRightInd w:val="0"/>
        <w:spacing w:after="0" w:line="240" w:lineRule="auto"/>
        <w:ind w:left="397" w:hanging="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15.1. A társaságnál felügyelőbizottság választására</w:t>
      </w:r>
      <w:r w:rsidRPr="00AB0703">
        <w:rPr>
          <w:rFonts w:ascii="Times New Roman" w:eastAsia="Times New Roman" w:hAnsi="Times New Roman" w:cs="Times New Roman"/>
          <w:sz w:val="20"/>
          <w:szCs w:val="20"/>
          <w:vertAlign w:val="superscript"/>
          <w:lang w:eastAsia="hu-HU"/>
        </w:rPr>
        <w:footnoteReference w:id="69"/>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sidRPr="00AB0703">
        <w:rPr>
          <w:rFonts w:ascii="Times New Roman" w:eastAsia="Times New Roman" w:hAnsi="Times New Roman" w:cs="Times New Roman"/>
          <w:sz w:val="20"/>
          <w:szCs w:val="20"/>
          <w:lang w:eastAsia="hu-HU"/>
        </w:rPr>
        <w:t>sor kerül.</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nem kerül sor.</w:t>
      </w:r>
    </w:p>
    <w:p w:rsidR="00CC63C2" w:rsidRPr="00AB0703" w:rsidRDefault="00CC63C2" w:rsidP="00CC63C2">
      <w:pPr>
        <w:tabs>
          <w:tab w:val="right" w:pos="8931"/>
          <w:tab w:val="right" w:pos="9070"/>
        </w:tabs>
        <w:autoSpaceDE w:val="0"/>
        <w:autoSpaceDN w:val="0"/>
        <w:adjustRightInd w:val="0"/>
        <w:spacing w:before="240" w:after="0" w:line="36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15.2. A társaságnál nem ügydöntő felügyelőbizottság működik.</w:t>
      </w:r>
    </w:p>
    <w:p w:rsidR="00CC63C2" w:rsidRPr="00AB0703" w:rsidRDefault="00CC63C2" w:rsidP="00CC63C2">
      <w:pPr>
        <w:tabs>
          <w:tab w:val="right" w:pos="8931"/>
          <w:tab w:val="right" w:pos="9070"/>
        </w:tabs>
        <w:autoSpaceDE w:val="0"/>
        <w:autoSpaceDN w:val="0"/>
        <w:adjustRightInd w:val="0"/>
        <w:spacing w:before="240" w:after="0" w:line="36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15.3. A felügyelőbizottság tagjai:</w:t>
      </w:r>
    </w:p>
    <w:p w:rsidR="00CC63C2" w:rsidRPr="00AB0703" w:rsidRDefault="00CC63C2" w:rsidP="00CC63C2">
      <w:pPr>
        <w:tabs>
          <w:tab w:val="left" w:pos="851"/>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8931"/>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megbízatás</w:t>
      </w:r>
      <w:r w:rsidRPr="00AB0703">
        <w:rPr>
          <w:rFonts w:ascii="Times New Roman" w:eastAsia="Times New Roman" w:hAnsi="Times New Roman" w:cs="Times New Roman"/>
          <w:sz w:val="20"/>
          <w:szCs w:val="20"/>
          <w:vertAlign w:val="superscript"/>
          <w:lang w:eastAsia="hu-HU"/>
        </w:rPr>
        <w:footnoteReference w:id="70"/>
      </w:r>
    </w:p>
    <w:p w:rsidR="00CC63C2" w:rsidRPr="00AB0703" w:rsidRDefault="00CC63C2" w:rsidP="00CC63C2">
      <w:pPr>
        <w:tabs>
          <w:tab w:val="right" w:pos="8931"/>
          <w:tab w:val="right" w:pos="9070"/>
        </w:tabs>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Pr>
          <w:rFonts w:ascii="Times New Roman" w:eastAsia="Times New Roman" w:hAnsi="Times New Roman" w:cs="Times New Roman"/>
          <w:sz w:val="20"/>
          <w:szCs w:val="20"/>
          <w:lang w:eastAsia="hu-HU"/>
        </w:rPr>
        <w:t>határozott időre</w:t>
      </w:r>
      <w:r w:rsidRPr="00AB0703">
        <w:rPr>
          <w:rFonts w:ascii="Times New Roman" w:eastAsia="Times New Roman" w:hAnsi="Times New Roman" w:cs="Times New Roman"/>
          <w:sz w:val="20"/>
          <w:szCs w:val="20"/>
          <w:vertAlign w:val="superscript"/>
          <w:lang w:eastAsia="hu-HU"/>
        </w:rPr>
        <w:footnoteReference w:id="71"/>
      </w:r>
      <w:r w:rsidRPr="00AB0703">
        <w:rPr>
          <w:rFonts w:ascii="Times New Roman" w:eastAsia="Times New Roman" w:hAnsi="Times New Roman" w:cs="Times New Roman"/>
          <w:sz w:val="20"/>
          <w:szCs w:val="20"/>
          <w:vertAlign w:val="superscript"/>
          <w:lang w:eastAsia="hu-HU"/>
        </w:rPr>
        <w:t xml:space="preserve"> </w:t>
      </w:r>
    </w:p>
    <w:p w:rsidR="00CC63C2" w:rsidRPr="00AB0703" w:rsidRDefault="00CC63C2" w:rsidP="00CC63C2">
      <w:pPr>
        <w:tabs>
          <w:tab w:val="right" w:pos="8931"/>
          <w:tab w:val="right" w:pos="9070"/>
        </w:tabs>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határozatlan időre</w:t>
      </w:r>
    </w:p>
    <w:p w:rsidR="00CC63C2" w:rsidRPr="00AB0703" w:rsidRDefault="00CC63C2" w:rsidP="00CC63C2">
      <w:pPr>
        <w:tabs>
          <w:tab w:val="right" w:pos="8931"/>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szól</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297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A megbízatás kezdő időpontja: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26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megbízatás lejárta:</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72"/>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roofErr w:type="gramStart"/>
      <w:r w:rsidRPr="00AB0703">
        <w:rPr>
          <w:rFonts w:ascii="Times New Roman" w:eastAsia="Times New Roman" w:hAnsi="Times New Roman" w:cs="Times New Roman"/>
          <w:sz w:val="20"/>
          <w:szCs w:val="20"/>
          <w:lang w:eastAsia="hu-HU"/>
        </w:rPr>
        <w:t>………………………………………………………………………………………..</w:t>
      </w:r>
      <w:proofErr w:type="gramEnd"/>
    </w:p>
    <w:p w:rsidR="00CC63C2" w:rsidRPr="00AB0703" w:rsidRDefault="00CC63C2" w:rsidP="00CC63C2">
      <w:pPr>
        <w:tabs>
          <w:tab w:val="left" w:pos="851"/>
          <w:tab w:val="right" w:leader="dot" w:pos="9070"/>
        </w:tabs>
        <w:autoSpaceDE w:val="0"/>
        <w:autoSpaceDN w:val="0"/>
        <w:adjustRightInd w:val="0"/>
        <w:spacing w:before="240"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Default="00CC63C2" w:rsidP="00CC63C2">
      <w:pPr>
        <w:tabs>
          <w:tab w:val="right" w:pos="8931"/>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
    <w:p w:rsidR="00CC63C2" w:rsidRPr="00AB0703" w:rsidRDefault="00CC63C2" w:rsidP="00CC63C2">
      <w:pPr>
        <w:tabs>
          <w:tab w:val="right" w:pos="8931"/>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megbízatás</w:t>
      </w:r>
      <w:r w:rsidRPr="00AB0703">
        <w:rPr>
          <w:rFonts w:ascii="Times New Roman" w:eastAsia="Times New Roman" w:hAnsi="Times New Roman" w:cs="Times New Roman"/>
          <w:sz w:val="20"/>
          <w:szCs w:val="20"/>
          <w:vertAlign w:val="superscript"/>
          <w:lang w:eastAsia="hu-HU"/>
        </w:rPr>
        <w:footnoteReference w:id="73"/>
      </w:r>
    </w:p>
    <w:p w:rsidR="00CC63C2" w:rsidRPr="00AB0703" w:rsidRDefault="00CC63C2" w:rsidP="00CC63C2">
      <w:pPr>
        <w:tabs>
          <w:tab w:val="right" w:pos="8931"/>
          <w:tab w:val="right" w:pos="9070"/>
        </w:tabs>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Pr>
          <w:rFonts w:ascii="Times New Roman" w:eastAsia="Times New Roman" w:hAnsi="Times New Roman" w:cs="Times New Roman"/>
          <w:sz w:val="20"/>
          <w:szCs w:val="20"/>
          <w:lang w:eastAsia="hu-HU"/>
        </w:rPr>
        <w:t>határozott időre</w:t>
      </w:r>
      <w:r w:rsidRPr="00AB0703">
        <w:rPr>
          <w:rFonts w:ascii="Times New Roman" w:eastAsia="Times New Roman" w:hAnsi="Times New Roman" w:cs="Times New Roman"/>
          <w:sz w:val="20"/>
          <w:szCs w:val="20"/>
          <w:vertAlign w:val="superscript"/>
          <w:lang w:eastAsia="hu-HU"/>
        </w:rPr>
        <w:footnoteReference w:id="74"/>
      </w:r>
      <w:r w:rsidRPr="00AB0703">
        <w:rPr>
          <w:rFonts w:ascii="Times New Roman" w:eastAsia="Times New Roman" w:hAnsi="Times New Roman" w:cs="Times New Roman"/>
          <w:sz w:val="20"/>
          <w:szCs w:val="20"/>
          <w:vertAlign w:val="superscript"/>
          <w:lang w:eastAsia="hu-HU"/>
        </w:rPr>
        <w:t xml:space="preserve"> </w:t>
      </w:r>
    </w:p>
    <w:p w:rsidR="00CC63C2" w:rsidRPr="00AB0703" w:rsidRDefault="00CC63C2" w:rsidP="00CC63C2">
      <w:pPr>
        <w:tabs>
          <w:tab w:val="right" w:pos="8931"/>
          <w:tab w:val="right" w:pos="9070"/>
        </w:tabs>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határozatlan időre</w:t>
      </w:r>
    </w:p>
    <w:p w:rsidR="00CC63C2" w:rsidRPr="00AB0703" w:rsidRDefault="00CC63C2" w:rsidP="00CC63C2">
      <w:pPr>
        <w:tabs>
          <w:tab w:val="right" w:pos="8931"/>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szól</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297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A megbízatás kezdő időpontja: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26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megbízatás lejárta:</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75"/>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roofErr w:type="gramStart"/>
      <w:r w:rsidRPr="00AB0703">
        <w:rPr>
          <w:rFonts w:ascii="Times New Roman" w:eastAsia="Times New Roman" w:hAnsi="Times New Roman" w:cs="Times New Roman"/>
          <w:sz w:val="20"/>
          <w:szCs w:val="20"/>
          <w:lang w:eastAsia="hu-HU"/>
        </w:rPr>
        <w:t>………………………………………………………………………………………..</w:t>
      </w:r>
      <w:proofErr w:type="gramEnd"/>
    </w:p>
    <w:p w:rsidR="00CC63C2" w:rsidRPr="00AB0703" w:rsidRDefault="00CC63C2" w:rsidP="00CC63C2">
      <w:pPr>
        <w:tabs>
          <w:tab w:val="left" w:pos="851"/>
          <w:tab w:val="right" w:leader="dot" w:pos="9070"/>
        </w:tabs>
        <w:autoSpaceDE w:val="0"/>
        <w:autoSpaceDN w:val="0"/>
        <w:adjustRightInd w:val="0"/>
        <w:spacing w:before="240"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vertAlign w:val="superscript"/>
          <w:lang w:eastAsia="hu-HU"/>
        </w:rPr>
        <w:footnoteReference w:id="76"/>
      </w:r>
      <w:r w:rsidRPr="00AB0703">
        <w:rPr>
          <w:rFonts w:ascii="Times New Roman" w:eastAsia="Times New Roman" w:hAnsi="Times New Roman" w:cs="Times New Roman"/>
          <w:sz w:val="20"/>
          <w:szCs w:val="20"/>
          <w:lang w:eastAsia="hu-HU"/>
        </w:rPr>
        <w:t xml:space="preserve">Név: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megbízatás</w:t>
      </w:r>
      <w:r w:rsidRPr="00AB0703">
        <w:rPr>
          <w:rFonts w:ascii="Times New Roman" w:eastAsia="Times New Roman" w:hAnsi="Times New Roman" w:cs="Times New Roman"/>
          <w:sz w:val="20"/>
          <w:szCs w:val="20"/>
          <w:vertAlign w:val="superscript"/>
          <w:lang w:eastAsia="hu-HU"/>
        </w:rPr>
        <w:footnoteReference w:id="77"/>
      </w:r>
    </w:p>
    <w:p w:rsidR="00CC63C2" w:rsidRPr="00AB0703" w:rsidRDefault="00CC63C2" w:rsidP="00CC63C2">
      <w:pPr>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r>
        <w:rPr>
          <w:rFonts w:ascii="Times New Roman" w:eastAsia="Times New Roman" w:hAnsi="Times New Roman" w:cs="Times New Roman"/>
          <w:sz w:val="20"/>
          <w:szCs w:val="20"/>
          <w:lang w:eastAsia="hu-HU"/>
        </w:rPr>
        <w:t>határozott időre</w:t>
      </w:r>
      <w:r w:rsidRPr="00AB0703">
        <w:rPr>
          <w:rFonts w:ascii="Times New Roman" w:eastAsia="Times New Roman" w:hAnsi="Times New Roman" w:cs="Times New Roman"/>
          <w:sz w:val="20"/>
          <w:szCs w:val="20"/>
          <w:vertAlign w:val="superscript"/>
          <w:lang w:eastAsia="hu-HU"/>
        </w:rPr>
        <w:footnoteReference w:id="78"/>
      </w:r>
    </w:p>
    <w:p w:rsidR="00CC63C2" w:rsidRPr="00AB0703" w:rsidRDefault="00CC63C2" w:rsidP="00CC63C2">
      <w:pPr>
        <w:autoSpaceDE w:val="0"/>
        <w:autoSpaceDN w:val="0"/>
        <w:adjustRightInd w:val="0"/>
        <w:spacing w:after="0" w:line="240" w:lineRule="auto"/>
        <w:ind w:left="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határozatlan időre</w:t>
      </w:r>
    </w:p>
    <w:p w:rsidR="00CC63C2" w:rsidRPr="00AB0703" w:rsidRDefault="00CC63C2" w:rsidP="00CC63C2">
      <w:pPr>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szól</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tabs>
          <w:tab w:val="left" w:pos="297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A megbízatás kezdő időpontja: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268"/>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megbízatás lejárta:</w:t>
      </w:r>
      <w:r w:rsidRPr="00AB0703">
        <w:rPr>
          <w:rFonts w:ascii="Times New Roman" w:eastAsia="Times New Roman" w:hAnsi="Times New Roman" w:cs="Times New Roman"/>
          <w:sz w:val="20"/>
          <w:szCs w:val="20"/>
          <w:vertAlign w:val="superscript"/>
          <w:lang w:eastAsia="hu-HU"/>
        </w:rPr>
        <w:t xml:space="preserve"> </w:t>
      </w:r>
      <w:r w:rsidRPr="00AB0703">
        <w:rPr>
          <w:rFonts w:ascii="Times New Roman" w:eastAsia="Times New Roman" w:hAnsi="Times New Roman" w:cs="Times New Roman"/>
          <w:sz w:val="20"/>
          <w:szCs w:val="20"/>
          <w:vertAlign w:val="superscript"/>
          <w:lang w:eastAsia="hu-HU"/>
        </w:rPr>
        <w:footnoteReference w:id="79"/>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16. Könyvvizsgáló</w:t>
      </w:r>
      <w:r w:rsidRPr="00AB0703">
        <w:rPr>
          <w:rFonts w:ascii="Times New Roman" w:eastAsia="Times New Roman" w:hAnsi="Times New Roman" w:cs="Times New Roman"/>
          <w:sz w:val="20"/>
          <w:szCs w:val="20"/>
          <w:vertAlign w:val="superscript"/>
        </w:rPr>
        <w:footnoteReference w:id="80"/>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társaság könyvvizsgálója:</w:t>
      </w:r>
    </w:p>
    <w:p w:rsidR="00CC63C2" w:rsidRPr="00AB0703" w:rsidRDefault="00CC63C2" w:rsidP="00CC63C2">
      <w:pPr>
        <w:tabs>
          <w:tab w:val="left" w:pos="851"/>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Név:</w:t>
      </w:r>
      <w:r w:rsidRPr="00AB0703">
        <w:rPr>
          <w:rFonts w:ascii="Times New Roman" w:eastAsia="Times New Roman" w:hAnsi="Times New Roman" w:cs="Times New Roman"/>
          <w:sz w:val="20"/>
          <w:szCs w:val="20"/>
          <w:vertAlign w:val="superscript"/>
          <w:lang w:eastAsia="hu-HU"/>
        </w:rPr>
        <w:footnoteReference w:id="81"/>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97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Kamarai nyilvántartási száma: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Cégnév:</w:t>
      </w:r>
      <w:r w:rsidRPr="00AB0703">
        <w:rPr>
          <w:rFonts w:ascii="Times New Roman" w:eastAsia="Times New Roman" w:hAnsi="Times New Roman" w:cs="Times New Roman"/>
          <w:sz w:val="20"/>
          <w:szCs w:val="20"/>
          <w:vertAlign w:val="superscript"/>
          <w:lang w:eastAsia="hu-HU"/>
        </w:rPr>
        <w:footnoteReference w:id="82"/>
      </w: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843"/>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Cégjegyzékszám: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276"/>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Székhely: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righ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A könyvvizsgálat elvégzéséért személyében felelős természetes személy neve: </w:t>
      </w:r>
    </w:p>
    <w:p w:rsidR="00CC63C2" w:rsidRPr="00AB0703" w:rsidRDefault="00CC63C2" w:rsidP="00CC63C2">
      <w:pPr>
        <w:tabs>
          <w:tab w:val="left" w:pos="360"/>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835"/>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Kamarai nyilvántartási száma: </w:t>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97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Helyettes könyvvizsgáló neve: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1134"/>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Lakcím: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97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A megbízatás kezdő időpontja: </w:t>
      </w:r>
      <w:r w:rsidRPr="00AB0703">
        <w:rPr>
          <w:rFonts w:ascii="Times New Roman" w:eastAsia="Times New Roman" w:hAnsi="Times New Roman" w:cs="Times New Roman"/>
          <w:sz w:val="20"/>
          <w:szCs w:val="20"/>
          <w:lang w:eastAsia="hu-HU"/>
        </w:rPr>
        <w:tab/>
      </w:r>
      <w:r w:rsidRPr="00AB0703">
        <w:rPr>
          <w:rFonts w:ascii="Times New Roman" w:eastAsia="Times New Roman" w:hAnsi="Times New Roman" w:cs="Times New Roman"/>
          <w:sz w:val="20"/>
          <w:szCs w:val="20"/>
          <w:lang w:eastAsia="hu-HU"/>
        </w:rPr>
        <w:tab/>
      </w:r>
    </w:p>
    <w:p w:rsidR="00CC63C2" w:rsidRPr="00AB0703" w:rsidRDefault="00CC63C2" w:rsidP="00CC63C2">
      <w:pPr>
        <w:tabs>
          <w:tab w:val="left" w:pos="2127"/>
          <w:tab w:val="right" w:leader="dot" w:pos="9070"/>
        </w:tabs>
        <w:autoSpaceDE w:val="0"/>
        <w:autoSpaceDN w:val="0"/>
        <w:adjustRightInd w:val="0"/>
        <w:spacing w:after="0" w:line="36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A megbízatás lejárta: </w:t>
      </w:r>
      <w:r w:rsidRPr="00AB0703">
        <w:rPr>
          <w:rFonts w:ascii="Times New Roman" w:eastAsia="Times New Roman" w:hAnsi="Times New Roman" w:cs="Times New Roman"/>
          <w:sz w:val="20"/>
          <w:szCs w:val="20"/>
          <w:lang w:eastAsia="hu-HU"/>
        </w:rPr>
        <w:tab/>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7</w:t>
      </w:r>
      <w:r w:rsidRPr="00AB0703">
        <w:rPr>
          <w:rFonts w:ascii="Times New Roman" w:eastAsia="Times New Roman" w:hAnsi="Times New Roman" w:cs="Times New Roman"/>
          <w:b/>
          <w:bCs/>
          <w:sz w:val="28"/>
          <w:szCs w:val="28"/>
        </w:rPr>
        <w:t>. A társaság megszűnése</w:t>
      </w:r>
    </w:p>
    <w:p w:rsidR="00CC63C2" w:rsidRPr="00AB0703" w:rsidRDefault="00CC63C2" w:rsidP="00CC63C2">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A társaság jogutód nélküli megszűnése esetében a hitelezők kielégítése után fennmaradó vagyont a tagok között a vagyoni hozzájárulás arányában kell felosztani.</w:t>
      </w:r>
    </w:p>
    <w:p w:rsidR="00CC63C2" w:rsidRPr="00AB0703" w:rsidRDefault="00CC63C2" w:rsidP="00CC63C2">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AB0703">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8</w:t>
      </w:r>
      <w:r w:rsidRPr="00AB0703">
        <w:rPr>
          <w:rFonts w:ascii="Times New Roman" w:eastAsia="Times New Roman" w:hAnsi="Times New Roman" w:cs="Times New Roman"/>
          <w:b/>
          <w:bCs/>
          <w:sz w:val="28"/>
          <w:szCs w:val="28"/>
        </w:rPr>
        <w:t>. Egyéb rendelkezések</w:t>
      </w:r>
    </w:p>
    <w:p w:rsidR="00CC63C2" w:rsidRPr="00AB0703" w:rsidRDefault="00CC63C2" w:rsidP="00CC63C2">
      <w:pPr>
        <w:autoSpaceDE w:val="0"/>
        <w:autoSpaceDN w:val="0"/>
        <w:adjustRightInd w:val="0"/>
        <w:spacing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w:t>
      </w:r>
      <w:r>
        <w:rPr>
          <w:rFonts w:ascii="Times New Roman" w:eastAsia="Times New Roman" w:hAnsi="Times New Roman" w:cs="Times New Roman"/>
          <w:sz w:val="20"/>
          <w:szCs w:val="20"/>
          <w:lang w:eastAsia="hu-HU"/>
        </w:rPr>
        <w:t>8</w:t>
      </w:r>
      <w:r w:rsidRPr="00AB0703">
        <w:rPr>
          <w:rFonts w:ascii="Times New Roman" w:eastAsia="Times New Roman" w:hAnsi="Times New Roman" w:cs="Times New Roman"/>
          <w:sz w:val="20"/>
          <w:szCs w:val="20"/>
          <w:lang w:eastAsia="hu-HU"/>
        </w:rPr>
        <w:t xml:space="preserve">.1. Azokban az esetekben, amikor a </w:t>
      </w:r>
      <w:r>
        <w:rPr>
          <w:rFonts w:ascii="Times New Roman" w:eastAsia="Times New Roman" w:hAnsi="Times New Roman" w:cs="Times New Roman"/>
          <w:sz w:val="20"/>
          <w:szCs w:val="20"/>
          <w:lang w:eastAsia="hu-HU"/>
        </w:rPr>
        <w:t xml:space="preserve">Polgári Törvénykönyvről szóló 2013. évi V. törvény (Ptk.) </w:t>
      </w:r>
      <w:r w:rsidRPr="00AB0703">
        <w:rPr>
          <w:rFonts w:ascii="Times New Roman" w:eastAsia="Times New Roman" w:hAnsi="Times New Roman" w:cs="Times New Roman"/>
          <w:sz w:val="20"/>
          <w:szCs w:val="20"/>
          <w:lang w:eastAsia="hu-HU"/>
        </w:rPr>
        <w:t>a társaságot kötelezi arra, hogy közleményt tegyen közzé, a társaság e kötelezettségének</w:t>
      </w:r>
      <w:r w:rsidRPr="00AB0703">
        <w:rPr>
          <w:rFonts w:ascii="Times New Roman" w:eastAsia="Times New Roman" w:hAnsi="Times New Roman" w:cs="Times New Roman"/>
          <w:sz w:val="20"/>
          <w:szCs w:val="20"/>
          <w:vertAlign w:val="superscript"/>
          <w:lang w:eastAsia="hu-HU"/>
        </w:rPr>
        <w:footnoteReference w:id="83"/>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i/>
          <w:iCs/>
          <w:sz w:val="20"/>
          <w:szCs w:val="20"/>
          <w:lang w:eastAsia="hu-HU"/>
        </w:rPr>
        <w:t>a</w:t>
      </w:r>
      <w:proofErr w:type="gramEnd"/>
      <w:r w:rsidRPr="00AB0703">
        <w:rPr>
          <w:rFonts w:ascii="Times New Roman" w:eastAsia="Times New Roman" w:hAnsi="Times New Roman" w:cs="Times New Roman"/>
          <w:i/>
          <w:iCs/>
          <w:sz w:val="20"/>
          <w:szCs w:val="20"/>
          <w:lang w:eastAsia="hu-HU"/>
        </w:rPr>
        <w:t xml:space="preserve">) </w:t>
      </w:r>
      <w:proofErr w:type="spellStart"/>
      <w:r w:rsidRPr="00AB0703">
        <w:rPr>
          <w:rFonts w:ascii="Times New Roman" w:eastAsia="Times New Roman" w:hAnsi="Times New Roman" w:cs="Times New Roman"/>
          <w:sz w:val="20"/>
          <w:szCs w:val="20"/>
          <w:lang w:eastAsia="hu-HU"/>
        </w:rPr>
        <w:t>a</w:t>
      </w:r>
      <w:proofErr w:type="spellEnd"/>
      <w:r w:rsidRPr="00AB0703">
        <w:rPr>
          <w:rFonts w:ascii="Times New Roman" w:eastAsia="Times New Roman" w:hAnsi="Times New Roman" w:cs="Times New Roman"/>
          <w:sz w:val="20"/>
          <w:szCs w:val="20"/>
          <w:lang w:eastAsia="hu-HU"/>
        </w:rPr>
        <w:t xml:space="preserve"> Cégközlönyben</w:t>
      </w:r>
    </w:p>
    <w:p w:rsidR="00CC63C2" w:rsidRPr="00AB0703" w:rsidRDefault="00CC63C2" w:rsidP="00CC63C2">
      <w:pPr>
        <w:autoSpaceDE w:val="0"/>
        <w:autoSpaceDN w:val="0"/>
        <w:adjustRightInd w:val="0"/>
        <w:spacing w:after="0" w:line="240" w:lineRule="auto"/>
        <w:ind w:left="601" w:hanging="198"/>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i/>
          <w:iCs/>
          <w:sz w:val="20"/>
          <w:szCs w:val="20"/>
          <w:lang w:eastAsia="hu-HU"/>
        </w:rPr>
        <w:t xml:space="preserve">b) </w:t>
      </w:r>
      <w:r w:rsidRPr="00AB0703">
        <w:rPr>
          <w:rFonts w:ascii="Times New Roman" w:eastAsia="Times New Roman" w:hAnsi="Times New Roman" w:cs="Times New Roman"/>
          <w:sz w:val="20"/>
          <w:szCs w:val="20"/>
          <w:lang w:eastAsia="hu-HU"/>
        </w:rPr>
        <w:t>a társaság honlapján</w:t>
      </w:r>
      <w:r w:rsidRPr="00AB0703">
        <w:rPr>
          <w:rFonts w:ascii="Times New Roman" w:eastAsia="Times New Roman" w:hAnsi="Times New Roman" w:cs="Times New Roman"/>
          <w:sz w:val="20"/>
          <w:szCs w:val="20"/>
          <w:vertAlign w:val="superscript"/>
          <w:lang w:eastAsia="hu-HU"/>
        </w:rPr>
        <w:footnoteReference w:id="84"/>
      </w:r>
    </w:p>
    <w:p w:rsidR="00CC63C2" w:rsidRPr="00AB0703" w:rsidRDefault="00CC63C2" w:rsidP="00CC63C2">
      <w:pPr>
        <w:autoSpaceDE w:val="0"/>
        <w:autoSpaceDN w:val="0"/>
        <w:adjustRightInd w:val="0"/>
        <w:spacing w:after="0" w:line="240" w:lineRule="auto"/>
        <w:ind w:left="540" w:hanging="114"/>
        <w:jc w:val="both"/>
        <w:rPr>
          <w:rFonts w:ascii="Times New Roman" w:eastAsia="Times New Roman" w:hAnsi="Times New Roman" w:cs="Times New Roman"/>
          <w:sz w:val="20"/>
          <w:szCs w:val="20"/>
          <w:lang w:eastAsia="hu-HU"/>
        </w:rPr>
      </w:pPr>
      <w:proofErr w:type="gramStart"/>
      <w:r w:rsidRPr="00AB0703">
        <w:rPr>
          <w:rFonts w:ascii="Times New Roman" w:eastAsia="Times New Roman" w:hAnsi="Times New Roman" w:cs="Times New Roman"/>
          <w:sz w:val="20"/>
          <w:szCs w:val="20"/>
          <w:lang w:eastAsia="hu-HU"/>
        </w:rPr>
        <w:t>tesz</w:t>
      </w:r>
      <w:proofErr w:type="gramEnd"/>
      <w:r w:rsidRPr="00AB0703">
        <w:rPr>
          <w:rFonts w:ascii="Times New Roman" w:eastAsia="Times New Roman" w:hAnsi="Times New Roman" w:cs="Times New Roman"/>
          <w:sz w:val="20"/>
          <w:szCs w:val="20"/>
          <w:lang w:eastAsia="hu-HU"/>
        </w:rPr>
        <w:t xml:space="preserve"> eleget.</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w:t>
      </w:r>
      <w:r>
        <w:rPr>
          <w:rFonts w:ascii="Times New Roman" w:eastAsia="Times New Roman" w:hAnsi="Times New Roman" w:cs="Times New Roman"/>
          <w:sz w:val="20"/>
          <w:szCs w:val="20"/>
          <w:lang w:eastAsia="hu-HU"/>
        </w:rPr>
        <w:t>8</w:t>
      </w:r>
      <w:r w:rsidRPr="00AB0703">
        <w:rPr>
          <w:rFonts w:ascii="Times New Roman" w:eastAsia="Times New Roman" w:hAnsi="Times New Roman" w:cs="Times New Roman"/>
          <w:sz w:val="20"/>
          <w:szCs w:val="20"/>
          <w:lang w:eastAsia="hu-HU"/>
        </w:rPr>
        <w:t>.2. Egyszemélyes társaság jön létre, ha egy többszemélyes korlátolt felelősségű társaság valamennyi üzletrészét ugyanaz a tag szerzi meg. A társaság egyszemélyessé válásától kezdődően az egyszemélyes társaságra vonatkozó szabályok szerint működik, de társasági szerződés helyett akkor kell alapító okiratot készíteni, ha az egyszemélyessé válásától számított egy éven belül nem jelent be újabb tagot.</w:t>
      </w:r>
    </w:p>
    <w:p w:rsidR="00CC63C2" w:rsidRPr="00AB0703" w:rsidRDefault="00CC63C2" w:rsidP="00CC63C2">
      <w:pPr>
        <w:autoSpaceDE w:val="0"/>
        <w:autoSpaceDN w:val="0"/>
        <w:adjustRightInd w:val="0"/>
        <w:spacing w:before="240" w:after="0" w:line="240" w:lineRule="auto"/>
        <w:ind w:left="396" w:hanging="396"/>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1</w:t>
      </w:r>
      <w:r>
        <w:rPr>
          <w:rFonts w:ascii="Times New Roman" w:eastAsia="Times New Roman" w:hAnsi="Times New Roman" w:cs="Times New Roman"/>
          <w:sz w:val="20"/>
          <w:szCs w:val="20"/>
          <w:lang w:eastAsia="hu-HU"/>
        </w:rPr>
        <w:t>8</w:t>
      </w:r>
      <w:r w:rsidRPr="00AB0703">
        <w:rPr>
          <w:rFonts w:ascii="Times New Roman" w:eastAsia="Times New Roman" w:hAnsi="Times New Roman" w:cs="Times New Roman"/>
          <w:sz w:val="20"/>
          <w:szCs w:val="20"/>
          <w:lang w:eastAsia="hu-HU"/>
        </w:rPr>
        <w:t>.3. A jelen társasági szerződésben nem szabályozott kérdésekben a Ptk. rendelkezéseit kell alkalmazni.</w:t>
      </w:r>
    </w:p>
    <w:p w:rsidR="00CC63C2" w:rsidRPr="00AB0703" w:rsidRDefault="00CC63C2" w:rsidP="00CC63C2">
      <w:pPr>
        <w:autoSpaceDE w:val="0"/>
        <w:autoSpaceDN w:val="0"/>
        <w:adjustRightInd w:val="0"/>
        <w:spacing w:before="360"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Kelt</w:t>
      </w:r>
      <w:proofErr w:type="gramStart"/>
      <w:r w:rsidRPr="00AB0703">
        <w:rPr>
          <w:rFonts w:ascii="Times New Roman" w:eastAsia="Times New Roman" w:hAnsi="Times New Roman" w:cs="Times New Roman"/>
          <w:sz w:val="20"/>
          <w:szCs w:val="20"/>
          <w:lang w:eastAsia="hu-HU"/>
        </w:rPr>
        <w:t>: ..</w:t>
      </w:r>
      <w:proofErr w:type="gramEnd"/>
      <w:r w:rsidRPr="00AB0703">
        <w:rPr>
          <w:rFonts w:ascii="Times New Roman" w:eastAsia="Times New Roman" w:hAnsi="Times New Roman" w:cs="Times New Roman"/>
          <w:sz w:val="20"/>
          <w:szCs w:val="20"/>
          <w:lang w:eastAsia="hu-HU"/>
        </w:rPr>
        <w:t>........................................................................</w:t>
      </w:r>
    </w:p>
    <w:p w:rsidR="00CC63C2" w:rsidRPr="00AB0703" w:rsidRDefault="00CC63C2" w:rsidP="00CC63C2">
      <w:pPr>
        <w:autoSpaceDE w:val="0"/>
        <w:autoSpaceDN w:val="0"/>
        <w:adjustRightInd w:val="0"/>
        <w:spacing w:before="240"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Tagok aláírása:</w:t>
      </w:r>
    </w:p>
    <w:p w:rsidR="00CC63C2" w:rsidRPr="00AB0703" w:rsidRDefault="00CC63C2" w:rsidP="00CC63C2">
      <w:pPr>
        <w:autoSpaceDE w:val="0"/>
        <w:autoSpaceDN w:val="0"/>
        <w:adjustRightInd w:val="0"/>
        <w:spacing w:before="120" w:after="0" w:line="24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w:t>
      </w:r>
    </w:p>
    <w:p w:rsidR="00CC63C2" w:rsidRPr="00AB0703" w:rsidRDefault="00CC63C2" w:rsidP="00CC63C2">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        Név:</w:t>
      </w:r>
    </w:p>
    <w:p w:rsidR="00CC63C2" w:rsidRPr="00AB0703" w:rsidRDefault="00CC63C2" w:rsidP="00CC63C2">
      <w:pPr>
        <w:autoSpaceDE w:val="0"/>
        <w:autoSpaceDN w:val="0"/>
        <w:adjustRightInd w:val="0"/>
        <w:spacing w:before="120" w:after="0" w:line="240" w:lineRule="auto"/>
        <w:ind w:left="397"/>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w:t>
      </w:r>
    </w:p>
    <w:p w:rsidR="00CC63C2" w:rsidRPr="00AB0703" w:rsidRDefault="00CC63C2" w:rsidP="00CC63C2">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AB0703">
        <w:rPr>
          <w:rFonts w:ascii="Times New Roman" w:eastAsia="Times New Roman" w:hAnsi="Times New Roman" w:cs="Times New Roman"/>
          <w:sz w:val="20"/>
          <w:szCs w:val="20"/>
          <w:lang w:eastAsia="hu-HU"/>
        </w:rPr>
        <w:t xml:space="preserve">        </w:t>
      </w:r>
      <w:r w:rsidRPr="00AB0703">
        <w:rPr>
          <w:rFonts w:ascii="Times New Roman" w:eastAsia="Times New Roman" w:hAnsi="Times New Roman" w:cs="Times New Roman"/>
          <w:sz w:val="20"/>
          <w:szCs w:val="20"/>
          <w:vertAlign w:val="superscript"/>
          <w:lang w:eastAsia="hu-HU"/>
        </w:rPr>
        <w:footnoteReference w:id="85"/>
      </w:r>
      <w:r w:rsidRPr="00AB0703">
        <w:rPr>
          <w:rFonts w:ascii="Times New Roman" w:eastAsia="Times New Roman" w:hAnsi="Times New Roman" w:cs="Times New Roman"/>
          <w:sz w:val="20"/>
          <w:szCs w:val="20"/>
          <w:lang w:eastAsia="hu-HU"/>
        </w:rPr>
        <w:t>Név:</w:t>
      </w:r>
    </w:p>
    <w:p w:rsidR="00CC63C2" w:rsidRPr="004241AC" w:rsidRDefault="004241AC" w:rsidP="004241AC">
      <w:pPr>
        <w:autoSpaceDE w:val="0"/>
        <w:autoSpaceDN w:val="0"/>
        <w:adjustRightInd w:val="0"/>
        <w:spacing w:before="160" w:after="0" w:line="240" w:lineRule="auto"/>
        <w:jc w:val="both"/>
        <w:rPr>
          <w:rFonts w:ascii="Times New Roman" w:eastAsia="Times New Roman" w:hAnsi="Times New Roman" w:cs="Times New Roman"/>
          <w:sz w:val="20"/>
          <w:szCs w:val="20"/>
          <w:lang w:eastAsia="hu-HU"/>
        </w:rPr>
      </w:pPr>
      <w:r w:rsidRPr="00571EE5">
        <w:rPr>
          <w:rFonts w:ascii="Times New Roman" w:eastAsia="Times New Roman" w:hAnsi="Times New Roman" w:cs="Times New Roman"/>
          <w:sz w:val="20"/>
          <w:szCs w:val="20"/>
          <w:lang w:eastAsia="hu-HU"/>
        </w:rPr>
        <w:t>Okirati ellenjegyzés/közjegyzői okirat elemei</w:t>
      </w:r>
      <w:r w:rsidR="00CC63C2" w:rsidRPr="00AB0703">
        <w:rPr>
          <w:rFonts w:ascii="Times New Roman" w:eastAsia="Times New Roman" w:hAnsi="Times New Roman" w:cs="Times New Roman"/>
          <w:sz w:val="20"/>
          <w:szCs w:val="20"/>
          <w:vertAlign w:val="superscript"/>
          <w:lang w:eastAsia="hu-HU"/>
        </w:rPr>
        <w:footnoteReference w:id="86"/>
      </w:r>
    </w:p>
    <w:p w:rsidR="00CC63C2" w:rsidRPr="00AB0703" w:rsidRDefault="00CC63C2" w:rsidP="00CC63C2">
      <w:pPr>
        <w:spacing w:after="0" w:line="240" w:lineRule="auto"/>
        <w:rPr>
          <w:rFonts w:ascii="Times New Roman" w:eastAsia="Times New Roman" w:hAnsi="Times New Roman" w:cs="Times New Roman"/>
          <w:sz w:val="24"/>
          <w:szCs w:val="24"/>
          <w:lang w:eastAsia="hu-HU"/>
        </w:rPr>
      </w:pPr>
    </w:p>
    <w:p w:rsidR="00CC63C2" w:rsidRPr="00AB0703" w:rsidRDefault="00CC63C2" w:rsidP="00CC63C2">
      <w:pPr>
        <w:spacing w:after="0" w:line="240" w:lineRule="auto"/>
        <w:rPr>
          <w:rFonts w:ascii="Times New Roman" w:eastAsia="Times New Roman" w:hAnsi="Times New Roman" w:cs="Times New Roman"/>
          <w:sz w:val="24"/>
          <w:szCs w:val="24"/>
          <w:lang w:eastAsia="hu-HU"/>
        </w:rPr>
      </w:pPr>
    </w:p>
    <w:p w:rsidR="00CC63C2" w:rsidRPr="00AB0703" w:rsidRDefault="00CC63C2" w:rsidP="00CC63C2">
      <w:pPr>
        <w:spacing w:after="0" w:line="240" w:lineRule="auto"/>
        <w:rPr>
          <w:rFonts w:ascii="Times New Roman" w:eastAsia="Times New Roman" w:hAnsi="Times New Roman" w:cs="Times New Roman"/>
          <w:sz w:val="24"/>
          <w:szCs w:val="24"/>
          <w:lang w:eastAsia="hu-HU"/>
        </w:rPr>
      </w:pPr>
    </w:p>
    <w:p w:rsidR="00F8787E" w:rsidRDefault="00FC591E"/>
    <w:sectPr w:rsidR="00F878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A9" w:rsidRDefault="001906A9" w:rsidP="00CC63C2">
      <w:pPr>
        <w:spacing w:after="0" w:line="240" w:lineRule="auto"/>
      </w:pPr>
      <w:r>
        <w:separator/>
      </w:r>
    </w:p>
  </w:endnote>
  <w:endnote w:type="continuationSeparator" w:id="0">
    <w:p w:rsidR="001906A9" w:rsidRDefault="001906A9" w:rsidP="00CC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A9" w:rsidRDefault="001906A9" w:rsidP="00CC63C2">
      <w:pPr>
        <w:spacing w:after="0" w:line="240" w:lineRule="auto"/>
      </w:pPr>
      <w:r>
        <w:separator/>
      </w:r>
    </w:p>
  </w:footnote>
  <w:footnote w:type="continuationSeparator" w:id="0">
    <w:p w:rsidR="001906A9" w:rsidRDefault="001906A9" w:rsidP="00CC63C2">
      <w:pPr>
        <w:spacing w:after="0" w:line="240" w:lineRule="auto"/>
      </w:pPr>
      <w:r>
        <w:continuationSeparator/>
      </w:r>
    </w:p>
  </w:footnote>
  <w:footnote w:id="1">
    <w:p w:rsidR="00CC63C2" w:rsidRPr="002172EF" w:rsidRDefault="00CC63C2" w:rsidP="00CC63C2">
      <w:pPr>
        <w:pStyle w:val="Lbjegyzetszveg"/>
        <w:jc w:val="both"/>
        <w:rPr>
          <w:sz w:val="16"/>
          <w:szCs w:val="16"/>
        </w:rPr>
      </w:pPr>
      <w:r w:rsidRPr="002172EF">
        <w:rPr>
          <w:rStyle w:val="Lbjegyzet-hivatkozs"/>
          <w:sz w:val="16"/>
          <w:szCs w:val="16"/>
        </w:rPr>
        <w:footnoteRef/>
      </w:r>
      <w:r w:rsidRPr="002172EF">
        <w:rPr>
          <w:sz w:val="16"/>
          <w:szCs w:val="16"/>
        </w:rPr>
        <w:t xml:space="preserve"> A társasági szerződés szövege csak ott és annyiban bővíthető vagy változtatható, amennyiben a minta azt kifejezetten megengedi. A szükség szerint kitöltendő szövegrészek abban az esetben is a szerződésminta részét képezik, amennyiben </w:t>
      </w:r>
      <w:proofErr w:type="gramStart"/>
      <w:r w:rsidRPr="002172EF">
        <w:rPr>
          <w:sz w:val="16"/>
          <w:szCs w:val="16"/>
        </w:rPr>
        <w:t>ezen</w:t>
      </w:r>
      <w:proofErr w:type="gramEnd"/>
      <w:r w:rsidRPr="002172EF">
        <w:rPr>
          <w:sz w:val="16"/>
          <w:szCs w:val="16"/>
        </w:rPr>
        <w:t xml:space="preserve"> részek kitöltésére az adott társaság esetében nem volt szükség. </w:t>
      </w:r>
    </w:p>
  </w:footnote>
  <w:footnote w:id="2">
    <w:p w:rsidR="00CC63C2" w:rsidRPr="002172EF" w:rsidRDefault="00CC63C2" w:rsidP="00CC63C2">
      <w:pPr>
        <w:pStyle w:val="Lbjegyzetszveg"/>
        <w:jc w:val="both"/>
        <w:rPr>
          <w:sz w:val="16"/>
          <w:szCs w:val="16"/>
        </w:rPr>
      </w:pPr>
      <w:r w:rsidRPr="002172EF">
        <w:rPr>
          <w:rStyle w:val="Lbjegyzet-hivatkozs"/>
          <w:sz w:val="16"/>
          <w:szCs w:val="16"/>
        </w:rPr>
        <w:footnoteRef/>
      </w:r>
      <w:r w:rsidRPr="002172EF">
        <w:rPr>
          <w:sz w:val="16"/>
          <w:szCs w:val="16"/>
        </w:rPr>
        <w:t xml:space="preserve"> Szükség esetén kitöltendő.</w:t>
      </w:r>
    </w:p>
  </w:footnote>
  <w:footnote w:id="3">
    <w:p w:rsidR="00CC63C2" w:rsidRPr="002172EF" w:rsidRDefault="00CC63C2" w:rsidP="00CC63C2">
      <w:pPr>
        <w:pStyle w:val="Lbjegyzetszveg"/>
        <w:jc w:val="both"/>
        <w:rPr>
          <w:sz w:val="16"/>
          <w:szCs w:val="16"/>
        </w:rPr>
      </w:pPr>
      <w:r w:rsidRPr="002172EF">
        <w:rPr>
          <w:rStyle w:val="Lbjegyzet-hivatkozs"/>
          <w:sz w:val="16"/>
          <w:szCs w:val="16"/>
        </w:rPr>
        <w:footnoteRef/>
      </w:r>
      <w:r w:rsidRPr="002172EF">
        <w:rPr>
          <w:sz w:val="16"/>
          <w:szCs w:val="16"/>
        </w:rPr>
        <w:t xml:space="preserve"> Szükség esetén kitöltendő.</w:t>
      </w:r>
    </w:p>
  </w:footnote>
  <w:footnote w:id="4">
    <w:p w:rsidR="00CC63C2" w:rsidRPr="00AD7ADA" w:rsidRDefault="00CC63C2" w:rsidP="00CC63C2">
      <w:pPr>
        <w:pStyle w:val="Lbjegyzetszveg"/>
        <w:rPr>
          <w:sz w:val="16"/>
          <w:szCs w:val="16"/>
        </w:rPr>
      </w:pPr>
      <w:r>
        <w:rPr>
          <w:rStyle w:val="Lbjegyzet-hivatkozs"/>
        </w:rPr>
        <w:footnoteRef/>
      </w:r>
      <w:r>
        <w:t xml:space="preserve"> </w:t>
      </w:r>
      <w:r w:rsidRPr="00AD7ADA">
        <w:rPr>
          <w:sz w:val="16"/>
          <w:szCs w:val="16"/>
        </w:rPr>
        <w:t>Aláhúzással jelölendő.</w:t>
      </w:r>
    </w:p>
  </w:footnote>
  <w:footnote w:id="5">
    <w:p w:rsidR="00CC63C2" w:rsidRPr="002172EF" w:rsidRDefault="00CC63C2" w:rsidP="00CC63C2">
      <w:pPr>
        <w:pStyle w:val="Lbjegyzetszveg"/>
        <w:jc w:val="both"/>
        <w:rPr>
          <w:sz w:val="16"/>
          <w:szCs w:val="16"/>
        </w:rPr>
      </w:pPr>
      <w:r w:rsidRPr="002172EF">
        <w:rPr>
          <w:rStyle w:val="Lbjegyzet-hivatkozs"/>
          <w:sz w:val="16"/>
          <w:szCs w:val="16"/>
        </w:rPr>
        <w:footnoteRef/>
      </w:r>
      <w:r w:rsidRPr="002172EF">
        <w:rPr>
          <w:sz w:val="16"/>
          <w:szCs w:val="16"/>
        </w:rPr>
        <w:t xml:space="preserve"> Amennyiben a központi ügyintézés helye nem azonos a székhellyel, a központi ügyintézés helyének megjelölése kötelező.</w:t>
      </w:r>
    </w:p>
  </w:footnote>
  <w:footnote w:id="6">
    <w:p w:rsidR="00CC63C2" w:rsidRPr="002172EF" w:rsidRDefault="00CC63C2" w:rsidP="00CC63C2">
      <w:pPr>
        <w:pStyle w:val="Lbjegyzetszveg"/>
        <w:jc w:val="both"/>
        <w:rPr>
          <w:sz w:val="16"/>
          <w:szCs w:val="16"/>
        </w:rPr>
      </w:pPr>
      <w:r w:rsidRPr="002172EF">
        <w:rPr>
          <w:rStyle w:val="Lbjegyzet-hivatkozs"/>
          <w:sz w:val="16"/>
          <w:szCs w:val="16"/>
        </w:rPr>
        <w:footnoteRef/>
      </w:r>
      <w:r w:rsidRPr="002172EF">
        <w:rPr>
          <w:sz w:val="16"/>
          <w:szCs w:val="16"/>
        </w:rPr>
        <w:t xml:space="preserve"> Szükség esetén kiöltendő, bővíthető.</w:t>
      </w:r>
    </w:p>
  </w:footnote>
  <w:footnote w:id="7">
    <w:p w:rsidR="00CC63C2" w:rsidRPr="002172EF" w:rsidRDefault="00CC63C2" w:rsidP="00CC63C2">
      <w:pPr>
        <w:pStyle w:val="Lbjegyzetszveg"/>
        <w:jc w:val="both"/>
        <w:rPr>
          <w:sz w:val="16"/>
          <w:szCs w:val="16"/>
        </w:rPr>
      </w:pPr>
      <w:r w:rsidRPr="002172EF">
        <w:rPr>
          <w:rStyle w:val="Lbjegyzet-hivatkozs"/>
          <w:sz w:val="16"/>
          <w:szCs w:val="16"/>
        </w:rPr>
        <w:footnoteRef/>
      </w:r>
      <w:r w:rsidRPr="002172EF">
        <w:rPr>
          <w:sz w:val="16"/>
          <w:szCs w:val="16"/>
        </w:rPr>
        <w:t xml:space="preserve"> Természetes személy tag esetén kell kitölteni.</w:t>
      </w:r>
    </w:p>
  </w:footnote>
  <w:footnote w:id="8">
    <w:p w:rsidR="00CC63C2" w:rsidRPr="002172EF" w:rsidRDefault="00CC63C2" w:rsidP="00CC63C2">
      <w:pPr>
        <w:pStyle w:val="Lbjegyzetszveg"/>
        <w:jc w:val="both"/>
        <w:rPr>
          <w:sz w:val="16"/>
          <w:szCs w:val="16"/>
        </w:rPr>
      </w:pPr>
      <w:r w:rsidRPr="002172EF">
        <w:rPr>
          <w:rStyle w:val="Lbjegyzet-hivatkozs"/>
          <w:sz w:val="16"/>
          <w:szCs w:val="16"/>
        </w:rPr>
        <w:footnoteRef/>
      </w:r>
      <w:r w:rsidRPr="002172EF">
        <w:rPr>
          <w:sz w:val="16"/>
          <w:szCs w:val="16"/>
        </w:rPr>
        <w:t xml:space="preserve"> Szervezet esetén kell kitölteni.</w:t>
      </w:r>
    </w:p>
  </w:footnote>
  <w:footnote w:id="9">
    <w:p w:rsidR="00CC63C2" w:rsidRPr="002172EF" w:rsidRDefault="00CC63C2" w:rsidP="00CC63C2">
      <w:pPr>
        <w:pStyle w:val="Lbjegyzetszveg"/>
        <w:jc w:val="both"/>
        <w:rPr>
          <w:sz w:val="16"/>
          <w:szCs w:val="16"/>
        </w:rPr>
      </w:pPr>
      <w:r w:rsidRPr="002172EF">
        <w:rPr>
          <w:rStyle w:val="Lbjegyzet-hivatkozs"/>
          <w:sz w:val="16"/>
          <w:szCs w:val="16"/>
        </w:rPr>
        <w:footnoteRef/>
      </w:r>
      <w:r w:rsidRPr="002172EF">
        <w:rPr>
          <w:sz w:val="16"/>
          <w:szCs w:val="16"/>
        </w:rPr>
        <w:t xml:space="preserve"> Cégjegyzékszám vagy egyéb nyilvántartási szám (alapítvány, egyház stb. esetén).</w:t>
      </w:r>
    </w:p>
  </w:footnote>
  <w:footnote w:id="10">
    <w:p w:rsidR="00CC63C2" w:rsidRPr="00DC7C68" w:rsidRDefault="00CC63C2" w:rsidP="00CC63C2">
      <w:pPr>
        <w:pStyle w:val="Lbjegyzetszveg"/>
        <w:jc w:val="both"/>
        <w:rPr>
          <w:sz w:val="16"/>
          <w:szCs w:val="16"/>
        </w:rPr>
      </w:pPr>
      <w:r w:rsidRPr="00DC7C68">
        <w:rPr>
          <w:rStyle w:val="Lbjegyzet-hivatkozs"/>
          <w:sz w:val="16"/>
          <w:szCs w:val="16"/>
        </w:rPr>
        <w:footnoteRef/>
      </w:r>
      <w:r w:rsidRPr="00DC7C68">
        <w:rPr>
          <w:sz w:val="16"/>
          <w:szCs w:val="16"/>
        </w:rPr>
        <w:t xml:space="preserve"> További tag esetén bővíthető.</w:t>
      </w:r>
    </w:p>
  </w:footnote>
  <w:footnote w:id="11">
    <w:p w:rsidR="00CC63C2" w:rsidRPr="00DC7C68" w:rsidRDefault="00CC63C2" w:rsidP="00CC63C2">
      <w:pPr>
        <w:pStyle w:val="Lbjegyzetszveg"/>
        <w:jc w:val="both"/>
        <w:rPr>
          <w:sz w:val="16"/>
          <w:szCs w:val="16"/>
        </w:rPr>
      </w:pPr>
      <w:r w:rsidRPr="00DC7C68">
        <w:rPr>
          <w:rStyle w:val="Lbjegyzet-hivatkozs"/>
          <w:sz w:val="16"/>
          <w:szCs w:val="16"/>
        </w:rPr>
        <w:footnoteRef/>
      </w:r>
      <w:r w:rsidRPr="00DC7C68">
        <w:rPr>
          <w:sz w:val="16"/>
          <w:szCs w:val="16"/>
        </w:rPr>
        <w:t xml:space="preserve"> Természetes személy tag esetén kell kitölteni.</w:t>
      </w:r>
    </w:p>
  </w:footnote>
  <w:footnote w:id="12">
    <w:p w:rsidR="00CC63C2" w:rsidRPr="00DC7C68" w:rsidRDefault="00CC63C2" w:rsidP="00CC63C2">
      <w:pPr>
        <w:pStyle w:val="Lbjegyzetszveg"/>
        <w:jc w:val="both"/>
        <w:rPr>
          <w:sz w:val="16"/>
          <w:szCs w:val="16"/>
        </w:rPr>
      </w:pPr>
      <w:r w:rsidRPr="00DC7C68">
        <w:rPr>
          <w:rStyle w:val="Lbjegyzet-hivatkozs"/>
          <w:sz w:val="16"/>
          <w:szCs w:val="16"/>
        </w:rPr>
        <w:footnoteRef/>
      </w:r>
      <w:r w:rsidRPr="00DC7C68">
        <w:rPr>
          <w:sz w:val="16"/>
          <w:szCs w:val="16"/>
        </w:rPr>
        <w:t xml:space="preserve"> Szervezet esetén kell kitölteni. </w:t>
      </w:r>
    </w:p>
  </w:footnote>
  <w:footnote w:id="13">
    <w:p w:rsidR="00CC63C2" w:rsidRPr="00DC7C68" w:rsidRDefault="00CC63C2" w:rsidP="00CC63C2">
      <w:pPr>
        <w:pStyle w:val="Lbjegyzetszveg"/>
        <w:jc w:val="both"/>
        <w:rPr>
          <w:sz w:val="16"/>
          <w:szCs w:val="16"/>
        </w:rPr>
      </w:pPr>
      <w:r w:rsidRPr="00DC7C68">
        <w:rPr>
          <w:rStyle w:val="Lbjegyzet-hivatkozs"/>
          <w:sz w:val="16"/>
          <w:szCs w:val="16"/>
        </w:rPr>
        <w:footnoteRef/>
      </w:r>
      <w:r w:rsidRPr="00DC7C68">
        <w:rPr>
          <w:sz w:val="16"/>
          <w:szCs w:val="16"/>
        </w:rPr>
        <w:t xml:space="preserve"> Cégjegyzékszám vagy egyéb nyilvántartási szám (alapítvány, egyház stb. esetén).</w:t>
      </w:r>
    </w:p>
  </w:footnote>
  <w:footnote w:id="14">
    <w:p w:rsidR="00CC63C2" w:rsidRPr="00DC7C68" w:rsidRDefault="00CC63C2" w:rsidP="00CC63C2">
      <w:pPr>
        <w:pStyle w:val="Lbjegyzetszveg"/>
        <w:jc w:val="both"/>
        <w:rPr>
          <w:sz w:val="16"/>
          <w:szCs w:val="16"/>
        </w:rPr>
      </w:pPr>
      <w:r w:rsidRPr="00DC7C68">
        <w:rPr>
          <w:rStyle w:val="Lbjegyzet-hivatkozs"/>
          <w:sz w:val="16"/>
          <w:szCs w:val="16"/>
        </w:rPr>
        <w:footnoteRef/>
      </w:r>
      <w:r w:rsidRPr="00DC7C68">
        <w:rPr>
          <w:sz w:val="16"/>
          <w:szCs w:val="16"/>
        </w:rPr>
        <w:t xml:space="preserve"> A statisztikai nómenklatúrát a tevékenységi </w:t>
      </w:r>
      <w:proofErr w:type="gramStart"/>
      <w:r w:rsidRPr="00DC7C68">
        <w:rPr>
          <w:sz w:val="16"/>
          <w:szCs w:val="16"/>
        </w:rPr>
        <w:t>kör(</w:t>
      </w:r>
      <w:proofErr w:type="spellStart"/>
      <w:proofErr w:type="gramEnd"/>
      <w:r w:rsidRPr="00DC7C68">
        <w:rPr>
          <w:sz w:val="16"/>
          <w:szCs w:val="16"/>
        </w:rPr>
        <w:t>ök</w:t>
      </w:r>
      <w:proofErr w:type="spellEnd"/>
      <w:r w:rsidRPr="00DC7C68">
        <w:rPr>
          <w:sz w:val="16"/>
          <w:szCs w:val="16"/>
        </w:rPr>
        <w:t xml:space="preserve">) vonatkozásában nem kell feltüntetni.  </w:t>
      </w:r>
    </w:p>
  </w:footnote>
  <w:footnote w:id="15">
    <w:p w:rsidR="00CC63C2" w:rsidRPr="00DC7C68" w:rsidRDefault="00CC63C2" w:rsidP="00CC63C2">
      <w:pPr>
        <w:pStyle w:val="Lbjegyzetszveg"/>
        <w:jc w:val="both"/>
        <w:rPr>
          <w:sz w:val="16"/>
          <w:szCs w:val="16"/>
        </w:rPr>
      </w:pPr>
      <w:r w:rsidRPr="00DC7C68">
        <w:rPr>
          <w:rStyle w:val="Lbjegyzet-hivatkozs"/>
          <w:sz w:val="16"/>
          <w:szCs w:val="16"/>
        </w:rPr>
        <w:footnoteRef/>
      </w:r>
      <w:r w:rsidRPr="00DC7C68">
        <w:rPr>
          <w:sz w:val="16"/>
          <w:szCs w:val="16"/>
        </w:rPr>
        <w:t xml:space="preserve"> Szükség esetén kitölt</w:t>
      </w:r>
      <w:r>
        <w:rPr>
          <w:sz w:val="16"/>
          <w:szCs w:val="16"/>
        </w:rPr>
        <w:t>endő</w:t>
      </w:r>
      <w:r w:rsidRPr="00DC7C68">
        <w:rPr>
          <w:sz w:val="16"/>
          <w:szCs w:val="16"/>
        </w:rPr>
        <w:t>, bővíthető.</w:t>
      </w:r>
    </w:p>
  </w:footnote>
  <w:footnote w:id="16">
    <w:p w:rsidR="00CC63C2" w:rsidRPr="00255E1C" w:rsidRDefault="00CC63C2" w:rsidP="00CC63C2">
      <w:pPr>
        <w:pStyle w:val="Lbjegyzetszveg"/>
        <w:rPr>
          <w:sz w:val="16"/>
          <w:szCs w:val="16"/>
        </w:rPr>
      </w:pPr>
      <w:r>
        <w:rPr>
          <w:rStyle w:val="Lbjegyzet-hivatkozs"/>
        </w:rPr>
        <w:footnoteRef/>
      </w:r>
      <w:r>
        <w:t xml:space="preserve"> </w:t>
      </w:r>
      <w:r>
        <w:rPr>
          <w:sz w:val="16"/>
          <w:szCs w:val="16"/>
        </w:rPr>
        <w:t>Aláhúzással jelölendő.</w:t>
      </w:r>
    </w:p>
  </w:footnote>
  <w:footnote w:id="17">
    <w:p w:rsidR="00CC63C2" w:rsidRPr="008C3CB9" w:rsidRDefault="00CC63C2" w:rsidP="00CC63C2">
      <w:pPr>
        <w:pStyle w:val="Lbjegyzetszveg"/>
        <w:rPr>
          <w:sz w:val="16"/>
          <w:szCs w:val="16"/>
        </w:rPr>
      </w:pPr>
      <w:r w:rsidRPr="008C3CB9">
        <w:rPr>
          <w:rStyle w:val="Lbjegyzet-hivatkozs"/>
          <w:sz w:val="16"/>
          <w:szCs w:val="16"/>
        </w:rPr>
        <w:footnoteRef/>
      </w:r>
      <w:r w:rsidRPr="008C3CB9">
        <w:rPr>
          <w:sz w:val="16"/>
          <w:szCs w:val="16"/>
        </w:rPr>
        <w:t xml:space="preserve"> Amennyiben </w:t>
      </w:r>
      <w:r>
        <w:rPr>
          <w:sz w:val="16"/>
          <w:szCs w:val="16"/>
        </w:rPr>
        <w:t>a társaság működésének időtartama határozott, kitöltése kötelező!</w:t>
      </w:r>
    </w:p>
  </w:footnote>
  <w:footnote w:id="18">
    <w:p w:rsidR="00CC63C2" w:rsidRPr="000962DF" w:rsidRDefault="00CC63C2" w:rsidP="00CC63C2">
      <w:pPr>
        <w:pStyle w:val="Lbjegyzetszveg"/>
        <w:rPr>
          <w:sz w:val="16"/>
          <w:szCs w:val="16"/>
        </w:rPr>
      </w:pPr>
      <w:r w:rsidRPr="000962DF">
        <w:rPr>
          <w:rStyle w:val="Lbjegyzet-hivatkozs"/>
          <w:sz w:val="16"/>
          <w:szCs w:val="16"/>
        </w:rPr>
        <w:footnoteRef/>
      </w:r>
      <w:r w:rsidRPr="000962DF">
        <w:rPr>
          <w:sz w:val="16"/>
          <w:szCs w:val="16"/>
        </w:rPr>
        <w:t xml:space="preserve"> </w:t>
      </w:r>
      <w:r>
        <w:rPr>
          <w:sz w:val="16"/>
          <w:szCs w:val="16"/>
        </w:rPr>
        <w:t xml:space="preserve">Szükség esetén kitöltendő. </w:t>
      </w:r>
    </w:p>
  </w:footnote>
  <w:footnote w:id="19">
    <w:p w:rsidR="00CC63C2" w:rsidRPr="009A49B7" w:rsidRDefault="00CC63C2" w:rsidP="00CC63C2">
      <w:pPr>
        <w:pStyle w:val="Lbjegyzetszveg"/>
        <w:rPr>
          <w:sz w:val="16"/>
          <w:szCs w:val="16"/>
        </w:rPr>
      </w:pPr>
      <w:r w:rsidRPr="009A49B7">
        <w:rPr>
          <w:rStyle w:val="Lbjegyzet-hivatkozs"/>
          <w:sz w:val="16"/>
          <w:szCs w:val="16"/>
        </w:rPr>
        <w:footnoteRef/>
      </w:r>
      <w:r w:rsidRPr="009A49B7">
        <w:rPr>
          <w:sz w:val="16"/>
          <w:szCs w:val="16"/>
        </w:rPr>
        <w:t xml:space="preserve"> </w:t>
      </w:r>
      <w:r>
        <w:rPr>
          <w:sz w:val="16"/>
          <w:szCs w:val="16"/>
        </w:rPr>
        <w:t>Ptk. 3:163. § (1) bekezdés; Ha alapításkor a nem pénzbeli vagyoni hozzájárulás értéke eléri vagy meghaladja a törzstőke felét, a nem pénzbeli vagyoni hozzájárulást a cégbejegyzési kérelem benyújtásáig teljes egészében a társaság rendelkezésére kell bocsátani.</w:t>
      </w:r>
    </w:p>
  </w:footnote>
  <w:footnote w:id="20">
    <w:p w:rsidR="00CC63C2" w:rsidRPr="00D11EE0" w:rsidRDefault="00CC63C2" w:rsidP="00CC63C2">
      <w:pPr>
        <w:pStyle w:val="Lbjegyzetszveg"/>
        <w:rPr>
          <w:sz w:val="16"/>
          <w:szCs w:val="16"/>
        </w:rPr>
      </w:pPr>
      <w:r w:rsidRPr="00D11EE0">
        <w:rPr>
          <w:rStyle w:val="Lbjegyzet-hivatkozs"/>
          <w:sz w:val="16"/>
          <w:szCs w:val="16"/>
        </w:rPr>
        <w:footnoteRef/>
      </w:r>
      <w:r w:rsidRPr="00D11EE0">
        <w:rPr>
          <w:sz w:val="16"/>
          <w:szCs w:val="16"/>
        </w:rPr>
        <w:t xml:space="preserve"> </w:t>
      </w:r>
      <w:r>
        <w:rPr>
          <w:sz w:val="16"/>
          <w:szCs w:val="16"/>
        </w:rPr>
        <w:t>50%-nál kisebb arány esetén az 5.2. pont szerinti előírás érvényesül!</w:t>
      </w:r>
    </w:p>
  </w:footnote>
  <w:footnote w:id="21">
    <w:p w:rsidR="00CC63C2" w:rsidRPr="005113EC" w:rsidRDefault="00CC63C2" w:rsidP="00CC63C2">
      <w:pPr>
        <w:pStyle w:val="Lbjegyzetszveg"/>
        <w:rPr>
          <w:sz w:val="16"/>
          <w:szCs w:val="16"/>
        </w:rPr>
      </w:pPr>
      <w:r>
        <w:rPr>
          <w:rStyle w:val="Lbjegyzet-hivatkozs"/>
        </w:rPr>
        <w:footnoteRef/>
      </w:r>
      <w:r>
        <w:t xml:space="preserve"> </w:t>
      </w:r>
      <w:r>
        <w:rPr>
          <w:sz w:val="16"/>
          <w:szCs w:val="16"/>
        </w:rPr>
        <w:t>Aláhúzással jelölendő</w:t>
      </w:r>
      <w:r w:rsidRPr="005113EC">
        <w:rPr>
          <w:sz w:val="16"/>
          <w:szCs w:val="16"/>
        </w:rPr>
        <w:t xml:space="preserve">, szükség esetén mindkettő aláhúzható. </w:t>
      </w:r>
    </w:p>
  </w:footnote>
  <w:footnote w:id="22">
    <w:p w:rsidR="00CC63C2" w:rsidRPr="005113EC" w:rsidRDefault="00CC63C2" w:rsidP="00CC63C2">
      <w:pPr>
        <w:pStyle w:val="Lbjegyzetszveg"/>
        <w:rPr>
          <w:sz w:val="16"/>
          <w:szCs w:val="16"/>
        </w:rPr>
      </w:pPr>
      <w:r w:rsidRPr="005113EC">
        <w:rPr>
          <w:rStyle w:val="Lbjegyzet-hivatkozs"/>
          <w:sz w:val="16"/>
          <w:szCs w:val="16"/>
        </w:rPr>
        <w:footnoteRef/>
      </w:r>
      <w:r w:rsidRPr="005113EC">
        <w:rPr>
          <w:sz w:val="16"/>
          <w:szCs w:val="16"/>
        </w:rPr>
        <w:t xml:space="preserve"> Naptári nap szerint meghatározandó. 1 évnél hosszabb határidő esetén az 5.2. pont szerinti előírás érvényesül!</w:t>
      </w:r>
    </w:p>
  </w:footnote>
  <w:footnote w:id="23">
    <w:p w:rsidR="00CC63C2" w:rsidRPr="005113EC" w:rsidRDefault="00CC63C2" w:rsidP="00CC63C2">
      <w:pPr>
        <w:pStyle w:val="Lbjegyzetszveg"/>
        <w:rPr>
          <w:sz w:val="16"/>
          <w:szCs w:val="16"/>
        </w:rPr>
      </w:pPr>
      <w:r w:rsidRPr="005113EC">
        <w:rPr>
          <w:rStyle w:val="Lbjegyzet-hivatkozs"/>
          <w:sz w:val="16"/>
          <w:szCs w:val="16"/>
        </w:rPr>
        <w:footnoteRef/>
      </w:r>
      <w:r w:rsidRPr="005113EC">
        <w:rPr>
          <w:sz w:val="16"/>
          <w:szCs w:val="16"/>
        </w:rPr>
        <w:t xml:space="preserve"> Szükség esetén bővíthető. </w:t>
      </w:r>
    </w:p>
  </w:footnote>
  <w:footnote w:id="24">
    <w:p w:rsidR="00CC63C2" w:rsidRPr="005113EC" w:rsidRDefault="00CC63C2" w:rsidP="00CC63C2">
      <w:pPr>
        <w:pStyle w:val="Lbjegyzetszveg"/>
        <w:rPr>
          <w:sz w:val="16"/>
          <w:szCs w:val="16"/>
        </w:rPr>
      </w:pPr>
      <w:r w:rsidRPr="005113EC">
        <w:rPr>
          <w:rStyle w:val="Lbjegyzet-hivatkozs"/>
          <w:sz w:val="16"/>
          <w:szCs w:val="16"/>
        </w:rPr>
        <w:footnoteRef/>
      </w:r>
      <w:r w:rsidRPr="005113EC">
        <w:rPr>
          <w:sz w:val="16"/>
          <w:szCs w:val="16"/>
        </w:rPr>
        <w:t xml:space="preserve"> Aláhúzással jelölendő.</w:t>
      </w:r>
    </w:p>
  </w:footnote>
  <w:footnote w:id="25">
    <w:p w:rsidR="00CC63C2" w:rsidRPr="005113EC" w:rsidRDefault="00CC63C2" w:rsidP="00CC63C2">
      <w:pPr>
        <w:pStyle w:val="Lbjegyzetszveg"/>
        <w:rPr>
          <w:sz w:val="16"/>
          <w:szCs w:val="16"/>
        </w:rPr>
      </w:pPr>
      <w:r w:rsidRPr="005113EC">
        <w:rPr>
          <w:rStyle w:val="Lbjegyzet-hivatkozs"/>
          <w:sz w:val="16"/>
          <w:szCs w:val="16"/>
        </w:rPr>
        <w:footnoteRef/>
      </w:r>
      <w:r w:rsidRPr="005113EC">
        <w:rPr>
          <w:sz w:val="16"/>
          <w:szCs w:val="16"/>
        </w:rPr>
        <w:t xml:space="preserve"> Naptári nap szerint meghatározandó, azonban az időpont nem lehet a cégbejegyzéstől számított három évet meghaladó.</w:t>
      </w:r>
    </w:p>
  </w:footnote>
  <w:footnote w:id="26">
    <w:p w:rsidR="00CC63C2" w:rsidRPr="005113EC" w:rsidRDefault="00CC63C2" w:rsidP="00CC63C2">
      <w:pPr>
        <w:pStyle w:val="Lbjegyzetszveg"/>
        <w:jc w:val="both"/>
        <w:rPr>
          <w:sz w:val="16"/>
          <w:szCs w:val="16"/>
        </w:rPr>
      </w:pPr>
      <w:r w:rsidRPr="005113EC">
        <w:rPr>
          <w:rStyle w:val="Lbjegyzet-hivatkozs"/>
          <w:sz w:val="16"/>
          <w:szCs w:val="16"/>
        </w:rPr>
        <w:footnoteRef/>
      </w:r>
      <w:r w:rsidRPr="005113EC">
        <w:rPr>
          <w:sz w:val="16"/>
          <w:szCs w:val="16"/>
        </w:rPr>
        <w:t xml:space="preserve"> További tag esetén bővíthető.</w:t>
      </w:r>
    </w:p>
  </w:footnote>
  <w:footnote w:id="27">
    <w:p w:rsidR="00CC63C2" w:rsidRPr="005113EC" w:rsidRDefault="00CC63C2" w:rsidP="00CC63C2">
      <w:pPr>
        <w:pStyle w:val="Lbjegyzetszveg"/>
        <w:rPr>
          <w:sz w:val="16"/>
          <w:szCs w:val="16"/>
        </w:rPr>
      </w:pPr>
      <w:r w:rsidRPr="005113EC">
        <w:rPr>
          <w:rStyle w:val="Lbjegyzet-hivatkozs"/>
          <w:sz w:val="16"/>
          <w:szCs w:val="16"/>
        </w:rPr>
        <w:footnoteRef/>
      </w:r>
      <w:r w:rsidRPr="005113EC">
        <w:rPr>
          <w:sz w:val="16"/>
          <w:szCs w:val="16"/>
        </w:rPr>
        <w:t xml:space="preserve"> 50%-nál kisebb arány esetén az 5.2. pont szerinti előírás érvényesül!</w:t>
      </w:r>
    </w:p>
  </w:footnote>
  <w:footnote w:id="28">
    <w:p w:rsidR="00CC63C2" w:rsidRPr="005113EC" w:rsidRDefault="00CC63C2" w:rsidP="00CC63C2">
      <w:pPr>
        <w:pStyle w:val="Lbjegyzetszveg"/>
        <w:rPr>
          <w:sz w:val="16"/>
          <w:szCs w:val="16"/>
        </w:rPr>
      </w:pPr>
      <w:r w:rsidRPr="005113EC">
        <w:rPr>
          <w:rStyle w:val="Lbjegyzet-hivatkozs"/>
        </w:rPr>
        <w:footnoteRef/>
      </w:r>
      <w:r w:rsidRPr="005113EC">
        <w:t xml:space="preserve"> </w:t>
      </w:r>
      <w:r w:rsidRPr="005113EC">
        <w:rPr>
          <w:sz w:val="16"/>
          <w:szCs w:val="16"/>
        </w:rPr>
        <w:t xml:space="preserve">Aláhúzással jelölendő, szükség esetén mindkettő aláhúzható. </w:t>
      </w:r>
    </w:p>
  </w:footnote>
  <w:footnote w:id="29">
    <w:p w:rsidR="00CC63C2" w:rsidRPr="00E83337" w:rsidRDefault="00CC63C2" w:rsidP="00CC63C2">
      <w:pPr>
        <w:pStyle w:val="Lbjegyzetszveg"/>
        <w:rPr>
          <w:sz w:val="16"/>
          <w:szCs w:val="16"/>
        </w:rPr>
      </w:pPr>
      <w:r w:rsidRPr="005113EC">
        <w:rPr>
          <w:rStyle w:val="Lbjegyzet-hivatkozs"/>
          <w:sz w:val="16"/>
          <w:szCs w:val="16"/>
        </w:rPr>
        <w:footnoteRef/>
      </w:r>
      <w:r w:rsidRPr="005113EC">
        <w:rPr>
          <w:sz w:val="16"/>
          <w:szCs w:val="16"/>
        </w:rPr>
        <w:t xml:space="preserve"> Naptári nap szerint meghatározandó. 1 évnél hosszabb határidő</w:t>
      </w:r>
      <w:r>
        <w:rPr>
          <w:sz w:val="16"/>
          <w:szCs w:val="16"/>
        </w:rPr>
        <w:t xml:space="preserve"> esetén az 5.2. pont szerinti előírás érvényesül!</w:t>
      </w:r>
    </w:p>
  </w:footnote>
  <w:footnote w:id="30">
    <w:p w:rsidR="00CC63C2" w:rsidRPr="000962DF" w:rsidRDefault="00CC63C2" w:rsidP="00CC63C2">
      <w:pPr>
        <w:pStyle w:val="Lbjegyzetszveg"/>
        <w:rPr>
          <w:sz w:val="16"/>
          <w:szCs w:val="16"/>
        </w:rPr>
      </w:pPr>
      <w:r w:rsidRPr="000962DF">
        <w:rPr>
          <w:rStyle w:val="Lbjegyzet-hivatkozs"/>
          <w:sz w:val="16"/>
          <w:szCs w:val="16"/>
        </w:rPr>
        <w:footnoteRef/>
      </w:r>
      <w:r w:rsidRPr="000962DF">
        <w:rPr>
          <w:sz w:val="16"/>
          <w:szCs w:val="16"/>
        </w:rPr>
        <w:t xml:space="preserve"> </w:t>
      </w:r>
      <w:r>
        <w:rPr>
          <w:sz w:val="16"/>
          <w:szCs w:val="16"/>
        </w:rPr>
        <w:t xml:space="preserve">Szükség esetén bővíthető. </w:t>
      </w:r>
    </w:p>
  </w:footnote>
  <w:footnote w:id="31">
    <w:p w:rsidR="00CC63C2" w:rsidRPr="00C17357" w:rsidRDefault="00CC63C2" w:rsidP="00CC63C2">
      <w:pPr>
        <w:pStyle w:val="Lbjegyzetszveg"/>
        <w:rPr>
          <w:sz w:val="16"/>
          <w:szCs w:val="16"/>
        </w:rPr>
      </w:pPr>
      <w:r w:rsidRPr="00C17357">
        <w:rPr>
          <w:rStyle w:val="Lbjegyzet-hivatkozs"/>
          <w:sz w:val="16"/>
          <w:szCs w:val="16"/>
        </w:rPr>
        <w:footnoteRef/>
      </w:r>
      <w:r w:rsidRPr="00C17357">
        <w:rPr>
          <w:sz w:val="16"/>
          <w:szCs w:val="16"/>
        </w:rPr>
        <w:t xml:space="preserve"> </w:t>
      </w:r>
      <w:r>
        <w:rPr>
          <w:sz w:val="16"/>
          <w:szCs w:val="16"/>
        </w:rPr>
        <w:t>Aláhúzással jelölendő.</w:t>
      </w:r>
    </w:p>
  </w:footnote>
  <w:footnote w:id="32">
    <w:p w:rsidR="00CC63C2" w:rsidRPr="00F10969" w:rsidRDefault="00CC63C2" w:rsidP="00CC63C2">
      <w:pPr>
        <w:pStyle w:val="Lbjegyzetszveg"/>
        <w:rPr>
          <w:sz w:val="16"/>
          <w:szCs w:val="16"/>
        </w:rPr>
      </w:pPr>
      <w:r w:rsidRPr="00F10969">
        <w:rPr>
          <w:rStyle w:val="Lbjegyzet-hivatkozs"/>
          <w:sz w:val="16"/>
          <w:szCs w:val="16"/>
        </w:rPr>
        <w:footnoteRef/>
      </w:r>
      <w:r w:rsidRPr="00F10969">
        <w:rPr>
          <w:sz w:val="16"/>
          <w:szCs w:val="16"/>
        </w:rPr>
        <w:t xml:space="preserve"> </w:t>
      </w:r>
      <w:r>
        <w:rPr>
          <w:sz w:val="16"/>
          <w:szCs w:val="16"/>
        </w:rPr>
        <w:t>Naptári nap szerint meghatározandó, azonban az időpont nem lehet a cégbejegyzéstől számított három évet meghaladó.</w:t>
      </w:r>
    </w:p>
  </w:footnote>
  <w:footnote w:id="33">
    <w:p w:rsidR="00CC63C2" w:rsidRPr="00F459C2" w:rsidRDefault="00CC63C2" w:rsidP="00CC63C2">
      <w:pPr>
        <w:pStyle w:val="Lbjegyzetszveg"/>
        <w:jc w:val="both"/>
        <w:rPr>
          <w:sz w:val="16"/>
          <w:szCs w:val="16"/>
        </w:rPr>
      </w:pPr>
      <w:r w:rsidRPr="00F459C2">
        <w:rPr>
          <w:rStyle w:val="Lbjegyzet-hivatkozs"/>
          <w:sz w:val="16"/>
          <w:szCs w:val="16"/>
        </w:rPr>
        <w:footnoteRef/>
      </w:r>
      <w:r w:rsidRPr="00F459C2">
        <w:rPr>
          <w:sz w:val="16"/>
          <w:szCs w:val="16"/>
        </w:rPr>
        <w:t xml:space="preserve"> Aláhúzással jelölendő.</w:t>
      </w:r>
    </w:p>
  </w:footnote>
  <w:footnote w:id="34">
    <w:p w:rsidR="00CC63C2" w:rsidRPr="00F459C2" w:rsidRDefault="00CC63C2" w:rsidP="00CC63C2">
      <w:pPr>
        <w:pStyle w:val="Lbjegyzetszveg"/>
        <w:jc w:val="both"/>
        <w:rPr>
          <w:sz w:val="16"/>
          <w:szCs w:val="16"/>
        </w:rPr>
      </w:pPr>
      <w:r w:rsidRPr="00F459C2">
        <w:rPr>
          <w:rStyle w:val="Lbjegyzet-hivatkozs"/>
          <w:sz w:val="16"/>
          <w:szCs w:val="16"/>
        </w:rPr>
        <w:footnoteRef/>
      </w:r>
      <w:r>
        <w:rPr>
          <w:sz w:val="16"/>
          <w:szCs w:val="16"/>
        </w:rPr>
        <w:t xml:space="preserve"> A 7</w:t>
      </w:r>
      <w:r w:rsidRPr="00F459C2">
        <w:rPr>
          <w:sz w:val="16"/>
          <w:szCs w:val="16"/>
        </w:rPr>
        <w:t>.1. a) pont választása esetén kell kitölteni.</w:t>
      </w:r>
    </w:p>
  </w:footnote>
  <w:footnote w:id="35">
    <w:p w:rsidR="00CC63C2" w:rsidRPr="00F459C2" w:rsidRDefault="00CC63C2" w:rsidP="00CC63C2">
      <w:pPr>
        <w:pStyle w:val="Lbjegyzetszveg"/>
        <w:jc w:val="both"/>
        <w:rPr>
          <w:sz w:val="16"/>
          <w:szCs w:val="16"/>
        </w:rPr>
      </w:pPr>
      <w:r w:rsidRPr="00F459C2">
        <w:rPr>
          <w:rStyle w:val="Lbjegyzet-hivatkozs"/>
          <w:sz w:val="16"/>
          <w:szCs w:val="16"/>
        </w:rPr>
        <w:footnoteRef/>
      </w:r>
      <w:r>
        <w:rPr>
          <w:sz w:val="16"/>
          <w:szCs w:val="16"/>
        </w:rPr>
        <w:t xml:space="preserve"> A 7</w:t>
      </w:r>
      <w:r w:rsidRPr="00F459C2">
        <w:rPr>
          <w:sz w:val="16"/>
          <w:szCs w:val="16"/>
        </w:rPr>
        <w:t>.1. a) pont választása esetén kell alkalmazni.</w:t>
      </w:r>
    </w:p>
  </w:footnote>
  <w:footnote w:id="36">
    <w:p w:rsidR="00CC63C2" w:rsidRPr="00F459C2" w:rsidRDefault="00CC63C2" w:rsidP="00CC63C2">
      <w:pPr>
        <w:pStyle w:val="Lbjegyzetszveg"/>
        <w:jc w:val="both"/>
        <w:rPr>
          <w:sz w:val="16"/>
          <w:szCs w:val="16"/>
        </w:rPr>
      </w:pPr>
      <w:r w:rsidRPr="00F459C2">
        <w:rPr>
          <w:rStyle w:val="Lbjegyzet-hivatkozs"/>
          <w:sz w:val="16"/>
          <w:szCs w:val="16"/>
        </w:rPr>
        <w:footnoteRef/>
      </w:r>
      <w:r>
        <w:rPr>
          <w:sz w:val="16"/>
          <w:szCs w:val="16"/>
        </w:rPr>
        <w:t xml:space="preserve"> A 7</w:t>
      </w:r>
      <w:r w:rsidRPr="00F459C2">
        <w:rPr>
          <w:sz w:val="16"/>
          <w:szCs w:val="16"/>
        </w:rPr>
        <w:t>.1. a) pont választása esetén kell kitölteni.</w:t>
      </w:r>
    </w:p>
  </w:footnote>
  <w:footnote w:id="37">
    <w:p w:rsidR="00CC63C2" w:rsidRPr="0071014F" w:rsidRDefault="00CC63C2" w:rsidP="00CC63C2">
      <w:pPr>
        <w:pStyle w:val="Lbjegyzetszveg"/>
        <w:jc w:val="both"/>
        <w:rPr>
          <w:sz w:val="16"/>
          <w:szCs w:val="16"/>
        </w:rPr>
      </w:pPr>
      <w:r w:rsidRPr="0071014F">
        <w:rPr>
          <w:rStyle w:val="Lbjegyzet-hivatkozs"/>
          <w:sz w:val="16"/>
          <w:szCs w:val="16"/>
        </w:rPr>
        <w:footnoteRef/>
      </w:r>
      <w:r w:rsidRPr="0071014F">
        <w:rPr>
          <w:sz w:val="16"/>
          <w:szCs w:val="16"/>
        </w:rPr>
        <w:t xml:space="preserve"> Számmal jelölendő.</w:t>
      </w:r>
    </w:p>
  </w:footnote>
  <w:footnote w:id="38">
    <w:p w:rsidR="00CC63C2" w:rsidRPr="000962DF" w:rsidRDefault="00CC63C2" w:rsidP="00CC63C2">
      <w:pPr>
        <w:pStyle w:val="Lbjegyzetszveg"/>
        <w:rPr>
          <w:sz w:val="16"/>
          <w:szCs w:val="16"/>
        </w:rPr>
      </w:pPr>
      <w:r w:rsidRPr="000962DF">
        <w:rPr>
          <w:rStyle w:val="Lbjegyzet-hivatkozs"/>
          <w:sz w:val="16"/>
          <w:szCs w:val="16"/>
        </w:rPr>
        <w:footnoteRef/>
      </w:r>
      <w:r w:rsidRPr="000962DF">
        <w:rPr>
          <w:sz w:val="16"/>
          <w:szCs w:val="16"/>
        </w:rPr>
        <w:t xml:space="preserve"> </w:t>
      </w:r>
      <w:r>
        <w:rPr>
          <w:sz w:val="16"/>
          <w:szCs w:val="16"/>
        </w:rPr>
        <w:t>Aláhúzással jelölendő.</w:t>
      </w:r>
    </w:p>
  </w:footnote>
  <w:footnote w:id="39">
    <w:p w:rsidR="00CC63C2" w:rsidRPr="0071014F" w:rsidRDefault="00CC63C2" w:rsidP="00CC63C2">
      <w:pPr>
        <w:pStyle w:val="Lbjegyzetszveg"/>
        <w:rPr>
          <w:sz w:val="16"/>
          <w:szCs w:val="16"/>
        </w:rPr>
      </w:pPr>
      <w:r w:rsidRPr="0071014F">
        <w:rPr>
          <w:rStyle w:val="Lbjegyzet-hivatkozs"/>
          <w:sz w:val="16"/>
          <w:szCs w:val="16"/>
        </w:rPr>
        <w:footnoteRef/>
      </w:r>
      <w:r w:rsidRPr="0071014F">
        <w:rPr>
          <w:sz w:val="16"/>
          <w:szCs w:val="16"/>
        </w:rPr>
        <w:t xml:space="preserve"> További tag esetén bővíthető.</w:t>
      </w:r>
    </w:p>
  </w:footnote>
  <w:footnote w:id="40">
    <w:p w:rsidR="00CC63C2" w:rsidRPr="0071014F" w:rsidRDefault="00CC63C2" w:rsidP="00CC63C2">
      <w:pPr>
        <w:pStyle w:val="Lbjegyzetszveg"/>
        <w:rPr>
          <w:sz w:val="16"/>
          <w:szCs w:val="16"/>
        </w:rPr>
      </w:pPr>
      <w:r w:rsidRPr="0071014F">
        <w:rPr>
          <w:rStyle w:val="Lbjegyzet-hivatkozs"/>
          <w:sz w:val="16"/>
          <w:szCs w:val="16"/>
        </w:rPr>
        <w:footnoteRef/>
      </w:r>
      <w:r w:rsidRPr="0071014F">
        <w:rPr>
          <w:sz w:val="16"/>
          <w:szCs w:val="16"/>
        </w:rPr>
        <w:t xml:space="preserve"> </w:t>
      </w:r>
      <w:r>
        <w:rPr>
          <w:sz w:val="16"/>
          <w:szCs w:val="16"/>
        </w:rPr>
        <w:t>További közös üzletrész esetén bővíthető.</w:t>
      </w:r>
    </w:p>
  </w:footnote>
  <w:footnote w:id="41">
    <w:p w:rsidR="00CC63C2" w:rsidRPr="0071014F" w:rsidRDefault="00CC63C2" w:rsidP="00CC63C2">
      <w:pPr>
        <w:pStyle w:val="Lbjegyzetszveg"/>
        <w:rPr>
          <w:sz w:val="16"/>
          <w:szCs w:val="16"/>
        </w:rPr>
      </w:pPr>
      <w:r w:rsidRPr="0071014F">
        <w:rPr>
          <w:rStyle w:val="Lbjegyzet-hivatkozs"/>
          <w:sz w:val="16"/>
          <w:szCs w:val="16"/>
        </w:rPr>
        <w:footnoteRef/>
      </w:r>
      <w:r>
        <w:rPr>
          <w:sz w:val="16"/>
          <w:szCs w:val="16"/>
        </w:rPr>
        <w:t xml:space="preserve"> Közös üzletrész további jogosultja esetén bővíthető.</w:t>
      </w:r>
    </w:p>
  </w:footnote>
  <w:footnote w:id="42">
    <w:p w:rsidR="00CC63C2" w:rsidRPr="00F459C2" w:rsidRDefault="00CC63C2" w:rsidP="00CC63C2">
      <w:pPr>
        <w:pStyle w:val="Lbjegyzetszveg"/>
        <w:jc w:val="both"/>
        <w:rPr>
          <w:sz w:val="16"/>
          <w:szCs w:val="16"/>
        </w:rPr>
      </w:pPr>
      <w:r w:rsidRPr="00F459C2">
        <w:rPr>
          <w:rStyle w:val="Lbjegyzet-hivatkozs"/>
          <w:sz w:val="16"/>
          <w:szCs w:val="16"/>
        </w:rPr>
        <w:footnoteRef/>
      </w:r>
      <w:r w:rsidRPr="00F459C2">
        <w:rPr>
          <w:sz w:val="16"/>
          <w:szCs w:val="16"/>
        </w:rPr>
        <w:t xml:space="preserve"> Aláhúzással jelölendő.</w:t>
      </w:r>
    </w:p>
  </w:footnote>
  <w:footnote w:id="43">
    <w:p w:rsidR="00CC63C2" w:rsidRPr="000962DF" w:rsidRDefault="00CC63C2" w:rsidP="00CC63C2">
      <w:pPr>
        <w:pStyle w:val="Lbjegyzetszveg"/>
        <w:rPr>
          <w:sz w:val="16"/>
          <w:szCs w:val="16"/>
        </w:rPr>
      </w:pPr>
      <w:r w:rsidRPr="000962DF">
        <w:rPr>
          <w:rStyle w:val="Lbjegyzet-hivatkozs"/>
          <w:sz w:val="16"/>
          <w:szCs w:val="16"/>
        </w:rPr>
        <w:footnoteRef/>
      </w:r>
      <w:r w:rsidRPr="000962DF">
        <w:rPr>
          <w:sz w:val="16"/>
          <w:szCs w:val="16"/>
        </w:rPr>
        <w:t xml:space="preserve"> </w:t>
      </w:r>
      <w:r>
        <w:rPr>
          <w:sz w:val="16"/>
          <w:szCs w:val="16"/>
        </w:rPr>
        <w:t xml:space="preserve">Aláhúzással jelölendő. </w:t>
      </w:r>
    </w:p>
  </w:footnote>
  <w:footnote w:id="44">
    <w:p w:rsidR="00CC63C2" w:rsidRPr="000962DF" w:rsidRDefault="00CC63C2" w:rsidP="00CC63C2">
      <w:pPr>
        <w:pStyle w:val="Lbjegyzetszveg"/>
        <w:rPr>
          <w:sz w:val="16"/>
          <w:szCs w:val="16"/>
        </w:rPr>
      </w:pPr>
      <w:r w:rsidRPr="000962DF">
        <w:rPr>
          <w:rStyle w:val="Lbjegyzet-hivatkozs"/>
          <w:sz w:val="16"/>
          <w:szCs w:val="16"/>
        </w:rPr>
        <w:footnoteRef/>
      </w:r>
      <w:r w:rsidRPr="000962DF">
        <w:rPr>
          <w:sz w:val="16"/>
          <w:szCs w:val="16"/>
        </w:rPr>
        <w:t xml:space="preserve"> </w:t>
      </w:r>
      <w:r>
        <w:rPr>
          <w:sz w:val="16"/>
          <w:szCs w:val="16"/>
        </w:rPr>
        <w:t xml:space="preserve">Aláhúzással jelölendő. </w:t>
      </w:r>
    </w:p>
  </w:footnote>
  <w:footnote w:id="45">
    <w:p w:rsidR="00CC63C2" w:rsidRPr="00A6398B" w:rsidRDefault="00CC63C2" w:rsidP="00CC63C2">
      <w:pPr>
        <w:pStyle w:val="Lbjegyzetszveg"/>
        <w:jc w:val="both"/>
        <w:rPr>
          <w:sz w:val="16"/>
          <w:szCs w:val="16"/>
        </w:rPr>
      </w:pPr>
      <w:r w:rsidRPr="00A6398B">
        <w:rPr>
          <w:rStyle w:val="Lbjegyzet-hivatkozs"/>
          <w:sz w:val="16"/>
          <w:szCs w:val="16"/>
        </w:rPr>
        <w:footnoteRef/>
      </w:r>
      <w:r w:rsidRPr="00A6398B">
        <w:rPr>
          <w:sz w:val="16"/>
          <w:szCs w:val="16"/>
        </w:rPr>
        <w:t xml:space="preserve"> Aláhúzással jelölendő.</w:t>
      </w:r>
    </w:p>
  </w:footnote>
  <w:footnote w:id="46">
    <w:p w:rsidR="00CC63C2" w:rsidRPr="00FB6CAE" w:rsidRDefault="00CC63C2" w:rsidP="00CC63C2">
      <w:pPr>
        <w:pStyle w:val="Lbjegyzetszveg"/>
        <w:rPr>
          <w:sz w:val="16"/>
          <w:szCs w:val="16"/>
        </w:rPr>
      </w:pPr>
      <w:r w:rsidRPr="00FB6CAE">
        <w:rPr>
          <w:rStyle w:val="Lbjegyzet-hivatkozs"/>
          <w:sz w:val="16"/>
          <w:szCs w:val="16"/>
        </w:rPr>
        <w:footnoteRef/>
      </w:r>
      <w:r w:rsidRPr="00FB6CAE">
        <w:rPr>
          <w:sz w:val="16"/>
          <w:szCs w:val="16"/>
        </w:rPr>
        <w:t xml:space="preserve"> További tag esetén bővíthető. </w:t>
      </w:r>
    </w:p>
  </w:footnote>
  <w:footnote w:id="47">
    <w:p w:rsidR="00CC63C2" w:rsidRPr="00D9436A" w:rsidRDefault="00CC63C2" w:rsidP="00CC63C2">
      <w:pPr>
        <w:pStyle w:val="Lbjegyzetszveg"/>
        <w:rPr>
          <w:sz w:val="16"/>
          <w:szCs w:val="16"/>
        </w:rPr>
      </w:pPr>
      <w:r>
        <w:rPr>
          <w:rStyle w:val="Lbjegyzet-hivatkozs"/>
        </w:rPr>
        <w:footnoteRef/>
      </w:r>
      <w:r>
        <w:t xml:space="preserve"> </w:t>
      </w:r>
      <w:r>
        <w:rPr>
          <w:sz w:val="16"/>
          <w:szCs w:val="16"/>
        </w:rPr>
        <w:t xml:space="preserve">Kitöltendő. </w:t>
      </w:r>
    </w:p>
  </w:footnote>
  <w:footnote w:id="48">
    <w:p w:rsidR="00CC63C2" w:rsidRPr="00DB4F96" w:rsidRDefault="00CC63C2" w:rsidP="00CC63C2">
      <w:pPr>
        <w:pStyle w:val="Lbjegyzetszveg"/>
        <w:rPr>
          <w:sz w:val="16"/>
          <w:szCs w:val="16"/>
        </w:rPr>
      </w:pPr>
      <w:r>
        <w:rPr>
          <w:rStyle w:val="Lbjegyzet-hivatkozs"/>
        </w:rPr>
        <w:footnoteRef/>
      </w:r>
      <w:r>
        <w:t xml:space="preserve"> </w:t>
      </w:r>
      <w:r>
        <w:rPr>
          <w:sz w:val="16"/>
          <w:szCs w:val="16"/>
        </w:rPr>
        <w:t>Aláhúzással jelölendő.</w:t>
      </w:r>
    </w:p>
  </w:footnote>
  <w:footnote w:id="49">
    <w:p w:rsidR="00CC63C2" w:rsidRPr="008B5856" w:rsidRDefault="00CC63C2" w:rsidP="00CC63C2">
      <w:pPr>
        <w:pStyle w:val="Lbjegyzetszveg"/>
        <w:jc w:val="both"/>
        <w:rPr>
          <w:sz w:val="16"/>
          <w:szCs w:val="16"/>
        </w:rPr>
      </w:pPr>
      <w:r>
        <w:rPr>
          <w:rStyle w:val="Lbjegyzet-hivatkozs"/>
        </w:rPr>
        <w:footnoteRef/>
      </w:r>
      <w:r>
        <w:t xml:space="preserve"> </w:t>
      </w:r>
      <w:r>
        <w:rPr>
          <w:sz w:val="16"/>
          <w:szCs w:val="16"/>
        </w:rPr>
        <w:t>Aláhúzással jelölendő.</w:t>
      </w:r>
    </w:p>
  </w:footnote>
  <w:footnote w:id="50">
    <w:p w:rsidR="00CC63C2" w:rsidRPr="004A3541" w:rsidRDefault="00CC63C2" w:rsidP="00CC63C2">
      <w:pPr>
        <w:pStyle w:val="Lbjegyzetszveg"/>
        <w:rPr>
          <w:sz w:val="16"/>
          <w:szCs w:val="16"/>
        </w:rPr>
      </w:pPr>
      <w:r w:rsidRPr="004A3541">
        <w:rPr>
          <w:rStyle w:val="Lbjegyzet-hivatkozs"/>
          <w:sz w:val="16"/>
          <w:szCs w:val="16"/>
        </w:rPr>
        <w:footnoteRef/>
      </w:r>
      <w:r w:rsidRPr="004A3541">
        <w:rPr>
          <w:sz w:val="16"/>
          <w:szCs w:val="16"/>
        </w:rPr>
        <w:t xml:space="preserve"> </w:t>
      </w:r>
      <w:r>
        <w:rPr>
          <w:sz w:val="16"/>
          <w:szCs w:val="16"/>
        </w:rPr>
        <w:t>Aláhúzással jelölendő.</w:t>
      </w:r>
    </w:p>
  </w:footnote>
  <w:footnote w:id="51">
    <w:p w:rsidR="00CC63C2" w:rsidRPr="00720DC8" w:rsidRDefault="00CC63C2" w:rsidP="00CC63C2">
      <w:pPr>
        <w:pStyle w:val="Lbjegyzetszveg"/>
        <w:jc w:val="both"/>
        <w:rPr>
          <w:sz w:val="16"/>
          <w:szCs w:val="16"/>
        </w:rPr>
      </w:pPr>
      <w:r w:rsidRPr="00720DC8">
        <w:rPr>
          <w:rStyle w:val="Lbjegyzet-hivatkozs"/>
          <w:sz w:val="16"/>
          <w:szCs w:val="16"/>
        </w:rPr>
        <w:footnoteRef/>
      </w:r>
      <w:r w:rsidRPr="00720DC8">
        <w:rPr>
          <w:sz w:val="16"/>
          <w:szCs w:val="16"/>
        </w:rPr>
        <w:t xml:space="preserve"> Számmal jelölendő.</w:t>
      </w:r>
    </w:p>
  </w:footnote>
  <w:footnote w:id="52">
    <w:p w:rsidR="00CC63C2" w:rsidRPr="00720DC8" w:rsidRDefault="00CC63C2" w:rsidP="00CC63C2">
      <w:pPr>
        <w:pStyle w:val="Lbjegyzetszveg"/>
        <w:jc w:val="both"/>
        <w:rPr>
          <w:sz w:val="16"/>
          <w:szCs w:val="16"/>
        </w:rPr>
      </w:pPr>
      <w:r w:rsidRPr="00720DC8">
        <w:rPr>
          <w:rStyle w:val="Lbjegyzet-hivatkozs"/>
          <w:sz w:val="16"/>
          <w:szCs w:val="16"/>
        </w:rPr>
        <w:footnoteRef/>
      </w:r>
      <w:r w:rsidRPr="00720DC8">
        <w:rPr>
          <w:sz w:val="16"/>
          <w:szCs w:val="16"/>
        </w:rPr>
        <w:t xml:space="preserve"> Aláhúzással jelölendő.</w:t>
      </w:r>
    </w:p>
  </w:footnote>
  <w:footnote w:id="53">
    <w:p w:rsidR="00CC63C2" w:rsidRPr="00720DC8" w:rsidRDefault="00CC63C2" w:rsidP="00CC63C2">
      <w:pPr>
        <w:pStyle w:val="Lbjegyzetszveg"/>
        <w:jc w:val="both"/>
        <w:rPr>
          <w:sz w:val="16"/>
          <w:szCs w:val="16"/>
        </w:rPr>
      </w:pPr>
      <w:r w:rsidRPr="00720DC8">
        <w:rPr>
          <w:rStyle w:val="Lbjegyzet-hivatkozs"/>
          <w:sz w:val="16"/>
          <w:szCs w:val="16"/>
        </w:rPr>
        <w:footnoteRef/>
      </w:r>
      <w:r w:rsidRPr="00720DC8">
        <w:rPr>
          <w:sz w:val="16"/>
          <w:szCs w:val="16"/>
        </w:rPr>
        <w:t xml:space="preserve"> Pontos címmel jelölendő.</w:t>
      </w:r>
      <w:r>
        <w:rPr>
          <w:sz w:val="16"/>
          <w:szCs w:val="16"/>
        </w:rPr>
        <w:t xml:space="preserve"> Csak belföldi cím adható meg.</w:t>
      </w:r>
    </w:p>
  </w:footnote>
  <w:footnote w:id="54">
    <w:p w:rsidR="00CC63C2" w:rsidRPr="00FB6CAE" w:rsidRDefault="00CC63C2" w:rsidP="00CC63C2">
      <w:pPr>
        <w:pStyle w:val="Lbjegyzetszveg"/>
        <w:rPr>
          <w:sz w:val="16"/>
          <w:szCs w:val="16"/>
        </w:rPr>
      </w:pPr>
      <w:r w:rsidRPr="00FB6CAE">
        <w:rPr>
          <w:rStyle w:val="Lbjegyzet-hivatkozs"/>
          <w:sz w:val="16"/>
          <w:szCs w:val="16"/>
        </w:rPr>
        <w:footnoteRef/>
      </w:r>
      <w:r w:rsidRPr="00FB6CAE">
        <w:rPr>
          <w:sz w:val="16"/>
          <w:szCs w:val="16"/>
        </w:rPr>
        <w:t xml:space="preserve"> További tag esetén bővíthető. </w:t>
      </w:r>
    </w:p>
  </w:footnote>
  <w:footnote w:id="55">
    <w:p w:rsidR="00CC63C2" w:rsidRPr="00792561" w:rsidRDefault="00CC63C2" w:rsidP="00CC63C2">
      <w:pPr>
        <w:pStyle w:val="Lbjegyzetszveg"/>
        <w:rPr>
          <w:sz w:val="16"/>
          <w:szCs w:val="16"/>
        </w:rPr>
      </w:pPr>
      <w:r w:rsidRPr="00792561">
        <w:rPr>
          <w:rStyle w:val="Lbjegyzet-hivatkozs"/>
          <w:sz w:val="16"/>
          <w:szCs w:val="16"/>
        </w:rPr>
        <w:footnoteRef/>
      </w:r>
      <w:r w:rsidRPr="00792561">
        <w:rPr>
          <w:sz w:val="16"/>
          <w:szCs w:val="16"/>
        </w:rPr>
        <w:t xml:space="preserve"> </w:t>
      </w:r>
      <w:r>
        <w:rPr>
          <w:sz w:val="16"/>
          <w:szCs w:val="16"/>
        </w:rPr>
        <w:t xml:space="preserve">Több ügyvezető esetén bővíthető. </w:t>
      </w:r>
    </w:p>
  </w:footnote>
  <w:footnote w:id="56">
    <w:p w:rsidR="00CC63C2" w:rsidRDefault="00CC63C2" w:rsidP="00CC63C2">
      <w:pPr>
        <w:pStyle w:val="Lbjegyzetszveg"/>
      </w:pPr>
      <w:r>
        <w:rPr>
          <w:rStyle w:val="Lbjegyzet-hivatkozs"/>
        </w:rPr>
        <w:footnoteRef/>
      </w:r>
      <w:r>
        <w:t xml:space="preserve"> </w:t>
      </w:r>
      <w:r w:rsidRPr="00155CAB">
        <w:rPr>
          <w:sz w:val="16"/>
        </w:rPr>
        <w:t>Természetes személy esetén kell kitölteni.</w:t>
      </w:r>
    </w:p>
  </w:footnote>
  <w:footnote w:id="57">
    <w:p w:rsidR="00CC63C2" w:rsidRDefault="00CC63C2" w:rsidP="00CC63C2">
      <w:pPr>
        <w:pStyle w:val="Lbjegyzetszveg"/>
      </w:pPr>
      <w:r>
        <w:rPr>
          <w:rStyle w:val="Lbjegyzet-hivatkozs"/>
        </w:rPr>
        <w:footnoteRef/>
      </w:r>
      <w:r>
        <w:t xml:space="preserve"> </w:t>
      </w:r>
      <w:r w:rsidRPr="00155CAB">
        <w:rPr>
          <w:sz w:val="16"/>
        </w:rPr>
        <w:t>Szervezet esetén kell kitölteni</w:t>
      </w:r>
    </w:p>
  </w:footnote>
  <w:footnote w:id="58">
    <w:p w:rsidR="00CC63C2" w:rsidRDefault="00CC63C2" w:rsidP="00CC63C2">
      <w:pPr>
        <w:pStyle w:val="Lbjegyzetszveg"/>
      </w:pPr>
      <w:r>
        <w:rPr>
          <w:rStyle w:val="Lbjegyzet-hivatkozs"/>
        </w:rPr>
        <w:footnoteRef/>
      </w:r>
      <w:r>
        <w:t xml:space="preserve"> </w:t>
      </w:r>
      <w:r w:rsidRPr="00155CAB">
        <w:rPr>
          <w:sz w:val="16"/>
        </w:rPr>
        <w:t>Cégjegyzékszám</w:t>
      </w:r>
      <w:r>
        <w:rPr>
          <w:sz w:val="16"/>
        </w:rPr>
        <w:t xml:space="preserve"> vagy egyéb nyilvántartási szám</w:t>
      </w:r>
      <w:r w:rsidRPr="00155CAB">
        <w:rPr>
          <w:sz w:val="16"/>
        </w:rPr>
        <w:t>.</w:t>
      </w:r>
    </w:p>
  </w:footnote>
  <w:footnote w:id="59">
    <w:p w:rsidR="00CC63C2" w:rsidRPr="00A6398B" w:rsidRDefault="00CC63C2" w:rsidP="00CC63C2">
      <w:pPr>
        <w:pStyle w:val="Lbjegyzetszveg"/>
        <w:jc w:val="both"/>
        <w:rPr>
          <w:sz w:val="16"/>
          <w:szCs w:val="16"/>
        </w:rPr>
      </w:pPr>
      <w:r w:rsidRPr="00A6398B">
        <w:rPr>
          <w:rStyle w:val="Lbjegyzet-hivatkozs"/>
          <w:sz w:val="16"/>
          <w:szCs w:val="16"/>
        </w:rPr>
        <w:footnoteRef/>
      </w:r>
      <w:r w:rsidRPr="00A6398B">
        <w:rPr>
          <w:sz w:val="16"/>
          <w:szCs w:val="16"/>
        </w:rPr>
        <w:t xml:space="preserve"> Aláhúzással jelölendő.</w:t>
      </w:r>
    </w:p>
  </w:footnote>
  <w:footnote w:id="60">
    <w:p w:rsidR="00CC63C2" w:rsidRPr="00A6398B" w:rsidRDefault="00CC63C2" w:rsidP="00CC63C2">
      <w:pPr>
        <w:pStyle w:val="Lbjegyzetszveg"/>
        <w:jc w:val="both"/>
        <w:rPr>
          <w:sz w:val="16"/>
          <w:szCs w:val="16"/>
        </w:rPr>
      </w:pPr>
      <w:r w:rsidRPr="00A6398B">
        <w:rPr>
          <w:rStyle w:val="Lbjegyzet-hivatkozs"/>
          <w:sz w:val="16"/>
          <w:szCs w:val="16"/>
        </w:rPr>
        <w:footnoteRef/>
      </w:r>
      <w:r w:rsidRPr="00A6398B">
        <w:rPr>
          <w:sz w:val="16"/>
          <w:szCs w:val="16"/>
        </w:rPr>
        <w:t xml:space="preserve"> Legfeljebb 5 év</w:t>
      </w:r>
      <w:r>
        <w:rPr>
          <w:sz w:val="16"/>
          <w:szCs w:val="16"/>
        </w:rPr>
        <w:t>ig</w:t>
      </w:r>
      <w:r w:rsidRPr="00A6398B">
        <w:rPr>
          <w:sz w:val="16"/>
          <w:szCs w:val="16"/>
        </w:rPr>
        <w:t xml:space="preserve"> (</w:t>
      </w:r>
      <w:r>
        <w:rPr>
          <w:sz w:val="16"/>
          <w:szCs w:val="16"/>
        </w:rPr>
        <w:t>Ptk. 3:114</w:t>
      </w:r>
      <w:r w:rsidRPr="00A6398B">
        <w:rPr>
          <w:sz w:val="16"/>
          <w:szCs w:val="16"/>
        </w:rPr>
        <w:t>.§).</w:t>
      </w:r>
    </w:p>
  </w:footnote>
  <w:footnote w:id="61">
    <w:p w:rsidR="00CC63C2" w:rsidRPr="00A6398B" w:rsidRDefault="00CC63C2" w:rsidP="00CC63C2">
      <w:pPr>
        <w:pStyle w:val="Lbjegyzetszveg"/>
        <w:jc w:val="both"/>
        <w:rPr>
          <w:sz w:val="16"/>
          <w:szCs w:val="16"/>
        </w:rPr>
      </w:pPr>
      <w:r w:rsidRPr="00A6398B">
        <w:rPr>
          <w:rStyle w:val="Lbjegyzet-hivatkozs"/>
          <w:sz w:val="16"/>
          <w:szCs w:val="16"/>
        </w:rPr>
        <w:footnoteRef/>
      </w:r>
      <w:r w:rsidRPr="00A6398B">
        <w:rPr>
          <w:sz w:val="16"/>
          <w:szCs w:val="16"/>
        </w:rPr>
        <w:t xml:space="preserve"> Az a) pont választása esetén kitöltendő.</w:t>
      </w:r>
    </w:p>
  </w:footnote>
  <w:footnote w:id="62">
    <w:p w:rsidR="00CC63C2" w:rsidRPr="003A287E" w:rsidRDefault="00CC63C2" w:rsidP="00CC63C2">
      <w:pPr>
        <w:pStyle w:val="Lbjegyzetszveg"/>
        <w:rPr>
          <w:sz w:val="16"/>
          <w:szCs w:val="16"/>
        </w:rPr>
      </w:pPr>
      <w:r>
        <w:rPr>
          <w:rStyle w:val="Lbjegyzet-hivatkozs"/>
        </w:rPr>
        <w:footnoteRef/>
      </w:r>
      <w:r>
        <w:t xml:space="preserve"> </w:t>
      </w:r>
      <w:r>
        <w:rPr>
          <w:sz w:val="16"/>
          <w:szCs w:val="16"/>
        </w:rPr>
        <w:t>Aláhúzással jelölendő.</w:t>
      </w:r>
      <w:r w:rsidRPr="00BC55EB">
        <w:rPr>
          <w:sz w:val="22"/>
          <w:szCs w:val="22"/>
          <w:lang w:eastAsia="hu-HU"/>
        </w:rPr>
        <w:t xml:space="preserve"> </w:t>
      </w:r>
      <w:r w:rsidRPr="00BC55EB">
        <w:rPr>
          <w:sz w:val="16"/>
          <w:szCs w:val="16"/>
        </w:rPr>
        <w:t>Kitöltése nem kötelező.</w:t>
      </w:r>
    </w:p>
  </w:footnote>
  <w:footnote w:id="63">
    <w:p w:rsidR="00CC63C2" w:rsidRDefault="00CC63C2" w:rsidP="00CC63C2">
      <w:pPr>
        <w:pStyle w:val="Lbjegyzetszveg"/>
      </w:pPr>
      <w:r>
        <w:rPr>
          <w:rStyle w:val="Lbjegyzet-hivatkozs"/>
        </w:rPr>
        <w:footnoteRef/>
      </w:r>
      <w:r>
        <w:t xml:space="preserve"> </w:t>
      </w:r>
      <w:r w:rsidRPr="00A6398B">
        <w:rPr>
          <w:sz w:val="16"/>
          <w:szCs w:val="16"/>
        </w:rPr>
        <w:t>Aláhúzással jelölendő</w:t>
      </w:r>
      <w:r>
        <w:rPr>
          <w:sz w:val="16"/>
          <w:szCs w:val="16"/>
        </w:rPr>
        <w:t>.</w:t>
      </w:r>
    </w:p>
  </w:footnote>
  <w:footnote w:id="64">
    <w:p w:rsidR="00CC63C2" w:rsidRPr="00A6398B" w:rsidRDefault="00CC63C2" w:rsidP="00CC63C2">
      <w:pPr>
        <w:pStyle w:val="Lbjegyzetszveg"/>
        <w:jc w:val="both"/>
        <w:rPr>
          <w:sz w:val="16"/>
          <w:szCs w:val="16"/>
        </w:rPr>
      </w:pPr>
      <w:r w:rsidRPr="00A6398B">
        <w:rPr>
          <w:rStyle w:val="Lbjegyzet-hivatkozs"/>
          <w:sz w:val="16"/>
          <w:szCs w:val="16"/>
        </w:rPr>
        <w:footnoteRef/>
      </w:r>
      <w:r w:rsidRPr="00A6398B">
        <w:rPr>
          <w:sz w:val="16"/>
          <w:szCs w:val="16"/>
        </w:rPr>
        <w:t xml:space="preserve"> Kizárólag a 1</w:t>
      </w:r>
      <w:r>
        <w:rPr>
          <w:sz w:val="16"/>
          <w:szCs w:val="16"/>
        </w:rPr>
        <w:t>3</w:t>
      </w:r>
      <w:r w:rsidRPr="00A6398B">
        <w:rPr>
          <w:sz w:val="16"/>
          <w:szCs w:val="16"/>
        </w:rPr>
        <w:t>.1. a) pont aláhúzása esetén tölthető ki.</w:t>
      </w:r>
    </w:p>
  </w:footnote>
  <w:footnote w:id="65">
    <w:p w:rsidR="00CC63C2" w:rsidRPr="00792561" w:rsidRDefault="00CC63C2" w:rsidP="00CC63C2">
      <w:pPr>
        <w:pStyle w:val="Lbjegyzetszveg"/>
        <w:rPr>
          <w:sz w:val="16"/>
          <w:szCs w:val="16"/>
        </w:rPr>
      </w:pPr>
      <w:r w:rsidRPr="00792561">
        <w:rPr>
          <w:rStyle w:val="Lbjegyzet-hivatkozs"/>
          <w:sz w:val="16"/>
          <w:szCs w:val="16"/>
        </w:rPr>
        <w:footnoteRef/>
      </w:r>
      <w:r w:rsidRPr="00792561">
        <w:rPr>
          <w:sz w:val="16"/>
          <w:szCs w:val="16"/>
        </w:rPr>
        <w:t xml:space="preserve"> Több cégvezető esetén bővíthető. </w:t>
      </w:r>
    </w:p>
  </w:footnote>
  <w:footnote w:id="66">
    <w:p w:rsidR="00CC63C2" w:rsidRPr="00191209" w:rsidRDefault="00CC63C2" w:rsidP="00CC63C2">
      <w:pPr>
        <w:pStyle w:val="Lbjegyzetszveg"/>
        <w:rPr>
          <w:sz w:val="16"/>
          <w:szCs w:val="16"/>
        </w:rPr>
      </w:pPr>
      <w:r w:rsidRPr="00191209">
        <w:rPr>
          <w:rStyle w:val="Lbjegyzet-hivatkozs"/>
          <w:sz w:val="16"/>
          <w:szCs w:val="16"/>
        </w:rPr>
        <w:footnoteRef/>
      </w:r>
      <w:r w:rsidRPr="00191209">
        <w:rPr>
          <w:sz w:val="16"/>
          <w:szCs w:val="16"/>
        </w:rPr>
        <w:t xml:space="preserve"> </w:t>
      </w:r>
      <w:r>
        <w:rPr>
          <w:sz w:val="16"/>
          <w:szCs w:val="16"/>
        </w:rPr>
        <w:t xml:space="preserve">Szükség esetén bővíthető. </w:t>
      </w:r>
    </w:p>
  </w:footnote>
  <w:footnote w:id="67">
    <w:p w:rsidR="00CC63C2" w:rsidRPr="00A6398B" w:rsidRDefault="00CC63C2" w:rsidP="00CC63C2">
      <w:pPr>
        <w:pStyle w:val="Lbjegyzetszveg"/>
        <w:jc w:val="both"/>
        <w:rPr>
          <w:sz w:val="16"/>
          <w:szCs w:val="16"/>
        </w:rPr>
      </w:pPr>
      <w:r w:rsidRPr="00A6398B">
        <w:rPr>
          <w:rStyle w:val="Lbjegyzet-hivatkozs"/>
          <w:sz w:val="16"/>
          <w:szCs w:val="16"/>
        </w:rPr>
        <w:footnoteRef/>
      </w:r>
      <w:r w:rsidRPr="00A6398B">
        <w:rPr>
          <w:sz w:val="16"/>
          <w:szCs w:val="16"/>
        </w:rPr>
        <w:t xml:space="preserve"> Szükség esetén kitöltendő.</w:t>
      </w:r>
    </w:p>
  </w:footnote>
  <w:footnote w:id="68">
    <w:p w:rsidR="00CC63C2" w:rsidRPr="00A6398B" w:rsidRDefault="00CC63C2" w:rsidP="00CC63C2">
      <w:pPr>
        <w:pStyle w:val="Lbjegyzetszveg"/>
        <w:jc w:val="both"/>
        <w:rPr>
          <w:sz w:val="16"/>
          <w:szCs w:val="16"/>
        </w:rPr>
      </w:pPr>
      <w:r w:rsidRPr="00A6398B">
        <w:rPr>
          <w:rStyle w:val="Lbjegyzet-hivatkozs"/>
          <w:sz w:val="16"/>
          <w:szCs w:val="16"/>
        </w:rPr>
        <w:footnoteRef/>
      </w:r>
      <w:r w:rsidRPr="00A6398B">
        <w:rPr>
          <w:sz w:val="16"/>
          <w:szCs w:val="16"/>
        </w:rPr>
        <w:t xml:space="preserve"> Szükség szerint bővíthető.</w:t>
      </w:r>
    </w:p>
  </w:footnote>
  <w:footnote w:id="69">
    <w:p w:rsidR="00CC63C2" w:rsidRDefault="00CC63C2" w:rsidP="00CC63C2">
      <w:pPr>
        <w:pStyle w:val="Lbjegyzetszveg"/>
      </w:pPr>
      <w:r>
        <w:rPr>
          <w:rStyle w:val="Lbjegyzet-hivatkozs"/>
        </w:rPr>
        <w:footnoteRef/>
      </w:r>
      <w:r>
        <w:t xml:space="preserve"> </w:t>
      </w:r>
      <w:r w:rsidRPr="001562C4">
        <w:rPr>
          <w:sz w:val="16"/>
          <w:szCs w:val="16"/>
        </w:rPr>
        <w:t>Aláhúzással jelölendő</w:t>
      </w:r>
      <w:r>
        <w:rPr>
          <w:sz w:val="16"/>
          <w:szCs w:val="16"/>
        </w:rPr>
        <w:t>.</w:t>
      </w:r>
    </w:p>
  </w:footnote>
  <w:footnote w:id="70">
    <w:p w:rsidR="00CC63C2" w:rsidRDefault="00CC63C2" w:rsidP="00CC63C2">
      <w:pPr>
        <w:pStyle w:val="Lbjegyzetszveg"/>
      </w:pPr>
      <w:r>
        <w:rPr>
          <w:rStyle w:val="Lbjegyzet-hivatkozs"/>
        </w:rPr>
        <w:footnoteRef/>
      </w:r>
      <w:r>
        <w:t xml:space="preserve"> </w:t>
      </w:r>
      <w:r w:rsidRPr="001562C4">
        <w:rPr>
          <w:sz w:val="16"/>
          <w:szCs w:val="16"/>
        </w:rPr>
        <w:t>Aláhúzással jelölendő</w:t>
      </w:r>
      <w:r>
        <w:rPr>
          <w:sz w:val="16"/>
          <w:szCs w:val="16"/>
        </w:rPr>
        <w:t>.</w:t>
      </w:r>
    </w:p>
  </w:footnote>
  <w:footnote w:id="71">
    <w:p w:rsidR="00CC63C2" w:rsidRDefault="00CC63C2" w:rsidP="00CC63C2">
      <w:pPr>
        <w:pStyle w:val="Lbjegyzetszveg"/>
      </w:pPr>
      <w:r>
        <w:rPr>
          <w:rStyle w:val="Lbjegyzet-hivatkozs"/>
        </w:rPr>
        <w:footnoteRef/>
      </w:r>
      <w:r>
        <w:t xml:space="preserve"> </w:t>
      </w:r>
      <w:r w:rsidRPr="001562C4">
        <w:rPr>
          <w:sz w:val="16"/>
          <w:szCs w:val="16"/>
        </w:rPr>
        <w:t>Legfeljebb 5 évre (</w:t>
      </w:r>
      <w:r>
        <w:rPr>
          <w:sz w:val="16"/>
          <w:szCs w:val="16"/>
        </w:rPr>
        <w:t>Ptk. 3:121. §</w:t>
      </w:r>
      <w:r w:rsidRPr="001562C4">
        <w:rPr>
          <w:sz w:val="16"/>
          <w:szCs w:val="16"/>
        </w:rPr>
        <w:t>).</w:t>
      </w:r>
    </w:p>
  </w:footnote>
  <w:footnote w:id="72">
    <w:p w:rsidR="00CC63C2" w:rsidRDefault="00CC63C2" w:rsidP="00CC63C2">
      <w:pPr>
        <w:pStyle w:val="Lbjegyzetszveg"/>
      </w:pPr>
      <w:r>
        <w:rPr>
          <w:rStyle w:val="Lbjegyzet-hivatkozs"/>
        </w:rPr>
        <w:footnoteRef/>
      </w:r>
      <w:r>
        <w:t xml:space="preserve"> </w:t>
      </w:r>
      <w:r w:rsidRPr="001562C4">
        <w:rPr>
          <w:sz w:val="16"/>
          <w:szCs w:val="16"/>
        </w:rPr>
        <w:t>Az a) pont választása esetén kitöltendő</w:t>
      </w:r>
      <w:r>
        <w:rPr>
          <w:sz w:val="16"/>
          <w:szCs w:val="16"/>
        </w:rPr>
        <w:t>.</w:t>
      </w:r>
    </w:p>
  </w:footnote>
  <w:footnote w:id="73">
    <w:p w:rsidR="00CC63C2" w:rsidRDefault="00CC63C2" w:rsidP="00CC63C2">
      <w:pPr>
        <w:pStyle w:val="Lbjegyzetszveg"/>
      </w:pPr>
      <w:r>
        <w:rPr>
          <w:rStyle w:val="Lbjegyzet-hivatkozs"/>
        </w:rPr>
        <w:footnoteRef/>
      </w:r>
      <w:r>
        <w:t xml:space="preserve"> </w:t>
      </w:r>
      <w:r w:rsidRPr="001562C4">
        <w:rPr>
          <w:sz w:val="16"/>
          <w:szCs w:val="16"/>
        </w:rPr>
        <w:t>Aláhúzással jelölendő</w:t>
      </w:r>
      <w:r>
        <w:rPr>
          <w:sz w:val="16"/>
          <w:szCs w:val="16"/>
        </w:rPr>
        <w:t>.</w:t>
      </w:r>
    </w:p>
  </w:footnote>
  <w:footnote w:id="74">
    <w:p w:rsidR="00CC63C2" w:rsidRDefault="00CC63C2" w:rsidP="00CC63C2">
      <w:pPr>
        <w:pStyle w:val="Lbjegyzetszveg"/>
      </w:pPr>
      <w:r>
        <w:rPr>
          <w:rStyle w:val="Lbjegyzet-hivatkozs"/>
        </w:rPr>
        <w:footnoteRef/>
      </w:r>
      <w:r>
        <w:t xml:space="preserve"> </w:t>
      </w:r>
      <w:r w:rsidRPr="001562C4">
        <w:rPr>
          <w:sz w:val="16"/>
          <w:szCs w:val="16"/>
        </w:rPr>
        <w:t>Legfeljebb 5 évre (</w:t>
      </w:r>
      <w:r>
        <w:rPr>
          <w:sz w:val="16"/>
          <w:szCs w:val="16"/>
        </w:rPr>
        <w:t>Ptk. 3:121. §</w:t>
      </w:r>
      <w:r w:rsidRPr="001562C4">
        <w:rPr>
          <w:sz w:val="16"/>
          <w:szCs w:val="16"/>
        </w:rPr>
        <w:t>).</w:t>
      </w:r>
    </w:p>
  </w:footnote>
  <w:footnote w:id="75">
    <w:p w:rsidR="00CC63C2" w:rsidRDefault="00CC63C2" w:rsidP="00CC63C2">
      <w:pPr>
        <w:pStyle w:val="Lbjegyzetszveg"/>
      </w:pPr>
      <w:r>
        <w:rPr>
          <w:rStyle w:val="Lbjegyzet-hivatkozs"/>
        </w:rPr>
        <w:footnoteRef/>
      </w:r>
      <w:r>
        <w:t xml:space="preserve"> </w:t>
      </w:r>
      <w:r w:rsidRPr="001562C4">
        <w:rPr>
          <w:sz w:val="16"/>
          <w:szCs w:val="16"/>
        </w:rPr>
        <w:t>Az a) pont választása esetén kitöltendő</w:t>
      </w:r>
      <w:r>
        <w:rPr>
          <w:sz w:val="16"/>
          <w:szCs w:val="16"/>
        </w:rPr>
        <w:t>.</w:t>
      </w:r>
    </w:p>
  </w:footnote>
  <w:footnote w:id="76">
    <w:p w:rsidR="00CC63C2" w:rsidRPr="0053133D" w:rsidRDefault="00CC63C2" w:rsidP="00CC63C2">
      <w:pPr>
        <w:pStyle w:val="Lbjegyzetszveg"/>
        <w:rPr>
          <w:sz w:val="16"/>
          <w:szCs w:val="16"/>
        </w:rPr>
      </w:pPr>
      <w:r w:rsidRPr="0053133D">
        <w:rPr>
          <w:rStyle w:val="Lbjegyzet-hivatkozs"/>
          <w:sz w:val="16"/>
          <w:szCs w:val="16"/>
        </w:rPr>
        <w:footnoteRef/>
      </w:r>
      <w:r w:rsidRPr="0053133D">
        <w:rPr>
          <w:sz w:val="16"/>
          <w:szCs w:val="16"/>
        </w:rPr>
        <w:t xml:space="preserve"> </w:t>
      </w:r>
      <w:r>
        <w:rPr>
          <w:sz w:val="16"/>
          <w:szCs w:val="16"/>
        </w:rPr>
        <w:t>Bővíthető. Ha a társaságnál kötelező felügyelőbizottság létrehozása, háromnál kevesebb tagú felügyelőbizottság felállítása semmis.</w:t>
      </w:r>
    </w:p>
  </w:footnote>
  <w:footnote w:id="77">
    <w:p w:rsidR="00CC63C2" w:rsidRPr="001562C4" w:rsidRDefault="00CC63C2" w:rsidP="00CC63C2">
      <w:pPr>
        <w:pStyle w:val="Lbjegyzetszveg"/>
        <w:jc w:val="both"/>
        <w:rPr>
          <w:sz w:val="16"/>
          <w:szCs w:val="16"/>
        </w:rPr>
      </w:pPr>
      <w:r w:rsidRPr="001562C4">
        <w:rPr>
          <w:rStyle w:val="Lbjegyzet-hivatkozs"/>
          <w:sz w:val="16"/>
          <w:szCs w:val="16"/>
        </w:rPr>
        <w:footnoteRef/>
      </w:r>
      <w:r w:rsidRPr="001562C4">
        <w:rPr>
          <w:sz w:val="16"/>
          <w:szCs w:val="16"/>
        </w:rPr>
        <w:t xml:space="preserve"> Aláhúzással jelölendő.</w:t>
      </w:r>
    </w:p>
  </w:footnote>
  <w:footnote w:id="78">
    <w:p w:rsidR="00CC63C2" w:rsidRDefault="00CC63C2" w:rsidP="00CC63C2">
      <w:pPr>
        <w:pStyle w:val="Lbjegyzetszveg"/>
      </w:pPr>
      <w:r>
        <w:rPr>
          <w:rStyle w:val="Lbjegyzet-hivatkozs"/>
        </w:rPr>
        <w:footnoteRef/>
      </w:r>
      <w:r>
        <w:t xml:space="preserve"> </w:t>
      </w:r>
      <w:r w:rsidRPr="003F74D4">
        <w:rPr>
          <w:sz w:val="16"/>
          <w:szCs w:val="16"/>
        </w:rPr>
        <w:t xml:space="preserve">Legfeljebb 5 évre </w:t>
      </w:r>
      <w:r w:rsidRPr="005C26AC">
        <w:rPr>
          <w:sz w:val="16"/>
          <w:szCs w:val="16"/>
        </w:rPr>
        <w:t>(Ptk. 3: 121. §).</w:t>
      </w:r>
    </w:p>
  </w:footnote>
  <w:footnote w:id="79">
    <w:p w:rsidR="00CC63C2" w:rsidRDefault="00CC63C2" w:rsidP="00CC63C2">
      <w:pPr>
        <w:pStyle w:val="Lbjegyzetszveg"/>
      </w:pPr>
      <w:r>
        <w:rPr>
          <w:rStyle w:val="Lbjegyzet-hivatkozs"/>
        </w:rPr>
        <w:footnoteRef/>
      </w:r>
      <w:r>
        <w:t xml:space="preserve"> </w:t>
      </w:r>
      <w:r w:rsidRPr="001562C4">
        <w:rPr>
          <w:sz w:val="16"/>
          <w:szCs w:val="16"/>
        </w:rPr>
        <w:t>Az a) pont választása esetén kitöltendő</w:t>
      </w:r>
      <w:r>
        <w:rPr>
          <w:sz w:val="16"/>
          <w:szCs w:val="16"/>
        </w:rPr>
        <w:t>.</w:t>
      </w:r>
    </w:p>
  </w:footnote>
  <w:footnote w:id="80">
    <w:p w:rsidR="00CC63C2" w:rsidRDefault="00CC63C2" w:rsidP="00CC63C2">
      <w:pPr>
        <w:pStyle w:val="Lbjegyzetszveg"/>
      </w:pPr>
      <w:r>
        <w:rPr>
          <w:rStyle w:val="Lbjegyzet-hivatkozs"/>
        </w:rPr>
        <w:footnoteRef/>
      </w:r>
      <w:r>
        <w:t xml:space="preserve"> </w:t>
      </w:r>
      <w:r w:rsidRPr="007E6954">
        <w:rPr>
          <w:sz w:val="16"/>
          <w:szCs w:val="16"/>
        </w:rPr>
        <w:t xml:space="preserve">A </w:t>
      </w:r>
      <w:r>
        <w:rPr>
          <w:sz w:val="16"/>
          <w:szCs w:val="16"/>
        </w:rPr>
        <w:t xml:space="preserve">Ptk. 3:38. § és 3:129-131 </w:t>
      </w:r>
      <w:r w:rsidRPr="009B184F">
        <w:rPr>
          <w:sz w:val="16"/>
          <w:szCs w:val="16"/>
        </w:rPr>
        <w:t>§ esetén</w:t>
      </w:r>
      <w:r>
        <w:rPr>
          <w:sz w:val="16"/>
          <w:szCs w:val="16"/>
        </w:rPr>
        <w:t>.</w:t>
      </w:r>
    </w:p>
  </w:footnote>
  <w:footnote w:id="81">
    <w:p w:rsidR="00CC63C2" w:rsidRPr="001562C4" w:rsidRDefault="00CC63C2" w:rsidP="00CC63C2">
      <w:pPr>
        <w:pStyle w:val="Lbjegyzetszveg"/>
        <w:jc w:val="both"/>
        <w:rPr>
          <w:sz w:val="16"/>
          <w:szCs w:val="16"/>
        </w:rPr>
      </w:pPr>
      <w:r w:rsidRPr="001562C4">
        <w:rPr>
          <w:rStyle w:val="Lbjegyzet-hivatkozs"/>
          <w:sz w:val="16"/>
          <w:szCs w:val="16"/>
        </w:rPr>
        <w:footnoteRef/>
      </w:r>
      <w:r w:rsidRPr="001562C4">
        <w:rPr>
          <w:sz w:val="16"/>
          <w:szCs w:val="16"/>
        </w:rPr>
        <w:t xml:space="preserve"> Természetes személy esetén kell kitölteni.</w:t>
      </w:r>
    </w:p>
  </w:footnote>
  <w:footnote w:id="82">
    <w:p w:rsidR="00CC63C2" w:rsidRPr="00EE24CD" w:rsidRDefault="00CC63C2" w:rsidP="00CC63C2">
      <w:pPr>
        <w:pStyle w:val="Lbjegyzetszveg"/>
        <w:jc w:val="both"/>
        <w:rPr>
          <w:sz w:val="16"/>
          <w:szCs w:val="16"/>
        </w:rPr>
      </w:pPr>
      <w:r w:rsidRPr="00EE24CD">
        <w:rPr>
          <w:rStyle w:val="Lbjegyzet-hivatkozs"/>
          <w:sz w:val="16"/>
          <w:szCs w:val="16"/>
        </w:rPr>
        <w:footnoteRef/>
      </w:r>
      <w:r w:rsidRPr="00EE24CD">
        <w:rPr>
          <w:sz w:val="16"/>
          <w:szCs w:val="16"/>
        </w:rPr>
        <w:t xml:space="preserve"> Szervezet esetén kell kitölteni.</w:t>
      </w:r>
    </w:p>
  </w:footnote>
  <w:footnote w:id="83">
    <w:p w:rsidR="00CC63C2" w:rsidRPr="00EE24CD" w:rsidRDefault="00CC63C2" w:rsidP="00CC63C2">
      <w:pPr>
        <w:pStyle w:val="Lbjegyzetszveg"/>
        <w:jc w:val="both"/>
        <w:rPr>
          <w:sz w:val="16"/>
          <w:szCs w:val="16"/>
        </w:rPr>
      </w:pPr>
      <w:r w:rsidRPr="00EE24CD">
        <w:rPr>
          <w:rStyle w:val="Lbjegyzet-hivatkozs"/>
          <w:sz w:val="16"/>
          <w:szCs w:val="16"/>
        </w:rPr>
        <w:footnoteRef/>
      </w:r>
      <w:r w:rsidRPr="00EE24CD">
        <w:rPr>
          <w:sz w:val="16"/>
          <w:szCs w:val="16"/>
        </w:rPr>
        <w:t xml:space="preserve"> Aláhúzással jelölendő.</w:t>
      </w:r>
    </w:p>
  </w:footnote>
  <w:footnote w:id="84">
    <w:p w:rsidR="00CC63C2" w:rsidRPr="00EE24CD" w:rsidRDefault="00CC63C2" w:rsidP="00CC63C2">
      <w:pPr>
        <w:pStyle w:val="Lbjegyzetszveg"/>
        <w:jc w:val="both"/>
        <w:rPr>
          <w:sz w:val="16"/>
          <w:szCs w:val="16"/>
        </w:rPr>
      </w:pPr>
      <w:r w:rsidRPr="00EE24CD">
        <w:rPr>
          <w:rStyle w:val="Lbjegyzet-hivatkozs"/>
          <w:sz w:val="16"/>
          <w:szCs w:val="16"/>
        </w:rPr>
        <w:footnoteRef/>
      </w:r>
      <w:r w:rsidRPr="00EE24CD">
        <w:rPr>
          <w:sz w:val="16"/>
          <w:szCs w:val="16"/>
        </w:rPr>
        <w:t xml:space="preserve"> Amennyiben a társaság a közvetlen közzétételi kötelezettségének honlapján tesz eleget, a cégjegyzéknek tartalmaznia kell a társaság honlapjának címét.</w:t>
      </w:r>
    </w:p>
  </w:footnote>
  <w:footnote w:id="85">
    <w:p w:rsidR="00CC63C2" w:rsidRPr="00BF3839" w:rsidRDefault="00CC63C2" w:rsidP="00CC63C2">
      <w:pPr>
        <w:pStyle w:val="Lbjegyzetszveg"/>
        <w:rPr>
          <w:sz w:val="16"/>
          <w:szCs w:val="16"/>
        </w:rPr>
      </w:pPr>
      <w:r w:rsidRPr="00BF3839">
        <w:rPr>
          <w:rStyle w:val="Lbjegyzet-hivatkozs"/>
          <w:sz w:val="16"/>
          <w:szCs w:val="16"/>
        </w:rPr>
        <w:footnoteRef/>
      </w:r>
      <w:r w:rsidRPr="00BF3839">
        <w:rPr>
          <w:sz w:val="16"/>
          <w:szCs w:val="16"/>
        </w:rPr>
        <w:t xml:space="preserve"> </w:t>
      </w:r>
      <w:r>
        <w:rPr>
          <w:sz w:val="16"/>
          <w:szCs w:val="16"/>
        </w:rPr>
        <w:t xml:space="preserve">Bővíthető. </w:t>
      </w:r>
    </w:p>
  </w:footnote>
  <w:footnote w:id="86">
    <w:p w:rsidR="00CC63C2" w:rsidRPr="00EE24CD" w:rsidRDefault="00CC63C2" w:rsidP="00CC63C2">
      <w:pPr>
        <w:pStyle w:val="Lbjegyzetszveg"/>
        <w:jc w:val="both"/>
        <w:rPr>
          <w:sz w:val="16"/>
          <w:szCs w:val="16"/>
        </w:rPr>
      </w:pPr>
      <w:r w:rsidRPr="00EE24CD">
        <w:rPr>
          <w:rStyle w:val="Lbjegyzet-hivatkozs"/>
          <w:sz w:val="16"/>
          <w:szCs w:val="16"/>
        </w:rPr>
        <w:footnoteRef/>
      </w:r>
      <w:r w:rsidRPr="00EE24CD">
        <w:rPr>
          <w:sz w:val="16"/>
          <w:szCs w:val="16"/>
        </w:rPr>
        <w:t xml:space="preserve"> </w:t>
      </w:r>
      <w:r w:rsidR="004241AC" w:rsidRPr="00571EE5">
        <w:rPr>
          <w:sz w:val="16"/>
          <w:szCs w:val="16"/>
        </w:rPr>
        <w:t>Ügyvédi, kamarai</w:t>
      </w:r>
      <w:r w:rsidR="004241AC">
        <w:rPr>
          <w:sz w:val="16"/>
          <w:szCs w:val="16"/>
        </w:rPr>
        <w:t xml:space="preserve"> </w:t>
      </w:r>
      <w:r w:rsidR="004241AC" w:rsidRPr="00571EE5">
        <w:rPr>
          <w:sz w:val="16"/>
          <w:szCs w:val="16"/>
        </w:rPr>
        <w:t>jogtanácsosi ellenjegyzéshez vagy közjegyző által történő közokiratba foglaláshoz szükséges tartalmi és alaki</w:t>
      </w:r>
      <w:r w:rsidR="004241AC">
        <w:rPr>
          <w:sz w:val="16"/>
          <w:szCs w:val="16"/>
        </w:rPr>
        <w:t xml:space="preserve"> </w:t>
      </w:r>
      <w:r w:rsidR="004241AC" w:rsidRPr="00571EE5">
        <w:rPr>
          <w:sz w:val="16"/>
          <w:szCs w:val="16"/>
        </w:rPr>
        <w:t>elemek teljesítése érdekében a szerződésminta bővíthető, változtatható</w:t>
      </w:r>
      <w:r w:rsidRPr="00EE24CD">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C2"/>
    <w:rsid w:val="001906A9"/>
    <w:rsid w:val="00275F14"/>
    <w:rsid w:val="004241AC"/>
    <w:rsid w:val="00611D64"/>
    <w:rsid w:val="00670113"/>
    <w:rsid w:val="00CC63C2"/>
    <w:rsid w:val="00FC5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863B3D-BF85-477D-8C1E-399B9AFB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C63C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rsid w:val="00CC63C2"/>
    <w:rPr>
      <w:rFonts w:cs="Times New Roman"/>
      <w:vertAlign w:val="superscript"/>
    </w:rPr>
  </w:style>
  <w:style w:type="paragraph" w:styleId="Lbjegyzetszveg">
    <w:name w:val="footnote text"/>
    <w:basedOn w:val="Norml"/>
    <w:link w:val="LbjegyzetszvegChar"/>
    <w:rsid w:val="00CC63C2"/>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rsid w:val="00CC63C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1521</Words>
  <Characters>10497</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Gaálné Kerekes Tímea</dc:creator>
  <cp:lastModifiedBy>Gyuráczné dr. Speier Anikó dr-né</cp:lastModifiedBy>
  <cp:revision>2</cp:revision>
  <dcterms:created xsi:type="dcterms:W3CDTF">2019-08-22T07:56:00Z</dcterms:created>
  <dcterms:modified xsi:type="dcterms:W3CDTF">2019-08-22T07:56:00Z</dcterms:modified>
</cp:coreProperties>
</file>