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5269B" w14:textId="3057C455" w:rsidR="009C66FA" w:rsidRPr="00317CF9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17CF9">
        <w:rPr>
          <w:rFonts w:ascii="Arial" w:hAnsi="Arial" w:cs="Arial"/>
          <w:b/>
          <w:u w:val="single"/>
        </w:rPr>
        <w:t>ELŐTERJESZTÉS</w:t>
      </w:r>
    </w:p>
    <w:p w14:paraId="3213C480" w14:textId="77777777" w:rsidR="009C66FA" w:rsidRPr="00317CF9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1E194B78" w14:textId="77777777" w:rsidR="006A1910" w:rsidRPr="00317CF9" w:rsidRDefault="006A1910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3B663140" w14:textId="38E8E671" w:rsidR="009C66FA" w:rsidRDefault="009C66FA" w:rsidP="009C66FA">
      <w:pPr>
        <w:pStyle w:val="Szvegtrzs"/>
        <w:spacing w:after="0"/>
        <w:jc w:val="center"/>
        <w:rPr>
          <w:rFonts w:ascii="Arial" w:hAnsi="Arial" w:cs="Arial"/>
          <w:b/>
        </w:rPr>
      </w:pPr>
      <w:r w:rsidRPr="001A7966">
        <w:rPr>
          <w:rFonts w:ascii="Arial" w:hAnsi="Arial" w:cs="Arial"/>
          <w:b/>
        </w:rPr>
        <w:t xml:space="preserve">Szombathely Megyei Jogú Város Közgyűlésének 2019. </w:t>
      </w:r>
      <w:r w:rsidR="00C20E0E" w:rsidRPr="001A7966">
        <w:rPr>
          <w:rFonts w:ascii="Arial" w:hAnsi="Arial" w:cs="Arial"/>
          <w:b/>
        </w:rPr>
        <w:t>június 18-a</w:t>
      </w:r>
      <w:r w:rsidRPr="001A7966">
        <w:rPr>
          <w:rFonts w:ascii="Arial" w:hAnsi="Arial" w:cs="Arial"/>
          <w:b/>
        </w:rPr>
        <w:t>i ülésére</w:t>
      </w:r>
    </w:p>
    <w:p w14:paraId="59DD42BC" w14:textId="77777777" w:rsidR="001A7966" w:rsidRPr="001A7966" w:rsidRDefault="001A7966" w:rsidP="009C66FA">
      <w:pPr>
        <w:pStyle w:val="Szvegtrzs"/>
        <w:spacing w:after="0"/>
        <w:jc w:val="center"/>
        <w:rPr>
          <w:rFonts w:ascii="Arial" w:hAnsi="Arial" w:cs="Arial"/>
          <w:b/>
        </w:rPr>
      </w:pPr>
    </w:p>
    <w:p w14:paraId="119C6C06" w14:textId="77777777" w:rsidR="001A7966" w:rsidRDefault="008E1167" w:rsidP="009C66FA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1A7966">
        <w:rPr>
          <w:rFonts w:ascii="Arial" w:hAnsi="Arial" w:cs="Arial"/>
          <w:b/>
          <w:bCs/>
        </w:rPr>
        <w:t xml:space="preserve">Javaslat </w:t>
      </w:r>
    </w:p>
    <w:p w14:paraId="38201D13" w14:textId="4BBEF690" w:rsidR="00885AB2" w:rsidRPr="001A7966" w:rsidRDefault="008E1167" w:rsidP="009C66FA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1A7966">
        <w:rPr>
          <w:rFonts w:ascii="Arial" w:hAnsi="Arial" w:cs="Arial"/>
          <w:b/>
          <w:bCs/>
        </w:rPr>
        <w:t>a Szombathelyi Haladás Labdar</w:t>
      </w:r>
      <w:r w:rsidR="00BC5F9B">
        <w:rPr>
          <w:rFonts w:ascii="Arial" w:hAnsi="Arial" w:cs="Arial"/>
          <w:b/>
          <w:bCs/>
        </w:rPr>
        <w:t>ú</w:t>
      </w:r>
      <w:r w:rsidRPr="001A7966">
        <w:rPr>
          <w:rFonts w:ascii="Arial" w:hAnsi="Arial" w:cs="Arial"/>
          <w:b/>
          <w:bCs/>
        </w:rPr>
        <w:t>gó és Sportszolgáltató Kft. rendkívüli támogatásáról szóló szerződés</w:t>
      </w:r>
      <w:r w:rsidR="001A7966">
        <w:rPr>
          <w:rFonts w:ascii="Arial" w:hAnsi="Arial" w:cs="Arial"/>
          <w:b/>
          <w:bCs/>
        </w:rPr>
        <w:t>ek</w:t>
      </w:r>
      <w:r w:rsidRPr="001A7966">
        <w:rPr>
          <w:rFonts w:ascii="Arial" w:hAnsi="Arial" w:cs="Arial"/>
          <w:b/>
          <w:bCs/>
        </w:rPr>
        <w:t xml:space="preserve"> jóváhagyására</w:t>
      </w:r>
    </w:p>
    <w:p w14:paraId="6B355232" w14:textId="77777777" w:rsidR="001A7966" w:rsidRDefault="001A7966" w:rsidP="008E1167">
      <w:pPr>
        <w:jc w:val="both"/>
        <w:rPr>
          <w:rFonts w:ascii="Arial" w:hAnsi="Arial" w:cs="Arial"/>
          <w:bCs/>
        </w:rPr>
      </w:pPr>
    </w:p>
    <w:p w14:paraId="7821EB75" w14:textId="5747C04A" w:rsidR="008E1167" w:rsidRDefault="008E1167" w:rsidP="008E116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Szombathely Megyei Jogú Város Közgyűlése a 2019. április 30-i ülésén tárgyalta a </w:t>
      </w:r>
      <w:r w:rsidRPr="008E1167">
        <w:rPr>
          <w:rFonts w:ascii="Arial" w:hAnsi="Arial" w:cs="Arial"/>
          <w:bCs/>
        </w:rPr>
        <w:t>Szombathelyi Haladás Labdarúgó és Sportszolgáltató Kft. helyzetéről</w:t>
      </w:r>
      <w:r>
        <w:rPr>
          <w:rFonts w:ascii="Arial" w:hAnsi="Arial" w:cs="Arial"/>
          <w:bCs/>
        </w:rPr>
        <w:t xml:space="preserve"> szóló tájékoztatót. A </w:t>
      </w:r>
      <w:bookmarkStart w:id="1" w:name="_Hlk10531545"/>
      <w:r w:rsidRPr="008E1167">
        <w:rPr>
          <w:rFonts w:ascii="Arial" w:hAnsi="Arial" w:cs="Arial"/>
          <w:bCs/>
        </w:rPr>
        <w:t xml:space="preserve">Közgyűlés a 239/2019. (IV.30.) Kgy. sz. határozatában </w:t>
      </w:r>
      <w:r>
        <w:rPr>
          <w:rFonts w:ascii="Arial" w:hAnsi="Arial" w:cs="Arial"/>
          <w:bCs/>
        </w:rPr>
        <w:t xml:space="preserve">támogatta 150 millió forint biztosítását a </w:t>
      </w:r>
      <w:proofErr w:type="gramStart"/>
      <w:r>
        <w:rPr>
          <w:rFonts w:ascii="Arial" w:hAnsi="Arial" w:cs="Arial"/>
          <w:bCs/>
        </w:rPr>
        <w:t>Kft.</w:t>
      </w:r>
      <w:proofErr w:type="gramEnd"/>
      <w:r>
        <w:rPr>
          <w:rFonts w:ascii="Arial" w:hAnsi="Arial" w:cs="Arial"/>
          <w:bCs/>
        </w:rPr>
        <w:t xml:space="preserve"> NB-s tagságának megőrzéséhez az alábbi </w:t>
      </w:r>
      <w:r>
        <w:rPr>
          <w:rFonts w:ascii="Arial" w:hAnsi="Arial" w:cs="Arial"/>
          <w:color w:val="000000"/>
        </w:rPr>
        <w:t>feltételekkel:</w:t>
      </w:r>
      <w:bookmarkEnd w:id="1"/>
    </w:p>
    <w:p w14:paraId="76A8CA6B" w14:textId="77777777" w:rsidR="0045676F" w:rsidRDefault="0045676F" w:rsidP="008E1167">
      <w:pPr>
        <w:jc w:val="both"/>
        <w:rPr>
          <w:rFonts w:ascii="Arial" w:hAnsi="Arial" w:cs="Arial"/>
          <w:color w:val="000000"/>
        </w:rPr>
      </w:pPr>
    </w:p>
    <w:p w14:paraId="4852D978" w14:textId="77777777"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bookmarkStart w:id="2" w:name="_Hlk10530873"/>
      <w:r w:rsidRPr="0076541A">
        <w:rPr>
          <w:rFonts w:ascii="Arial" w:hAnsi="Arial" w:cs="Arial"/>
          <w:color w:val="000000"/>
        </w:rPr>
        <w:t>a gazdasági társaság vállalja a működése önkormányzat által kiválasztott szakértő általi teljes átvilágítását a gazdasági események tekintetében, a felelősök megnevezésével;</w:t>
      </w:r>
    </w:p>
    <w:bookmarkEnd w:id="2"/>
    <w:p w14:paraId="2D6DB513" w14:textId="77777777"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  <w:color w:val="000000"/>
        </w:rPr>
        <w:t xml:space="preserve">csak azt követően történik meg a támogatás folyósítása az önkormányzat részéről, ha a többi tulajdonos valamennyi, a licence megszerzéséhez vállalt fizetési </w:t>
      </w:r>
      <w:r w:rsidRPr="0076541A">
        <w:rPr>
          <w:rFonts w:ascii="Arial" w:hAnsi="Arial" w:cs="Arial"/>
        </w:rPr>
        <w:t>kötelezettségét maradéktalanul teljesítette, ezt a tényt a társaság az önkormányzat felé hitelt érdemlően igazolja;</w:t>
      </w:r>
    </w:p>
    <w:p w14:paraId="64C863A1" w14:textId="77777777"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klubvezetők (az ügyvezető és a többségi tulajdonos) készfizető kezességet vállalnak az önkormányzati támogatás visszafizetésére arra az esetre, ha a megtett intézkedések és az önkormányzati támogatás folyósítása ellenére a csapat mégsem kapja meg a NB-s licencet, </w:t>
      </w:r>
    </w:p>
    <w:p w14:paraId="76A30D7F" w14:textId="540B3834"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Szombathelyi Haladás Labdarúgó és Sportszolgáltató Kft. a támogatásra vonatkozóan megkötésre kerülő szerződés aláírásával tudomásul veszi, hogy a 150 millió forint összegű támogatás megfizetésével </w:t>
      </w:r>
      <w:r w:rsidR="0025728B">
        <w:rPr>
          <w:rFonts w:ascii="Arial" w:hAnsi="Arial" w:cs="Arial"/>
        </w:rPr>
        <w:t xml:space="preserve">az Önkormányzat </w:t>
      </w:r>
      <w:r w:rsidRPr="0076541A">
        <w:rPr>
          <w:rFonts w:ascii="Arial" w:hAnsi="Arial" w:cs="Arial"/>
        </w:rPr>
        <w:t xml:space="preserve">teljesítette a 2018. május 30-án kötött megállapodásban vállalt 2020. évi 50 milliós támogatási kötelezettségét, valamint a társaság 50-50 millió forintos önkormányzati támogatást ismer el a 2021. és 2022. évek tekintetében; </w:t>
      </w:r>
    </w:p>
    <w:p w14:paraId="6849C48F" w14:textId="77777777"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lastRenderedPageBreak/>
        <w:t>a támogatás kizárólag az NB-s licenc megszerzéséhez kapcsolódó kiadásokra fordítható;</w:t>
      </w:r>
    </w:p>
    <w:p w14:paraId="710692DD" w14:textId="77777777"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bookmarkStart w:id="3" w:name="_Hlk10531110"/>
      <w:r w:rsidRPr="0076541A">
        <w:rPr>
          <w:rFonts w:ascii="Arial" w:hAnsi="Arial" w:cs="Arial"/>
        </w:rPr>
        <w:t xml:space="preserve">a támogatási szerződés aláírásától számított 30 napon belül a társaság átad az önkormányzat számára jóváhagyásra egy középtávú koncepciót a klub további céljairól, szponzorációs és működtetési elképzelésekről; </w:t>
      </w:r>
    </w:p>
    <w:p w14:paraId="243D1E39" w14:textId="77777777"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>a társaság kötelezettséget vállal a támogatás felhasználásának önkormányzat általi ellenőrzésére.</w:t>
      </w:r>
    </w:p>
    <w:bookmarkEnd w:id="3"/>
    <w:p w14:paraId="218D2F3D" w14:textId="77777777" w:rsidR="00CA64AB" w:rsidRDefault="00CA64AB" w:rsidP="00827964">
      <w:pPr>
        <w:jc w:val="both"/>
        <w:rPr>
          <w:rFonts w:ascii="Arial" w:hAnsi="Arial" w:cs="Arial"/>
        </w:rPr>
      </w:pPr>
    </w:p>
    <w:p w14:paraId="57BD46F3" w14:textId="4545CB18" w:rsidR="008E1167" w:rsidRDefault="008E1167" w:rsidP="00827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felhatalmazott a fenti feltételekkel a támogatási szerződés</w:t>
      </w:r>
      <w:r w:rsidR="00827964">
        <w:rPr>
          <w:rFonts w:ascii="Arial" w:hAnsi="Arial" w:cs="Arial"/>
        </w:rPr>
        <w:t xml:space="preserve"> aláírására. A határozatnak megfelelően a hivatal munkatársai elkészítették 2018. május 30. napján az Önkormányzat, a HALMILL Team </w:t>
      </w:r>
      <w:proofErr w:type="gramStart"/>
      <w:r w:rsidR="00827964">
        <w:rPr>
          <w:rFonts w:ascii="Arial" w:hAnsi="Arial" w:cs="Arial"/>
        </w:rPr>
        <w:t>Kft.</w:t>
      </w:r>
      <w:proofErr w:type="gramEnd"/>
      <w:r w:rsidR="00827964">
        <w:rPr>
          <w:rFonts w:ascii="Arial" w:hAnsi="Arial" w:cs="Arial"/>
        </w:rPr>
        <w:t xml:space="preserve"> valamint a </w:t>
      </w:r>
      <w:r w:rsidR="00827964" w:rsidRPr="008E1167">
        <w:rPr>
          <w:rFonts w:ascii="Arial" w:hAnsi="Arial" w:cs="Arial"/>
          <w:bCs/>
        </w:rPr>
        <w:t xml:space="preserve">Szombathelyi Haladás Labdarúgó és Sportszolgáltató Kft. </w:t>
      </w:r>
      <w:r w:rsidR="00827964">
        <w:rPr>
          <w:rFonts w:ascii="Arial" w:hAnsi="Arial" w:cs="Arial"/>
          <w:bCs/>
        </w:rPr>
        <w:t xml:space="preserve">között létrejött </w:t>
      </w:r>
      <w:r w:rsidR="00827964">
        <w:rPr>
          <w:rFonts w:ascii="Arial" w:hAnsi="Arial" w:cs="Arial"/>
        </w:rPr>
        <w:t>támogatási szerződés módosításának tervezetét</w:t>
      </w:r>
      <w:r w:rsidR="001A7966">
        <w:rPr>
          <w:rFonts w:ascii="Arial" w:hAnsi="Arial" w:cs="Arial"/>
        </w:rPr>
        <w:t xml:space="preserve"> (</w:t>
      </w:r>
      <w:r w:rsidR="00B60092">
        <w:rPr>
          <w:rFonts w:ascii="Arial" w:hAnsi="Arial" w:cs="Arial"/>
        </w:rPr>
        <w:t>1. számú melléklet)</w:t>
      </w:r>
      <w:r w:rsidR="001A7966">
        <w:rPr>
          <w:rFonts w:ascii="Arial" w:hAnsi="Arial" w:cs="Arial"/>
        </w:rPr>
        <w:t>.</w:t>
      </w:r>
      <w:r w:rsidR="00B60092">
        <w:rPr>
          <w:rFonts w:ascii="Arial" w:hAnsi="Arial" w:cs="Arial"/>
        </w:rPr>
        <w:t xml:space="preserve"> </w:t>
      </w:r>
      <w:r w:rsidR="00827964">
        <w:rPr>
          <w:rFonts w:ascii="Arial" w:hAnsi="Arial" w:cs="Arial"/>
        </w:rPr>
        <w:t xml:space="preserve"> </w:t>
      </w:r>
    </w:p>
    <w:p w14:paraId="1357B4BE" w14:textId="4DCE063D" w:rsidR="008E1167" w:rsidRDefault="008E1167" w:rsidP="008E1167">
      <w:pPr>
        <w:jc w:val="both"/>
        <w:rPr>
          <w:rFonts w:ascii="Arial" w:hAnsi="Arial" w:cs="Arial"/>
        </w:rPr>
      </w:pPr>
    </w:p>
    <w:p w14:paraId="4CF52BA1" w14:textId="00A51D85" w:rsidR="008E1167" w:rsidRDefault="00827964" w:rsidP="00827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Pr="00827964">
        <w:rPr>
          <w:rFonts w:ascii="Arial" w:hAnsi="Arial" w:cs="Arial"/>
        </w:rPr>
        <w:t xml:space="preserve">Közgyűlése a </w:t>
      </w:r>
      <w:r w:rsidR="008E1167" w:rsidRPr="00827964">
        <w:rPr>
          <w:rFonts w:ascii="Arial" w:hAnsi="Arial" w:cs="Arial"/>
        </w:rPr>
        <w:t>252/2019. (V.16.) Kgy. sz. határozat</w:t>
      </w:r>
      <w:r w:rsidRPr="00827964">
        <w:rPr>
          <w:rFonts w:ascii="Arial" w:hAnsi="Arial" w:cs="Arial"/>
        </w:rPr>
        <w:t xml:space="preserve">ban arról is döntött, hogy </w:t>
      </w:r>
      <w:r w:rsidR="008E1167" w:rsidRPr="00827964">
        <w:rPr>
          <w:rFonts w:ascii="Arial" w:hAnsi="Arial" w:cs="Arial"/>
        </w:rPr>
        <w:t>a 239/2019. (IV.30.) K</w:t>
      </w:r>
      <w:r w:rsidR="008E1167">
        <w:rPr>
          <w:rFonts w:ascii="Arial" w:hAnsi="Arial" w:cs="Arial"/>
        </w:rPr>
        <w:t>gy. sz. határozat alapján a Szombathelyi Haladás Labdarúgó és Sportszolgáltató Kft.-</w:t>
      </w:r>
      <w:proofErr w:type="spellStart"/>
      <w:r w:rsidR="008E1167">
        <w:rPr>
          <w:rFonts w:ascii="Arial" w:hAnsi="Arial" w:cs="Arial"/>
        </w:rPr>
        <w:t>nek</w:t>
      </w:r>
      <w:proofErr w:type="spellEnd"/>
      <w:r w:rsidR="008E1167">
        <w:rPr>
          <w:rFonts w:ascii="Arial" w:hAnsi="Arial" w:cs="Arial"/>
        </w:rPr>
        <w:t xml:space="preserve"> az NB-s tagság megőrzésére biztosított 150 millió forintos támogatás tekintetében megkötendő szerződést a bizottsági vélemények ismeretében tárgyalni kívánja. A Közgyűlés felkér</w:t>
      </w:r>
      <w:r>
        <w:rPr>
          <w:rFonts w:ascii="Arial" w:hAnsi="Arial" w:cs="Arial"/>
        </w:rPr>
        <w:t>t</w:t>
      </w:r>
      <w:r w:rsidR="008E1167">
        <w:rPr>
          <w:rFonts w:ascii="Arial" w:hAnsi="Arial" w:cs="Arial"/>
        </w:rPr>
        <w:t xml:space="preserve"> az előterjesztés soron következő Közgyűlésre történő előkészítésére.</w:t>
      </w:r>
    </w:p>
    <w:p w14:paraId="24778D63" w14:textId="77777777" w:rsidR="008E1167" w:rsidRDefault="008E1167" w:rsidP="009C66FA">
      <w:pPr>
        <w:pStyle w:val="Szvegtrzs"/>
        <w:spacing w:after="0"/>
        <w:jc w:val="center"/>
        <w:rPr>
          <w:rFonts w:ascii="Arial" w:hAnsi="Arial" w:cs="Arial"/>
          <w:b/>
        </w:rPr>
      </w:pPr>
    </w:p>
    <w:p w14:paraId="37607744" w14:textId="4302D473" w:rsidR="00CF6A18" w:rsidRPr="00CF6A18" w:rsidRDefault="00827964" w:rsidP="00CF6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Haladás Kft. 2019. május </w:t>
      </w:r>
      <w:r w:rsidR="00CF6A18">
        <w:rPr>
          <w:rFonts w:ascii="Arial" w:hAnsi="Arial" w:cs="Arial"/>
        </w:rPr>
        <w:t>23.</w:t>
      </w:r>
      <w:r>
        <w:rPr>
          <w:rFonts w:ascii="Arial" w:hAnsi="Arial" w:cs="Arial"/>
        </w:rPr>
        <w:t xml:space="preserve"> napján tar</w:t>
      </w:r>
      <w:r w:rsidR="00AC4981">
        <w:rPr>
          <w:rFonts w:ascii="Arial" w:hAnsi="Arial" w:cs="Arial"/>
        </w:rPr>
        <w:t>t</w:t>
      </w:r>
      <w:r>
        <w:rPr>
          <w:rFonts w:ascii="Arial" w:hAnsi="Arial" w:cs="Arial"/>
        </w:rPr>
        <w:t>ott taggyűlése a közgyűlés döntésnek megfelelően előkészített szerződés-tervezetet megtárgyalta és azt nem fogadta el</w:t>
      </w:r>
      <w:r w:rsidR="00CF6A18">
        <w:rPr>
          <w:rFonts w:ascii="Arial" w:hAnsi="Arial" w:cs="Arial"/>
        </w:rPr>
        <w:t xml:space="preserve">. A Kft. </w:t>
      </w:r>
      <w:r w:rsidR="00CF6A18" w:rsidRPr="00CF6A18">
        <w:rPr>
          <w:rFonts w:ascii="Arial" w:hAnsi="Arial" w:cs="Arial"/>
        </w:rPr>
        <w:t>3</w:t>
      </w:r>
      <w:bookmarkStart w:id="4" w:name="_Hlk10531604"/>
      <w:r w:rsidR="00CF6A18" w:rsidRPr="00CF6A18">
        <w:rPr>
          <w:rFonts w:ascii="Arial" w:hAnsi="Arial" w:cs="Arial"/>
        </w:rPr>
        <w:t>/2019. (05.23.) számú határozat</w:t>
      </w:r>
      <w:r w:rsidR="00CF6A18">
        <w:rPr>
          <w:rFonts w:ascii="Arial" w:hAnsi="Arial" w:cs="Arial"/>
        </w:rPr>
        <w:t xml:space="preserve">ában </w:t>
      </w:r>
      <w:bookmarkEnd w:id="4"/>
      <w:r w:rsidR="00CF6A18">
        <w:rPr>
          <w:rFonts w:ascii="Arial" w:hAnsi="Arial" w:cs="Arial"/>
        </w:rPr>
        <w:t xml:space="preserve">az alábbi döntést hozta: </w:t>
      </w:r>
    </w:p>
    <w:p w14:paraId="55AF440B" w14:textId="0847C235" w:rsidR="00CF6A18" w:rsidRDefault="00CF6A18" w:rsidP="00CF6A18">
      <w:pPr>
        <w:jc w:val="both"/>
        <w:rPr>
          <w:rFonts w:ascii="Arial" w:hAnsi="Arial" w:cs="Arial"/>
        </w:rPr>
      </w:pPr>
      <w:r w:rsidRPr="00CF6A18">
        <w:rPr>
          <w:rFonts w:ascii="Arial" w:hAnsi="Arial" w:cs="Arial"/>
        </w:rPr>
        <w:t xml:space="preserve">A taggyűlés a SZMJV Önkormányzata támogató és a Szombathelyi Haladás Labdarúgó és Sportszolgáltató Kft. támogatott között létrehozandó szerződéstervezetet megtárgyalta és azt nem fogadta el. </w:t>
      </w:r>
      <w:r w:rsidR="00A44DF3">
        <w:rPr>
          <w:rFonts w:ascii="Arial" w:hAnsi="Arial" w:cs="Arial"/>
        </w:rPr>
        <w:t>A taggyűlés t</w:t>
      </w:r>
      <w:r w:rsidRPr="00CF6A18">
        <w:rPr>
          <w:rFonts w:ascii="Arial" w:hAnsi="Arial" w:cs="Arial"/>
        </w:rPr>
        <w:t>árgyalás megkezdését ír</w:t>
      </w:r>
      <w:r w:rsidR="00A44DF3">
        <w:rPr>
          <w:rFonts w:ascii="Arial" w:hAnsi="Arial" w:cs="Arial"/>
        </w:rPr>
        <w:t>t</w:t>
      </w:r>
      <w:r w:rsidRPr="00CF6A18">
        <w:rPr>
          <w:rFonts w:ascii="Arial" w:hAnsi="Arial" w:cs="Arial"/>
        </w:rPr>
        <w:t>a elő az Ügyvezető részére azzal, hogy új szerződés tervezet készüljön, a következő főbb pontokkal:</w:t>
      </w:r>
    </w:p>
    <w:p w14:paraId="43F211EB" w14:textId="77777777" w:rsidR="0045676F" w:rsidRPr="00CF6A18" w:rsidRDefault="0045676F" w:rsidP="00CF6A18">
      <w:pPr>
        <w:jc w:val="both"/>
        <w:rPr>
          <w:rFonts w:ascii="Arial" w:hAnsi="Arial" w:cs="Arial"/>
        </w:rPr>
      </w:pPr>
    </w:p>
    <w:p w14:paraId="3FD23DF3" w14:textId="3E313975" w:rsidR="00CF6A18" w:rsidRPr="0076541A" w:rsidRDefault="00A44DF3" w:rsidP="0045676F">
      <w:pPr>
        <w:pStyle w:val="Listaszerbekezds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F6A18" w:rsidRPr="0076541A">
        <w:rPr>
          <w:rFonts w:ascii="Arial" w:hAnsi="Arial" w:cs="Arial"/>
        </w:rPr>
        <w:t>erüljön megjelölésre a vizsgálat célja, a vizsgált időszak</w:t>
      </w:r>
      <w:r>
        <w:rPr>
          <w:rFonts w:ascii="Arial" w:hAnsi="Arial" w:cs="Arial"/>
        </w:rPr>
        <w:t>;</w:t>
      </w:r>
    </w:p>
    <w:p w14:paraId="7F9F78F4" w14:textId="6D8E5B60" w:rsidR="00CF6A18" w:rsidRPr="0076541A" w:rsidRDefault="00A44DF3" w:rsidP="0045676F">
      <w:pPr>
        <w:pStyle w:val="Listaszerbekezds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CF6A18" w:rsidRPr="0076541A">
        <w:rPr>
          <w:rFonts w:ascii="Arial" w:hAnsi="Arial" w:cs="Arial"/>
        </w:rPr>
        <w:t>avasoljuk a szövegezés módosítását a felelősök megnevezése helyett a jelenlegi helyzethez vezető gazdasági események, okok feltárására</w:t>
      </w:r>
      <w:r>
        <w:rPr>
          <w:rFonts w:ascii="Arial" w:hAnsi="Arial" w:cs="Arial"/>
        </w:rPr>
        <w:t>;</w:t>
      </w:r>
      <w:r w:rsidR="00CF6A18" w:rsidRPr="0076541A">
        <w:rPr>
          <w:rFonts w:ascii="Arial" w:hAnsi="Arial" w:cs="Arial"/>
        </w:rPr>
        <w:t xml:space="preserve"> </w:t>
      </w:r>
    </w:p>
    <w:p w14:paraId="23F01524" w14:textId="585FFABF" w:rsidR="00CF6A18" w:rsidRPr="0076541A" w:rsidRDefault="00A44DF3" w:rsidP="0045676F">
      <w:pPr>
        <w:pStyle w:val="Listaszerbekezds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F6A18" w:rsidRPr="0076541A">
        <w:rPr>
          <w:rFonts w:ascii="Arial" w:hAnsi="Arial" w:cs="Arial"/>
        </w:rPr>
        <w:t xml:space="preserve"> vizsgálatot végző személy vagy szervezet kijelölése tekintetében, legalább egyszeri vétójog lehetősége kerüljön biztosításra a </w:t>
      </w:r>
      <w:proofErr w:type="gramStart"/>
      <w:r w:rsidR="00CF6A18" w:rsidRPr="0076541A">
        <w:rPr>
          <w:rFonts w:ascii="Arial" w:hAnsi="Arial" w:cs="Arial"/>
        </w:rPr>
        <w:t>Kft.</w:t>
      </w:r>
      <w:proofErr w:type="gramEnd"/>
      <w:r w:rsidR="00CF6A18" w:rsidRPr="0076541A">
        <w:rPr>
          <w:rFonts w:ascii="Arial" w:hAnsi="Arial" w:cs="Arial"/>
        </w:rPr>
        <w:t xml:space="preserve"> részére</w:t>
      </w:r>
      <w:r>
        <w:rPr>
          <w:rFonts w:ascii="Arial" w:hAnsi="Arial" w:cs="Arial"/>
        </w:rPr>
        <w:t>;</w:t>
      </w:r>
    </w:p>
    <w:p w14:paraId="4C67BA27" w14:textId="04DFBBFF" w:rsidR="00CF6A18" w:rsidRPr="0076541A" w:rsidRDefault="00A44DF3" w:rsidP="0045676F">
      <w:pPr>
        <w:pStyle w:val="Listaszerbekezds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F6A18" w:rsidRPr="0076541A">
        <w:rPr>
          <w:rFonts w:ascii="Arial" w:hAnsi="Arial" w:cs="Arial"/>
        </w:rPr>
        <w:t xml:space="preserve"> Kft. a 150 millió Ft-ot szabadon felhasználható működési támogatásként szeretné megkapni külön, önálló támogatási szerződés alapján, függetlenül a korábbi, 2018. május 30. napján kötött megállapodástól, nem annak módosításaként</w:t>
      </w:r>
      <w:r>
        <w:rPr>
          <w:rFonts w:ascii="Arial" w:hAnsi="Arial" w:cs="Arial"/>
        </w:rPr>
        <w:t>;</w:t>
      </w:r>
      <w:r w:rsidR="00CF6A18" w:rsidRPr="0076541A">
        <w:rPr>
          <w:rFonts w:ascii="Arial" w:hAnsi="Arial" w:cs="Arial"/>
        </w:rPr>
        <w:t xml:space="preserve"> </w:t>
      </w:r>
    </w:p>
    <w:p w14:paraId="425D4D39" w14:textId="364EA79E" w:rsidR="00CF6A18" w:rsidRPr="0076541A" w:rsidRDefault="00A44DF3" w:rsidP="0045676F">
      <w:pPr>
        <w:pStyle w:val="Listaszerbekezds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F6A18" w:rsidRPr="0076541A">
        <w:rPr>
          <w:rFonts w:ascii="Arial" w:hAnsi="Arial" w:cs="Arial"/>
        </w:rPr>
        <w:t>gyetlen szerződő partner a Haladás Kft. lenne az új támogatási szerződésben</w:t>
      </w:r>
      <w:r>
        <w:rPr>
          <w:rFonts w:ascii="Arial" w:hAnsi="Arial" w:cs="Arial"/>
        </w:rPr>
        <w:t>;</w:t>
      </w:r>
      <w:r w:rsidR="00CF6A18" w:rsidRPr="0076541A">
        <w:rPr>
          <w:rFonts w:ascii="Arial" w:hAnsi="Arial" w:cs="Arial"/>
        </w:rPr>
        <w:t xml:space="preserve"> </w:t>
      </w:r>
    </w:p>
    <w:p w14:paraId="080E3F58" w14:textId="463038E0" w:rsidR="00CF6A18" w:rsidRPr="00AC4981" w:rsidRDefault="00A44DF3" w:rsidP="0045676F">
      <w:pPr>
        <w:pStyle w:val="Listaszerbekezds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F6A18" w:rsidRPr="0076541A">
        <w:rPr>
          <w:rFonts w:ascii="Arial" w:hAnsi="Arial" w:cs="Arial"/>
        </w:rPr>
        <w:t xml:space="preserve"> Társaság kezdeményezi, hogy a 150 millió működési támogatás ne kerüljön a következő három évben beszámításra.</w:t>
      </w:r>
    </w:p>
    <w:p w14:paraId="7AE164BD" w14:textId="051EDA5A" w:rsidR="00FE73E2" w:rsidRPr="00FE73E2" w:rsidRDefault="00827964" w:rsidP="00FE73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Kft. ügyvezetője személyes egyeztetés keretében ismertette a taggyűlés, illetőleg a többi tulajdonos által megfogalmazott </w:t>
      </w:r>
      <w:r w:rsidR="00B60092">
        <w:rPr>
          <w:rFonts w:ascii="Arial" w:hAnsi="Arial" w:cs="Arial"/>
        </w:rPr>
        <w:t xml:space="preserve">kéréseket a támogatás vonatkozásában </w:t>
      </w:r>
      <w:r w:rsidR="00FE73E2">
        <w:rPr>
          <w:rFonts w:ascii="Arial" w:hAnsi="Arial" w:cs="Arial"/>
        </w:rPr>
        <w:t>(a feljegyzés az előterjesztés 2. számú melléklete)</w:t>
      </w:r>
      <w:r w:rsidR="00A21102">
        <w:rPr>
          <w:rFonts w:ascii="Arial" w:hAnsi="Arial" w:cs="Arial"/>
        </w:rPr>
        <w:t>.</w:t>
      </w:r>
      <w:r w:rsidR="00FE73E2">
        <w:rPr>
          <w:rFonts w:ascii="Arial" w:hAnsi="Arial" w:cs="Arial"/>
        </w:rPr>
        <w:t xml:space="preserve"> </w:t>
      </w:r>
      <w:r w:rsidR="00CF6A18">
        <w:rPr>
          <w:rFonts w:ascii="Arial" w:hAnsi="Arial" w:cs="Arial"/>
        </w:rPr>
        <w:t xml:space="preserve">Összefoglalva a </w:t>
      </w:r>
      <w:r w:rsidR="00FE73E2" w:rsidRPr="00FE73E2">
        <w:rPr>
          <w:rFonts w:ascii="Arial" w:hAnsi="Arial" w:cs="Arial"/>
        </w:rPr>
        <w:t>Kft. a 150 millió Ft-ot szabadon felhasználható működési támogatásként szeretné megkapni külön, önálló támogatási szerződés alapján</w:t>
      </w:r>
      <w:r w:rsidR="007669DB">
        <w:rPr>
          <w:rFonts w:ascii="Arial" w:hAnsi="Arial" w:cs="Arial"/>
        </w:rPr>
        <w:t xml:space="preserve"> (készfizető kezességvállalás nélkül)</w:t>
      </w:r>
      <w:r w:rsidR="00FE73E2" w:rsidRPr="00FE73E2">
        <w:rPr>
          <w:rFonts w:ascii="Arial" w:hAnsi="Arial" w:cs="Arial"/>
        </w:rPr>
        <w:t>, függetlenül a korábbi, 2018. május 30. napján kötött megállapodástól, nem annak módosításaként. Így egyetlen szerződő partner</w:t>
      </w:r>
      <w:r w:rsidR="007669DB">
        <w:rPr>
          <w:rFonts w:ascii="Arial" w:hAnsi="Arial" w:cs="Arial"/>
        </w:rPr>
        <w:t>e</w:t>
      </w:r>
      <w:r w:rsidR="00FE73E2" w:rsidRPr="00FE73E2">
        <w:rPr>
          <w:rFonts w:ascii="Arial" w:hAnsi="Arial" w:cs="Arial"/>
        </w:rPr>
        <w:t xml:space="preserve"> a Haladás Kft. lenne egy új támogatási szerződésnek. A Kft. a kisebbségi tulajdonos felvetése alapján kezdeményezi, hogy a 150 millió működési támogatás ne kerüljön a következő három évben beszámításra. </w:t>
      </w:r>
    </w:p>
    <w:p w14:paraId="33E2B2DA" w14:textId="77777777" w:rsidR="00FE73E2" w:rsidRPr="00FE73E2" w:rsidRDefault="00FE73E2" w:rsidP="00FE73E2">
      <w:pPr>
        <w:jc w:val="both"/>
        <w:rPr>
          <w:rFonts w:ascii="Arial" w:hAnsi="Arial" w:cs="Arial"/>
        </w:rPr>
      </w:pPr>
    </w:p>
    <w:p w14:paraId="1AF42958" w14:textId="3A514038" w:rsidR="00FE73E2" w:rsidRPr="00FE73E2" w:rsidRDefault="00FE73E2" w:rsidP="00FE73E2">
      <w:pPr>
        <w:jc w:val="both"/>
        <w:rPr>
          <w:rFonts w:ascii="Arial" w:hAnsi="Arial" w:cs="Arial"/>
        </w:rPr>
      </w:pPr>
      <w:r w:rsidRPr="00FE73E2">
        <w:rPr>
          <w:rFonts w:ascii="Arial" w:hAnsi="Arial" w:cs="Arial"/>
        </w:rPr>
        <w:lastRenderedPageBreak/>
        <w:t xml:space="preserve">A Kft. képviselői hangsúlyozták, hogy önkormányzati támogatás nélkül a társaság a jelenleg rendelkezésre álló információk alapján megszűnik. A társaság tőkehelyzetének rendezése a Ptk. szerint </w:t>
      </w:r>
      <w:r w:rsidR="00CF6A18">
        <w:rPr>
          <w:rFonts w:ascii="Arial" w:hAnsi="Arial" w:cs="Arial"/>
        </w:rPr>
        <w:t>és a társaság könyvvizsgálójának</w:t>
      </w:r>
      <w:r w:rsidR="0001795C">
        <w:rPr>
          <w:rFonts w:ascii="Arial" w:hAnsi="Arial" w:cs="Arial"/>
        </w:rPr>
        <w:t xml:space="preserve"> a társaság taggyűlésén elhangzott</w:t>
      </w:r>
      <w:r w:rsidR="00CF6A18">
        <w:rPr>
          <w:rFonts w:ascii="Arial" w:hAnsi="Arial" w:cs="Arial"/>
        </w:rPr>
        <w:t xml:space="preserve"> tájékoztatása szerint </w:t>
      </w:r>
      <w:r w:rsidRPr="00FE73E2">
        <w:rPr>
          <w:rFonts w:ascii="Arial" w:hAnsi="Arial" w:cs="Arial"/>
        </w:rPr>
        <w:t>2019. június 2</w:t>
      </w:r>
      <w:r w:rsidR="00CF6A18">
        <w:rPr>
          <w:rFonts w:ascii="Arial" w:hAnsi="Arial" w:cs="Arial"/>
        </w:rPr>
        <w:t>3</w:t>
      </w:r>
      <w:r w:rsidRPr="00FE73E2">
        <w:rPr>
          <w:rFonts w:ascii="Arial" w:hAnsi="Arial" w:cs="Arial"/>
        </w:rPr>
        <w:t xml:space="preserve">. napjáig meg kell, hogy történjen. A licenc megtartásának elengedhetetlen feltétele, hogy 3 hónapon túli tartozása ne legyen a </w:t>
      </w:r>
      <w:proofErr w:type="gramStart"/>
      <w:r w:rsidRPr="00FE73E2">
        <w:rPr>
          <w:rFonts w:ascii="Arial" w:hAnsi="Arial" w:cs="Arial"/>
        </w:rPr>
        <w:t>Kft-</w:t>
      </w:r>
      <w:proofErr w:type="spellStart"/>
      <w:r w:rsidRPr="00FE73E2">
        <w:rPr>
          <w:rFonts w:ascii="Arial" w:hAnsi="Arial" w:cs="Arial"/>
        </w:rPr>
        <w:t>nek</w:t>
      </w:r>
      <w:proofErr w:type="spellEnd"/>
      <w:proofErr w:type="gramEnd"/>
      <w:r w:rsidRPr="00FE73E2">
        <w:rPr>
          <w:rFonts w:ascii="Arial" w:hAnsi="Arial" w:cs="Arial"/>
        </w:rPr>
        <w:t xml:space="preserve">. </w:t>
      </w:r>
    </w:p>
    <w:p w14:paraId="23E2C7C6" w14:textId="77777777" w:rsidR="00FE73E2" w:rsidRPr="00FE73E2" w:rsidRDefault="00FE73E2" w:rsidP="00FE73E2">
      <w:pPr>
        <w:jc w:val="both"/>
        <w:rPr>
          <w:rFonts w:ascii="Arial" w:hAnsi="Arial" w:cs="Arial"/>
        </w:rPr>
      </w:pPr>
    </w:p>
    <w:p w14:paraId="2B6FE70C" w14:textId="36C75085" w:rsidR="00827964" w:rsidRDefault="00FE73E2" w:rsidP="00FE73E2">
      <w:pPr>
        <w:jc w:val="both"/>
        <w:rPr>
          <w:rFonts w:ascii="Arial" w:hAnsi="Arial" w:cs="Arial"/>
        </w:rPr>
      </w:pPr>
      <w:r w:rsidRPr="00FE73E2">
        <w:rPr>
          <w:rFonts w:ascii="Arial" w:hAnsi="Arial" w:cs="Arial"/>
        </w:rPr>
        <w:t xml:space="preserve">A Kft. képviselői elmondták, hogy a tulajdonostársak nyilatkozatot tettek a tőkehelyzethez rendezésére, de a többségi tulajdonos, működőképesség biztosításában való szerepvállalása jelen pillanatban nem ismert teljes bizonyossággal. Erre tekintettel a Kft. képviselői elmondták, hogy amennyiben az önkormányzat a fenti feltételek mellett teljesítené a 150 M Ft megfizetését, úgy erre lehetőséget látnak. Utaltak arra, hogy az önkormányzati támogatás előmozdíthatja a pozitív folyamatokat és esélyt adhat a </w:t>
      </w:r>
      <w:proofErr w:type="gramStart"/>
      <w:r w:rsidRPr="00FE73E2">
        <w:rPr>
          <w:rFonts w:ascii="Arial" w:hAnsi="Arial" w:cs="Arial"/>
        </w:rPr>
        <w:t>Kft.</w:t>
      </w:r>
      <w:proofErr w:type="gramEnd"/>
      <w:r w:rsidRPr="00FE73E2">
        <w:rPr>
          <w:rFonts w:ascii="Arial" w:hAnsi="Arial" w:cs="Arial"/>
        </w:rPr>
        <w:t xml:space="preserve"> működőképességének megőrzéséhez.</w:t>
      </w:r>
    </w:p>
    <w:p w14:paraId="6D3282FA" w14:textId="517C2159" w:rsidR="008E1167" w:rsidRDefault="008E1167" w:rsidP="009C66FA">
      <w:pPr>
        <w:pStyle w:val="Szvegtrzs"/>
        <w:spacing w:after="0"/>
        <w:jc w:val="center"/>
        <w:rPr>
          <w:rFonts w:ascii="Arial" w:hAnsi="Arial" w:cs="Arial"/>
          <w:b/>
        </w:rPr>
      </w:pPr>
    </w:p>
    <w:p w14:paraId="628EB463" w14:textId="7EA739C5" w:rsidR="008A62D3" w:rsidRDefault="00FE73E2" w:rsidP="0001795C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Ptk. 3:189. §</w:t>
      </w:r>
      <w:r w:rsidR="00CF6A18">
        <w:rPr>
          <w:rFonts w:ascii="Arial" w:hAnsi="Arial" w:cs="Arial"/>
          <w:bCs/>
        </w:rPr>
        <w:t xml:space="preserve">-a alapján a </w:t>
      </w:r>
      <w:r w:rsidR="0001795C">
        <w:rPr>
          <w:rFonts w:ascii="Arial" w:hAnsi="Arial" w:cs="Arial"/>
          <w:bCs/>
        </w:rPr>
        <w:t xml:space="preserve">2018. évi mérlegbeszámoló elfogadásával – (amely - 389.499 </w:t>
      </w:r>
      <w:proofErr w:type="spellStart"/>
      <w:r w:rsidR="0001795C">
        <w:rPr>
          <w:rFonts w:ascii="Arial" w:hAnsi="Arial" w:cs="Arial"/>
          <w:bCs/>
        </w:rPr>
        <w:t>eFt</w:t>
      </w:r>
      <w:proofErr w:type="spellEnd"/>
      <w:r w:rsidR="0001795C">
        <w:rPr>
          <w:rFonts w:ascii="Arial" w:hAnsi="Arial" w:cs="Arial"/>
          <w:bCs/>
        </w:rPr>
        <w:t xml:space="preserve"> saját tőke összeget, - 200.662 </w:t>
      </w:r>
      <w:proofErr w:type="spellStart"/>
      <w:r w:rsidR="0001795C">
        <w:rPr>
          <w:rFonts w:ascii="Arial" w:hAnsi="Arial" w:cs="Arial"/>
          <w:bCs/>
        </w:rPr>
        <w:t>eFt</w:t>
      </w:r>
      <w:proofErr w:type="spellEnd"/>
      <w:r w:rsidR="0001795C">
        <w:rPr>
          <w:rFonts w:ascii="Arial" w:hAnsi="Arial" w:cs="Arial"/>
          <w:bCs/>
        </w:rPr>
        <w:t xml:space="preserve"> veszteséget tartalmaz) </w:t>
      </w:r>
      <w:r w:rsidRPr="00FE73E2">
        <w:rPr>
          <w:rFonts w:ascii="Arial" w:hAnsi="Arial" w:cs="Arial"/>
          <w:bCs/>
        </w:rPr>
        <w:t>a tagoknak határozniuk kell pótbefizetés előírásáról, a törzstőke mértékét elérő saját tőke más módon való biztosításáról vagy a törzstőke leszállításáról; mindezek hiányában a társaság átalakulását, egyesülését, szétválását vagy jogutód nélküli megszüntetését kell elhatározni. A taggyűlés ezzel kapcsolatos határozatait három hónapon belül végre kell hajtani.</w:t>
      </w:r>
      <w:r w:rsidR="0001795C">
        <w:rPr>
          <w:rFonts w:ascii="Arial" w:hAnsi="Arial" w:cs="Arial"/>
          <w:bCs/>
        </w:rPr>
        <w:t xml:space="preserve"> </w:t>
      </w:r>
      <w:r w:rsidR="008A62D3">
        <w:rPr>
          <w:rFonts w:ascii="Arial" w:hAnsi="Arial" w:cs="Arial"/>
          <w:bCs/>
        </w:rPr>
        <w:t xml:space="preserve">Szombathely Megyei Jogú Város Önkormányzata 2019. április 30. napján biztosítani kívánta az NB-s tagság megőrzéséhez szükséges forrást. Az NB-s tagság mellett azonban kétségkívül legfontosabb feladata a társaságnak a tőkehelyzet rendezése, amelyre vonatkozó konkrét javalatot sem a többi tag, sem a társaság ügyvezetése eddig nem tudott megfogalmazni. </w:t>
      </w:r>
    </w:p>
    <w:p w14:paraId="57A243F5" w14:textId="77777777" w:rsidR="008E2D5A" w:rsidRPr="008E2D5A" w:rsidRDefault="008E2D5A" w:rsidP="008A62D3">
      <w:pPr>
        <w:pStyle w:val="Szvegtrzs"/>
        <w:jc w:val="both"/>
        <w:rPr>
          <w:rFonts w:ascii="Arial" w:hAnsi="Arial" w:cs="Arial"/>
          <w:bCs/>
        </w:rPr>
      </w:pPr>
    </w:p>
    <w:p w14:paraId="21DBDAD0" w14:textId="151436CF" w:rsidR="008E2D5A" w:rsidRPr="008E2D5A" w:rsidRDefault="008E2D5A" w:rsidP="008E2D5A">
      <w:pPr>
        <w:jc w:val="both"/>
        <w:rPr>
          <w:rFonts w:ascii="Arial" w:hAnsi="Arial" w:cs="Arial"/>
          <w:b/>
        </w:rPr>
      </w:pPr>
      <w:r w:rsidRPr="008E2D5A">
        <w:rPr>
          <w:rFonts w:ascii="Arial" w:hAnsi="Arial" w:cs="Arial"/>
          <w:bCs/>
        </w:rPr>
        <w:t xml:space="preserve">A nemzeti vagyonról szóló 2011. évi CXCVI. törvény 7. § (1) bekezdése értelmében: „A nemzeti vagyon alapvető rendeltetése a közfeladat ellátásának biztosítása, ideértve a lakosság közszolgáltatásokkal való ellátását, és e feladatok ellátásához szükséges infrastruktúra biztosítását. A nemzeti vagyonnal felelős módon, </w:t>
      </w:r>
      <w:proofErr w:type="spellStart"/>
      <w:r w:rsidRPr="008E2D5A">
        <w:rPr>
          <w:rFonts w:ascii="Arial" w:hAnsi="Arial" w:cs="Arial"/>
          <w:bCs/>
        </w:rPr>
        <w:t>rendeltetésszerűen</w:t>
      </w:r>
      <w:proofErr w:type="spellEnd"/>
      <w:r w:rsidRPr="008E2D5A">
        <w:rPr>
          <w:rFonts w:ascii="Arial" w:hAnsi="Arial" w:cs="Arial"/>
          <w:bCs/>
        </w:rPr>
        <w:t xml:space="preserve"> kell gazdálkodni.”. A hivatkozott törvény 9. § (2) bekezdése szerint a helyi önkormányzat vállalkozási tevékenysége a kötelező feladatainak ellátását nem veszélyeztetheti.  Előző jogszabályi helyekre figyelemmel </w:t>
      </w:r>
      <w:r w:rsidRPr="00B269B5">
        <w:rPr>
          <w:rFonts w:ascii="Arial" w:hAnsi="Arial" w:cs="Arial"/>
          <w:bCs/>
          <w:u w:val="single"/>
        </w:rPr>
        <w:t xml:space="preserve">nem </w:t>
      </w:r>
      <w:proofErr w:type="spellStart"/>
      <w:r w:rsidRPr="00B269B5">
        <w:rPr>
          <w:rFonts w:ascii="Arial" w:hAnsi="Arial" w:cs="Arial"/>
          <w:bCs/>
          <w:u w:val="single"/>
        </w:rPr>
        <w:t>javasolom</w:t>
      </w:r>
      <w:proofErr w:type="spellEnd"/>
      <w:r w:rsidRPr="008E2D5A">
        <w:rPr>
          <w:rFonts w:ascii="Arial" w:hAnsi="Arial" w:cs="Arial"/>
          <w:bCs/>
        </w:rPr>
        <w:t xml:space="preserve"> a Közgyűlés számára, hogy feltételek</w:t>
      </w:r>
      <w:r w:rsidR="001C455E">
        <w:rPr>
          <w:rFonts w:ascii="Arial" w:hAnsi="Arial" w:cs="Arial"/>
          <w:bCs/>
        </w:rPr>
        <w:t xml:space="preserve"> </w:t>
      </w:r>
      <w:r w:rsidR="00D14E59">
        <w:rPr>
          <w:rFonts w:ascii="Arial" w:hAnsi="Arial" w:cs="Arial"/>
          <w:bCs/>
        </w:rPr>
        <w:t>és garanciák</w:t>
      </w:r>
      <w:r w:rsidRPr="008E2D5A">
        <w:rPr>
          <w:rFonts w:ascii="Arial" w:hAnsi="Arial" w:cs="Arial"/>
          <w:bCs/>
        </w:rPr>
        <w:t xml:space="preserve"> nélkül biztosítson a Kft. részére</w:t>
      </w:r>
      <w:r w:rsidR="00D14E59">
        <w:rPr>
          <w:rFonts w:ascii="Arial" w:hAnsi="Arial" w:cs="Arial"/>
          <w:bCs/>
        </w:rPr>
        <w:t xml:space="preserve"> az éves 50 M Ft összegű támogatáson felül</w:t>
      </w:r>
      <w:r w:rsidRPr="008E2D5A">
        <w:rPr>
          <w:rFonts w:ascii="Arial" w:hAnsi="Arial" w:cs="Arial"/>
          <w:bCs/>
        </w:rPr>
        <w:t xml:space="preserve"> </w:t>
      </w:r>
      <w:r w:rsidR="00C81B19">
        <w:rPr>
          <w:rFonts w:ascii="Arial" w:hAnsi="Arial" w:cs="Arial"/>
          <w:bCs/>
        </w:rPr>
        <w:t xml:space="preserve">további </w:t>
      </w:r>
      <w:r w:rsidRPr="008E2D5A">
        <w:rPr>
          <w:rFonts w:ascii="Arial" w:hAnsi="Arial" w:cs="Arial"/>
          <w:bCs/>
        </w:rPr>
        <w:t>150 M Ft</w:t>
      </w:r>
      <w:r w:rsidR="00D14E59">
        <w:rPr>
          <w:rFonts w:ascii="Arial" w:hAnsi="Arial" w:cs="Arial"/>
          <w:bCs/>
        </w:rPr>
        <w:t>,</w:t>
      </w:r>
      <w:r w:rsidRPr="008E2D5A">
        <w:rPr>
          <w:rFonts w:ascii="Arial" w:hAnsi="Arial" w:cs="Arial"/>
          <w:bCs/>
        </w:rPr>
        <w:t xml:space="preserve"> szabad felhasználású </w:t>
      </w:r>
      <w:r w:rsidR="00C81B19">
        <w:rPr>
          <w:rFonts w:ascii="Arial" w:hAnsi="Arial" w:cs="Arial"/>
          <w:bCs/>
        </w:rPr>
        <w:t xml:space="preserve">azonnali és rendkívüli </w:t>
      </w:r>
      <w:r w:rsidRPr="008E2D5A">
        <w:rPr>
          <w:rFonts w:ascii="Arial" w:hAnsi="Arial" w:cs="Arial"/>
          <w:bCs/>
        </w:rPr>
        <w:t xml:space="preserve">támogatást, </w:t>
      </w:r>
      <w:r w:rsidR="00C81B19">
        <w:rPr>
          <w:rFonts w:ascii="Arial" w:hAnsi="Arial" w:cs="Arial"/>
          <w:bCs/>
        </w:rPr>
        <w:t xml:space="preserve">különös </w:t>
      </w:r>
      <w:r w:rsidRPr="008E2D5A">
        <w:rPr>
          <w:rFonts w:ascii="Arial" w:hAnsi="Arial" w:cs="Arial"/>
          <w:bCs/>
        </w:rPr>
        <w:t>figyelemmel arra a körülményre, hogy a Kft. képviselői a támogatás folyósítása mellett sem tud</w:t>
      </w:r>
      <w:r w:rsidR="00B269B5">
        <w:rPr>
          <w:rFonts w:ascii="Arial" w:hAnsi="Arial" w:cs="Arial"/>
          <w:bCs/>
        </w:rPr>
        <w:t>t</w:t>
      </w:r>
      <w:r w:rsidRPr="008E2D5A">
        <w:rPr>
          <w:rFonts w:ascii="Arial" w:hAnsi="Arial" w:cs="Arial"/>
          <w:bCs/>
        </w:rPr>
        <w:t>ak kötelezettséget vállalni a Kft. működőképességének fenntartására</w:t>
      </w:r>
      <w:r w:rsidR="00D14E59">
        <w:rPr>
          <w:rFonts w:ascii="Arial" w:hAnsi="Arial" w:cs="Arial"/>
          <w:bCs/>
        </w:rPr>
        <w:t>, a tulajdonostársak szerepvállalása pedig nem ismert</w:t>
      </w:r>
      <w:r w:rsidRPr="008E2D5A">
        <w:rPr>
          <w:rFonts w:ascii="Arial" w:hAnsi="Arial" w:cs="Arial"/>
          <w:bCs/>
        </w:rPr>
        <w:t xml:space="preserve"> (a csatolt feljegyzés szerint: „</w:t>
      </w:r>
      <w:r w:rsidRPr="008E2D5A">
        <w:rPr>
          <w:rFonts w:ascii="Arial" w:hAnsi="Arial" w:cs="Arial"/>
        </w:rPr>
        <w:t xml:space="preserve">a tulajdonostársak tőkehelyzethez való hozzáállása, működőképesség biztosításában való szerepvállalása jelen pillanatban nem ismert teljes bizonyossággal. Utaltak arra, hogy az önkormányzati támogatás előmozdíthatja a tulajdonostársak pozitív hozzáállását és esélyt adhat a </w:t>
      </w:r>
      <w:proofErr w:type="gramStart"/>
      <w:r w:rsidRPr="008E2D5A">
        <w:rPr>
          <w:rFonts w:ascii="Arial" w:hAnsi="Arial" w:cs="Arial"/>
        </w:rPr>
        <w:t>Kft.</w:t>
      </w:r>
      <w:proofErr w:type="gramEnd"/>
      <w:r w:rsidRPr="008E2D5A">
        <w:rPr>
          <w:rFonts w:ascii="Arial" w:hAnsi="Arial" w:cs="Arial"/>
        </w:rPr>
        <w:t xml:space="preserve"> működőképességének megőrzéséhez.”).</w:t>
      </w:r>
      <w:r w:rsidR="00370D95">
        <w:rPr>
          <w:rFonts w:ascii="Arial" w:hAnsi="Arial" w:cs="Arial"/>
        </w:rPr>
        <w:t xml:space="preserve"> A tulajdonostársak szerepvállalása tekintetében lényeges, hogy a </w:t>
      </w:r>
      <w:proofErr w:type="gramStart"/>
      <w:r w:rsidR="00370D95">
        <w:rPr>
          <w:rFonts w:ascii="Arial" w:hAnsi="Arial" w:cs="Arial"/>
        </w:rPr>
        <w:t>Kft.</w:t>
      </w:r>
      <w:proofErr w:type="gramEnd"/>
      <w:r w:rsidR="00370D95">
        <w:rPr>
          <w:rFonts w:ascii="Arial" w:hAnsi="Arial" w:cs="Arial"/>
        </w:rPr>
        <w:t xml:space="preserve"> Társasági Szerződése nem tartalmaz a tulajdonosok pótbefizetési kötelezettségére vonatkozó rendelkezést, azaz a tagok pótbefizetésre nem kötelezhetők.</w:t>
      </w:r>
    </w:p>
    <w:p w14:paraId="00CA801D" w14:textId="77777777" w:rsidR="008E2D5A" w:rsidRDefault="008E2D5A" w:rsidP="008A62D3">
      <w:pPr>
        <w:pStyle w:val="Szvegtrzs"/>
        <w:jc w:val="both"/>
        <w:rPr>
          <w:rFonts w:ascii="Arial" w:hAnsi="Arial" w:cs="Arial"/>
          <w:bCs/>
        </w:rPr>
      </w:pPr>
    </w:p>
    <w:p w14:paraId="325A26D3" w14:textId="7F9BED31" w:rsidR="003C169F" w:rsidRDefault="003C169F" w:rsidP="003C169F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előterjesztésben részletezett körülményekre figyelemmel az alábbi javaslatot teszem a </w:t>
      </w:r>
      <w:proofErr w:type="gramStart"/>
      <w:r>
        <w:rPr>
          <w:rFonts w:ascii="Arial" w:hAnsi="Arial" w:cs="Arial"/>
          <w:bCs/>
        </w:rPr>
        <w:t>Kft.</w:t>
      </w:r>
      <w:proofErr w:type="gramEnd"/>
      <w:r>
        <w:rPr>
          <w:rFonts w:ascii="Arial" w:hAnsi="Arial" w:cs="Arial"/>
          <w:bCs/>
        </w:rPr>
        <w:t xml:space="preserve"> rendkívüli támogatására: </w:t>
      </w:r>
      <w:bookmarkStart w:id="5" w:name="_Hlk10531638"/>
    </w:p>
    <w:p w14:paraId="5612C86A" w14:textId="24DAEE3E" w:rsidR="002A7EFD" w:rsidRDefault="002A7EFD" w:rsidP="002D5976">
      <w:pPr>
        <w:pStyle w:val="Szvegtrzs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82CE2">
        <w:rPr>
          <w:rFonts w:ascii="Arial" w:hAnsi="Arial" w:cs="Arial"/>
          <w:bCs/>
        </w:rPr>
        <w:t xml:space="preserve"> </w:t>
      </w:r>
      <w:r w:rsidR="007B571A">
        <w:rPr>
          <w:rFonts w:ascii="Arial" w:hAnsi="Arial" w:cs="Arial"/>
          <w:bCs/>
        </w:rPr>
        <w:t xml:space="preserve">150 millió Ft </w:t>
      </w:r>
      <w:r>
        <w:rPr>
          <w:rFonts w:ascii="Arial" w:hAnsi="Arial" w:cs="Arial"/>
          <w:bCs/>
        </w:rPr>
        <w:t xml:space="preserve">összegű rendkívüli forrás </w:t>
      </w:r>
      <w:r w:rsidR="007B571A">
        <w:rPr>
          <w:rFonts w:ascii="Arial" w:hAnsi="Arial" w:cs="Arial"/>
          <w:bCs/>
        </w:rPr>
        <w:t>tagi kölcsön formájában kerüljön biztosításra a Szombathelyi Haladás Kft. részére</w:t>
      </w:r>
      <w:r>
        <w:rPr>
          <w:rFonts w:ascii="Arial" w:hAnsi="Arial" w:cs="Arial"/>
          <w:bCs/>
        </w:rPr>
        <w:t>;</w:t>
      </w:r>
    </w:p>
    <w:p w14:paraId="6D46F886" w14:textId="77777777" w:rsidR="004026B8" w:rsidRDefault="002A7EFD" w:rsidP="002D5976">
      <w:pPr>
        <w:pStyle w:val="Szvegtrzs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</w:t>
      </w:r>
      <w:r w:rsidR="007B571A" w:rsidRPr="002A7EFD">
        <w:rPr>
          <w:rFonts w:ascii="Arial" w:hAnsi="Arial" w:cs="Arial"/>
          <w:bCs/>
        </w:rPr>
        <w:t xml:space="preserve"> tagi kölcsön </w:t>
      </w:r>
      <w:r>
        <w:rPr>
          <w:rFonts w:ascii="Arial" w:hAnsi="Arial" w:cs="Arial"/>
          <w:bCs/>
        </w:rPr>
        <w:t>biztosítására – elfogadva a taggyűlés javaslatát</w:t>
      </w:r>
      <w:r w:rsidR="00582CE2">
        <w:rPr>
          <w:rFonts w:ascii="Arial" w:hAnsi="Arial" w:cs="Arial"/>
          <w:bCs/>
        </w:rPr>
        <w:t xml:space="preserve"> – külön </w:t>
      </w:r>
      <w:r w:rsidR="007B571A" w:rsidRPr="002A7EFD">
        <w:rPr>
          <w:rFonts w:ascii="Arial" w:hAnsi="Arial" w:cs="Arial"/>
          <w:bCs/>
        </w:rPr>
        <w:t>szerződés</w:t>
      </w:r>
      <w:r w:rsidR="004026B8">
        <w:rPr>
          <w:rFonts w:ascii="Arial" w:hAnsi="Arial" w:cs="Arial"/>
          <w:bCs/>
        </w:rPr>
        <w:t>ben kerüljön sor, a háromoldalú megállapodástól elválasztva;</w:t>
      </w:r>
    </w:p>
    <w:p w14:paraId="3DD142A5" w14:textId="77777777" w:rsidR="0016227E" w:rsidRDefault="004026B8" w:rsidP="002D5976">
      <w:pPr>
        <w:pStyle w:val="Szvegtrzs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B571A" w:rsidRPr="004026B8">
        <w:rPr>
          <w:rFonts w:ascii="Arial" w:hAnsi="Arial" w:cs="Arial"/>
          <w:bCs/>
        </w:rPr>
        <w:t xml:space="preserve"> tagi kölcsönt a társaság az eddig felhalmozott adósságok kifizetésére</w:t>
      </w:r>
      <w:r w:rsidR="00887D14">
        <w:rPr>
          <w:rFonts w:ascii="Arial" w:hAnsi="Arial" w:cs="Arial"/>
          <w:bCs/>
        </w:rPr>
        <w:t xml:space="preserve"> használhatja fel</w:t>
      </w:r>
      <w:r>
        <w:rPr>
          <w:rFonts w:ascii="Arial" w:hAnsi="Arial" w:cs="Arial"/>
          <w:bCs/>
        </w:rPr>
        <w:t>;</w:t>
      </w:r>
    </w:p>
    <w:p w14:paraId="1703AC21" w14:textId="77777777" w:rsidR="007E0C5E" w:rsidRDefault="0016227E" w:rsidP="002D5976">
      <w:pPr>
        <w:pStyle w:val="Szvegtrzs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16227E">
        <w:rPr>
          <w:rFonts w:ascii="Arial" w:hAnsi="Arial" w:cs="Arial"/>
          <w:bCs/>
        </w:rPr>
        <w:t xml:space="preserve">a tagi kölcsön visszafizetésére a társaság vállalja, hogy a 2019. évi, a 2020. és a 2021. évi 50 millió Ft összegű </w:t>
      </w:r>
      <w:r w:rsidR="00D2371C">
        <w:rPr>
          <w:rFonts w:ascii="Arial" w:hAnsi="Arial" w:cs="Arial"/>
          <w:bCs/>
        </w:rPr>
        <w:t xml:space="preserve">önkormányzati </w:t>
      </w:r>
      <w:r w:rsidRPr="0016227E">
        <w:rPr>
          <w:rFonts w:ascii="Arial" w:hAnsi="Arial" w:cs="Arial"/>
          <w:bCs/>
        </w:rPr>
        <w:t>támogatásokat kizárólag erre a célra használja fel. Erre vonatkozóan</w:t>
      </w:r>
      <w:r w:rsidR="00D2371C">
        <w:rPr>
          <w:rFonts w:ascii="Arial" w:hAnsi="Arial" w:cs="Arial"/>
          <w:bCs/>
        </w:rPr>
        <w:t xml:space="preserve"> Önkormányzatunk, a</w:t>
      </w:r>
      <w:r w:rsidRPr="0016227E">
        <w:rPr>
          <w:rFonts w:ascii="Arial" w:hAnsi="Arial" w:cs="Arial"/>
          <w:bCs/>
        </w:rPr>
        <w:t xml:space="preserve"> társaság és a </w:t>
      </w:r>
      <w:r w:rsidR="00D2371C">
        <w:rPr>
          <w:rFonts w:ascii="Arial" w:hAnsi="Arial" w:cs="Arial"/>
          <w:bCs/>
        </w:rPr>
        <w:t xml:space="preserve">többségi tulajdonos </w:t>
      </w:r>
      <w:r w:rsidRPr="0016227E">
        <w:rPr>
          <w:rFonts w:ascii="Arial" w:hAnsi="Arial" w:cs="Arial"/>
          <w:bCs/>
        </w:rPr>
        <w:t xml:space="preserve">tagok vállalják a 2018. május 30. napján kötött </w:t>
      </w:r>
      <w:r w:rsidR="00D2371C">
        <w:rPr>
          <w:rFonts w:ascii="Arial" w:hAnsi="Arial" w:cs="Arial"/>
          <w:bCs/>
        </w:rPr>
        <w:t xml:space="preserve">háromoldalú </w:t>
      </w:r>
      <w:r w:rsidRPr="0016227E">
        <w:rPr>
          <w:rFonts w:ascii="Arial" w:hAnsi="Arial" w:cs="Arial"/>
          <w:bCs/>
        </w:rPr>
        <w:t>megállapodás további egy évvel, azaz 2021. december 31. napjáig történő hosszabbítását</w:t>
      </w:r>
      <w:r w:rsidR="00D2371C">
        <w:rPr>
          <w:rFonts w:ascii="Arial" w:hAnsi="Arial" w:cs="Arial"/>
          <w:bCs/>
        </w:rPr>
        <w:t xml:space="preserve">, </w:t>
      </w:r>
      <w:r w:rsidR="007E0C5E">
        <w:rPr>
          <w:rFonts w:ascii="Arial" w:hAnsi="Arial" w:cs="Arial"/>
          <w:bCs/>
        </w:rPr>
        <w:t xml:space="preserve">az újra tárgyalt, </w:t>
      </w:r>
      <w:r w:rsidR="00D2371C">
        <w:rPr>
          <w:rFonts w:ascii="Arial" w:hAnsi="Arial" w:cs="Arial"/>
          <w:bCs/>
        </w:rPr>
        <w:t>évi 50 M Ft összegű önkormányzati támogatással;</w:t>
      </w:r>
    </w:p>
    <w:p w14:paraId="4F9D2780" w14:textId="19F10DC5" w:rsidR="007E0C5E" w:rsidRPr="007E0C5E" w:rsidRDefault="007E0C5E" w:rsidP="002D5976">
      <w:pPr>
        <w:pStyle w:val="Szvegtrzs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tagi kölcsön folyósítására </w:t>
      </w:r>
      <w:r w:rsidRPr="007E0C5E">
        <w:rPr>
          <w:rFonts w:ascii="Arial" w:hAnsi="Arial" w:cs="Arial"/>
          <w:bCs/>
        </w:rPr>
        <w:t>csak akkor kerülhet sor, ha a társaság taggyűlésén olyan határozat kerül elfogadásra, amely a 150 millió Ft önkormányzati finanszírozás mellett biztosítja és garantálja, hogy a Ptk. 3:189. § szerint 2019. június 23. napjáig a társaság saját tőkéje pótbefizetéssel vagy más módon a törzstőke mértékét eléri</w:t>
      </w:r>
      <w:r>
        <w:rPr>
          <w:rFonts w:ascii="Arial" w:hAnsi="Arial" w:cs="Arial"/>
          <w:bCs/>
        </w:rPr>
        <w:t>, a társaság működőképessége legalább a 2019/20-as NB II-es bajnok</w:t>
      </w:r>
      <w:r w:rsidR="001B7590">
        <w:rPr>
          <w:rFonts w:ascii="Arial" w:hAnsi="Arial" w:cs="Arial"/>
          <w:bCs/>
        </w:rPr>
        <w:t>i szereplés</w:t>
      </w:r>
      <w:r>
        <w:rPr>
          <w:rFonts w:ascii="Arial" w:hAnsi="Arial" w:cs="Arial"/>
          <w:bCs/>
        </w:rPr>
        <w:t xml:space="preserve"> végéig a tagi kölcsön folyósítását követően is biztosított;</w:t>
      </w:r>
      <w:r w:rsidRPr="007E0C5E">
        <w:rPr>
          <w:rFonts w:ascii="Arial" w:hAnsi="Arial" w:cs="Arial"/>
          <w:bCs/>
        </w:rPr>
        <w:t xml:space="preserve"> </w:t>
      </w:r>
    </w:p>
    <w:p w14:paraId="6C2176EF" w14:textId="29CD4154" w:rsidR="008100EB" w:rsidRDefault="007B571A" w:rsidP="002D5976">
      <w:pPr>
        <w:pStyle w:val="Szvegtrzs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E01C9F">
        <w:rPr>
          <w:rFonts w:ascii="Arial" w:hAnsi="Arial" w:cs="Arial"/>
          <w:color w:val="000000"/>
        </w:rPr>
        <w:t>a gazdasági társaság vállalja a működése önkormányzat által kiválasztott szakértő általi teljes átvilágítását</w:t>
      </w:r>
      <w:r w:rsidR="004A376B">
        <w:rPr>
          <w:rFonts w:ascii="Arial" w:hAnsi="Arial" w:cs="Arial"/>
          <w:color w:val="000000"/>
        </w:rPr>
        <w:t>. A vizsgálat célja: a tőkehelyzet romlásának, az adósság felhalmozásának okai, az ehhez vezető gazdasági események folyamata. A vizsgálat időtartama: 2017. január 1. és 2019. június 30-a közötti időszak</w:t>
      </w:r>
      <w:r w:rsidR="005D3E05">
        <w:rPr>
          <w:rFonts w:ascii="Arial" w:hAnsi="Arial" w:cs="Arial"/>
          <w:color w:val="000000"/>
        </w:rPr>
        <w:t>;</w:t>
      </w:r>
      <w:r w:rsidRPr="00E01C9F">
        <w:rPr>
          <w:rFonts w:ascii="Arial" w:hAnsi="Arial" w:cs="Arial"/>
          <w:color w:val="000000"/>
        </w:rPr>
        <w:t xml:space="preserve"> </w:t>
      </w:r>
    </w:p>
    <w:p w14:paraId="51CAEB26" w14:textId="0FD03F44" w:rsidR="007B571A" w:rsidRPr="008100EB" w:rsidRDefault="007B571A" w:rsidP="002D5976">
      <w:pPr>
        <w:pStyle w:val="Szvegtrzs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8100EB">
        <w:rPr>
          <w:rFonts w:ascii="Arial" w:hAnsi="Arial" w:cs="Arial"/>
          <w:bCs/>
        </w:rPr>
        <w:t>a tagi kölcsön szerződés aláírásától számított 30 napon belül a társaság átad az önkormányzat számára jóváhagyásra egy középtávú koncepciót a klub további céljairól, szponzorációs és működtetési elképzelése</w:t>
      </w:r>
      <w:r w:rsidR="008100EB">
        <w:rPr>
          <w:rFonts w:ascii="Arial" w:hAnsi="Arial" w:cs="Arial"/>
          <w:bCs/>
        </w:rPr>
        <w:t>i</w:t>
      </w:r>
      <w:r w:rsidRPr="008100EB">
        <w:rPr>
          <w:rFonts w:ascii="Arial" w:hAnsi="Arial" w:cs="Arial"/>
          <w:bCs/>
        </w:rPr>
        <w:t>ről</w:t>
      </w:r>
      <w:r w:rsidR="005D3E05">
        <w:rPr>
          <w:rFonts w:ascii="Arial" w:hAnsi="Arial" w:cs="Arial"/>
          <w:bCs/>
        </w:rPr>
        <w:t>.</w:t>
      </w:r>
      <w:r w:rsidRPr="008100EB">
        <w:rPr>
          <w:rFonts w:ascii="Arial" w:hAnsi="Arial" w:cs="Arial"/>
          <w:bCs/>
        </w:rPr>
        <w:t xml:space="preserve"> </w:t>
      </w:r>
    </w:p>
    <w:p w14:paraId="190C635B" w14:textId="77777777" w:rsidR="00B0069A" w:rsidRDefault="00B0069A" w:rsidP="003C169F">
      <w:pPr>
        <w:pStyle w:val="Szvegtrzs"/>
        <w:spacing w:after="0"/>
        <w:jc w:val="both"/>
        <w:rPr>
          <w:rFonts w:ascii="Arial" w:hAnsi="Arial" w:cs="Arial"/>
          <w:bCs/>
        </w:rPr>
      </w:pPr>
      <w:bookmarkStart w:id="6" w:name="_Hlk10531650"/>
      <w:bookmarkEnd w:id="5"/>
    </w:p>
    <w:p w14:paraId="108AB2A6" w14:textId="4C77C7B0" w:rsidR="003C169F" w:rsidRDefault="004B6922" w:rsidP="003C169F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Összefoglalva: az Önkormányzat 150 M Ft összegű tagi kölcsönt biztosít a </w:t>
      </w:r>
      <w:proofErr w:type="gramStart"/>
      <w:r>
        <w:rPr>
          <w:rFonts w:ascii="Arial" w:hAnsi="Arial" w:cs="Arial"/>
          <w:bCs/>
        </w:rPr>
        <w:t>Kft.</w:t>
      </w:r>
      <w:proofErr w:type="gramEnd"/>
      <w:r>
        <w:rPr>
          <w:rFonts w:ascii="Arial" w:hAnsi="Arial" w:cs="Arial"/>
          <w:bCs/>
        </w:rPr>
        <w:t xml:space="preserve"> részére, akként, hogy a visszafizetés garanciája a Kft-vel jelenleg is érvényben lévő – módosításra kerülő - háromoldalú megállapodás. Az előterjesztett javaslat értelmében, amennyiben a szerződések aláírásra és teljesítésre kerülnek, úgy Önkormányzatunk</w:t>
      </w:r>
      <w:r w:rsidR="00DD7942">
        <w:rPr>
          <w:rFonts w:ascii="Arial" w:hAnsi="Arial" w:cs="Arial"/>
          <w:bCs/>
        </w:rPr>
        <w:t xml:space="preserve"> e forrásbiztosításon túlmenően egyéb támogatásra </w:t>
      </w:r>
      <w:r w:rsidR="00302EC6">
        <w:rPr>
          <w:rFonts w:ascii="Arial" w:hAnsi="Arial" w:cs="Arial"/>
          <w:bCs/>
        </w:rPr>
        <w:t xml:space="preserve">a háromoldalú megállapodás alapján </w:t>
      </w:r>
      <w:r w:rsidR="00DD7942">
        <w:rPr>
          <w:rFonts w:ascii="Arial" w:hAnsi="Arial" w:cs="Arial"/>
          <w:bCs/>
        </w:rPr>
        <w:t>2019., 2020. és 2021. években nem köteles.</w:t>
      </w:r>
      <w:r w:rsidR="00302EC6">
        <w:rPr>
          <w:rFonts w:ascii="Arial" w:hAnsi="Arial" w:cs="Arial"/>
          <w:bCs/>
        </w:rPr>
        <w:t xml:space="preserve"> A szerződések teljesítéséhez Önkormányzatunk részéről a költségvetési rendelet I. sz. módosítása során 111 M Ft összegű további forrás biztosítása szükséges, figyelemmel a </w:t>
      </w:r>
      <w:proofErr w:type="gramStart"/>
      <w:r w:rsidR="00302EC6">
        <w:rPr>
          <w:rFonts w:ascii="Arial" w:hAnsi="Arial" w:cs="Arial"/>
          <w:bCs/>
        </w:rPr>
        <w:t>Kft.</w:t>
      </w:r>
      <w:proofErr w:type="gramEnd"/>
      <w:r w:rsidR="00302EC6">
        <w:rPr>
          <w:rFonts w:ascii="Arial" w:hAnsi="Arial" w:cs="Arial"/>
          <w:bCs/>
        </w:rPr>
        <w:t xml:space="preserve"> Haladás Sportkomplexum Fejlesztő </w:t>
      </w:r>
      <w:proofErr w:type="spellStart"/>
      <w:r w:rsidR="00302EC6">
        <w:rPr>
          <w:rFonts w:ascii="Arial" w:hAnsi="Arial" w:cs="Arial"/>
          <w:bCs/>
        </w:rPr>
        <w:t>Nkft</w:t>
      </w:r>
      <w:proofErr w:type="spellEnd"/>
      <w:r w:rsidR="00302EC6">
        <w:rPr>
          <w:rFonts w:ascii="Arial" w:hAnsi="Arial" w:cs="Arial"/>
          <w:bCs/>
        </w:rPr>
        <w:t>-vel kötött 11.115.216 Ft összegű engedményezési szerződés</w:t>
      </w:r>
      <w:r w:rsidR="00A06AE7">
        <w:rPr>
          <w:rFonts w:ascii="Arial" w:hAnsi="Arial" w:cs="Arial"/>
          <w:bCs/>
        </w:rPr>
        <w:t>ek</w:t>
      </w:r>
      <w:r w:rsidR="00302EC6">
        <w:rPr>
          <w:rFonts w:ascii="Arial" w:hAnsi="Arial" w:cs="Arial"/>
          <w:bCs/>
        </w:rPr>
        <w:t>re</w:t>
      </w:r>
      <w:r w:rsidR="00B87539">
        <w:rPr>
          <w:rFonts w:ascii="Arial" w:hAnsi="Arial" w:cs="Arial"/>
          <w:bCs/>
        </w:rPr>
        <w:t xml:space="preserve"> (3</w:t>
      </w:r>
      <w:r w:rsidR="009A6980">
        <w:rPr>
          <w:rFonts w:ascii="Arial" w:hAnsi="Arial" w:cs="Arial"/>
          <w:bCs/>
        </w:rPr>
        <w:t>. sz.</w:t>
      </w:r>
      <w:r w:rsidR="00B87539">
        <w:rPr>
          <w:rFonts w:ascii="Arial" w:hAnsi="Arial" w:cs="Arial"/>
          <w:bCs/>
        </w:rPr>
        <w:t xml:space="preserve"> melléklet)</w:t>
      </w:r>
      <w:r w:rsidR="00302EC6">
        <w:rPr>
          <w:rFonts w:ascii="Arial" w:hAnsi="Arial" w:cs="Arial"/>
          <w:bCs/>
        </w:rPr>
        <w:t xml:space="preserve">.  </w:t>
      </w:r>
    </w:p>
    <w:p w14:paraId="442CB29E" w14:textId="01CD36A3" w:rsidR="004B6922" w:rsidRDefault="004B6922" w:rsidP="003C169F">
      <w:pPr>
        <w:pStyle w:val="Szvegtrzs"/>
        <w:spacing w:after="0"/>
        <w:jc w:val="both"/>
        <w:rPr>
          <w:rFonts w:ascii="Arial" w:hAnsi="Arial" w:cs="Arial"/>
          <w:bCs/>
        </w:rPr>
      </w:pPr>
    </w:p>
    <w:p w14:paraId="18E6DCA4" w14:textId="1F050C4B" w:rsidR="008100EB" w:rsidRDefault="008100EB" w:rsidP="003C169F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tagi kölcsön szerződés az előterjesztés </w:t>
      </w:r>
      <w:r w:rsidR="00B8753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sz. melléklete, míg a módosított háromoldalú megállapodás egységes szerkezetben az előterjesztés </w:t>
      </w:r>
      <w:r w:rsidR="00B87539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sz. melléklete.</w:t>
      </w:r>
      <w:r w:rsidR="002D5976">
        <w:rPr>
          <w:rFonts w:ascii="Arial" w:hAnsi="Arial" w:cs="Arial"/>
          <w:bCs/>
        </w:rPr>
        <w:t xml:space="preserve"> Javaslom, hogy a szerződések aláírására a fenti e) pontnak megfelelő taggyűlési döntést és a </w:t>
      </w:r>
      <w:proofErr w:type="gramStart"/>
      <w:r w:rsidR="002D5976">
        <w:rPr>
          <w:rFonts w:ascii="Arial" w:hAnsi="Arial" w:cs="Arial"/>
          <w:bCs/>
        </w:rPr>
        <w:t>Kft.</w:t>
      </w:r>
      <w:proofErr w:type="gramEnd"/>
      <w:r w:rsidR="002D5976">
        <w:rPr>
          <w:rFonts w:ascii="Arial" w:hAnsi="Arial" w:cs="Arial"/>
          <w:bCs/>
        </w:rPr>
        <w:t xml:space="preserve"> ügyvezetőjének aláírását követően, egy időben kerüljön sor.</w:t>
      </w:r>
    </w:p>
    <w:p w14:paraId="366E136C" w14:textId="0B4C643E" w:rsidR="003C169F" w:rsidRDefault="003C169F" w:rsidP="003C169F">
      <w:pPr>
        <w:pStyle w:val="Szvegtrzs"/>
        <w:spacing w:after="0"/>
        <w:jc w:val="both"/>
        <w:rPr>
          <w:rFonts w:ascii="Arial" w:hAnsi="Arial" w:cs="Arial"/>
          <w:bCs/>
        </w:rPr>
      </w:pPr>
    </w:p>
    <w:bookmarkEnd w:id="6"/>
    <w:p w14:paraId="37ABCD03" w14:textId="062183E5" w:rsidR="004B23F2" w:rsidRPr="00317CF9" w:rsidRDefault="0076541A" w:rsidP="00002493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K</w:t>
      </w:r>
      <w:r w:rsidR="004B23F2" w:rsidRPr="00317CF9">
        <w:rPr>
          <w:rFonts w:ascii="Arial" w:eastAsia="Calibri" w:hAnsi="Arial" w:cs="Arial"/>
          <w:lang w:eastAsia="en-US"/>
        </w:rPr>
        <w:t>érem a T</w:t>
      </w:r>
      <w:r w:rsidR="008100EB">
        <w:rPr>
          <w:rFonts w:ascii="Arial" w:eastAsia="Calibri" w:hAnsi="Arial" w:cs="Arial"/>
          <w:lang w:eastAsia="en-US"/>
        </w:rPr>
        <w:t>isztelt</w:t>
      </w:r>
      <w:r w:rsidR="004B23F2" w:rsidRPr="00317CF9">
        <w:rPr>
          <w:rFonts w:ascii="Arial" w:eastAsia="Calibri" w:hAnsi="Arial" w:cs="Arial"/>
          <w:lang w:eastAsia="en-US"/>
        </w:rPr>
        <w:t xml:space="preserve"> Közgyűlést, hogy az előterjesztést megtárgyalni</w:t>
      </w:r>
      <w:r w:rsidR="008100EB">
        <w:rPr>
          <w:rFonts w:ascii="Arial" w:eastAsia="Calibri" w:hAnsi="Arial" w:cs="Arial"/>
          <w:lang w:eastAsia="en-US"/>
        </w:rPr>
        <w:t>,</w:t>
      </w:r>
      <w:r w:rsidR="004B23F2" w:rsidRPr="00317CF9">
        <w:rPr>
          <w:rFonts w:ascii="Arial" w:eastAsia="Calibri" w:hAnsi="Arial" w:cs="Arial"/>
          <w:lang w:eastAsia="en-US"/>
        </w:rPr>
        <w:t xml:space="preserve"> és a </w:t>
      </w:r>
      <w:proofErr w:type="gramStart"/>
      <w:r w:rsidR="008100EB">
        <w:rPr>
          <w:rFonts w:ascii="Arial" w:eastAsia="Calibri" w:hAnsi="Arial" w:cs="Arial"/>
          <w:lang w:eastAsia="en-US"/>
        </w:rPr>
        <w:t>Kft.</w:t>
      </w:r>
      <w:proofErr w:type="gramEnd"/>
      <w:r w:rsidR="008100EB">
        <w:rPr>
          <w:rFonts w:ascii="Arial" w:eastAsia="Calibri" w:hAnsi="Arial" w:cs="Arial"/>
          <w:lang w:eastAsia="en-US"/>
        </w:rPr>
        <w:t xml:space="preserve"> rendkívüli finanszírozása tárgyában dönteni szíveskedjék.</w:t>
      </w:r>
    </w:p>
    <w:p w14:paraId="5A7C3A6B" w14:textId="625BFCCF" w:rsidR="009C66FA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67A12089" w14:textId="7B41FCC5" w:rsidR="008925B1" w:rsidRPr="00317CF9" w:rsidRDefault="008925B1" w:rsidP="008925B1">
      <w:pPr>
        <w:spacing w:line="276" w:lineRule="auto"/>
        <w:jc w:val="both"/>
        <w:rPr>
          <w:rFonts w:ascii="Arial" w:hAnsi="Arial" w:cs="Arial"/>
          <w:color w:val="000000"/>
        </w:rPr>
      </w:pPr>
      <w:r w:rsidRPr="00317CF9">
        <w:rPr>
          <w:rFonts w:ascii="Arial" w:hAnsi="Arial" w:cs="Arial"/>
          <w:b/>
          <w:color w:val="000000"/>
        </w:rPr>
        <w:t xml:space="preserve">Szombathely, 2019. </w:t>
      </w:r>
      <w:r w:rsidR="00C20E0E">
        <w:rPr>
          <w:rFonts w:ascii="Arial" w:hAnsi="Arial" w:cs="Arial"/>
          <w:b/>
          <w:color w:val="000000"/>
        </w:rPr>
        <w:t>június</w:t>
      </w:r>
      <w:r w:rsidR="00885AB2" w:rsidRPr="00317CF9">
        <w:rPr>
          <w:rFonts w:ascii="Arial" w:hAnsi="Arial" w:cs="Arial"/>
          <w:b/>
          <w:color w:val="000000"/>
        </w:rPr>
        <w:t xml:space="preserve"> </w:t>
      </w:r>
      <w:proofErr w:type="gramStart"/>
      <w:r w:rsidR="00AF304A">
        <w:rPr>
          <w:rFonts w:ascii="Arial" w:hAnsi="Arial" w:cs="Arial"/>
          <w:b/>
          <w:color w:val="000000"/>
        </w:rPr>
        <w:t>„</w:t>
      </w:r>
      <w:r w:rsidR="003C169F">
        <w:rPr>
          <w:rFonts w:ascii="Arial" w:hAnsi="Arial" w:cs="Arial"/>
          <w:b/>
          <w:color w:val="000000"/>
        </w:rPr>
        <w:t xml:space="preserve">  </w:t>
      </w:r>
      <w:proofErr w:type="gramEnd"/>
      <w:r w:rsidR="003C169F">
        <w:rPr>
          <w:rFonts w:ascii="Arial" w:hAnsi="Arial" w:cs="Arial"/>
          <w:b/>
          <w:color w:val="000000"/>
        </w:rPr>
        <w:t xml:space="preserve"> </w:t>
      </w:r>
      <w:r w:rsidR="00FB46F3">
        <w:rPr>
          <w:rFonts w:ascii="Arial" w:hAnsi="Arial" w:cs="Arial"/>
          <w:b/>
          <w:color w:val="000000"/>
        </w:rPr>
        <w:t xml:space="preserve"> </w:t>
      </w:r>
      <w:r w:rsidR="003C169F">
        <w:rPr>
          <w:rFonts w:ascii="Arial" w:hAnsi="Arial" w:cs="Arial"/>
          <w:b/>
          <w:color w:val="000000"/>
        </w:rPr>
        <w:t>”</w:t>
      </w:r>
    </w:p>
    <w:p w14:paraId="1FB50DDA" w14:textId="77777777" w:rsidR="008925B1" w:rsidRPr="00317CF9" w:rsidRDefault="008925B1" w:rsidP="008925B1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C5A2532" w14:textId="12CAAB26" w:rsidR="00302EC6" w:rsidRPr="00320DDC" w:rsidRDefault="008925B1" w:rsidP="00320DDC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="00CE4A84">
        <w:rPr>
          <w:rFonts w:ascii="Arial" w:hAnsi="Arial" w:cs="Arial"/>
          <w:color w:val="000000"/>
        </w:rPr>
        <w:t xml:space="preserve">            </w:t>
      </w:r>
      <w:r w:rsidRPr="00317CF9">
        <w:rPr>
          <w:rFonts w:ascii="Arial" w:hAnsi="Arial" w:cs="Arial"/>
          <w:b/>
          <w:color w:val="000000"/>
        </w:rPr>
        <w:t>/: Dr. Puskás Tivadar :/</w:t>
      </w:r>
    </w:p>
    <w:p w14:paraId="7A8BE0BD" w14:textId="77777777" w:rsidR="00320DDC" w:rsidRDefault="00320DDC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B2E9324" w14:textId="7B54AD5E" w:rsidR="008925B1" w:rsidRPr="00317CF9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lastRenderedPageBreak/>
        <w:t>HATÁROZATI JAVASLAT</w:t>
      </w:r>
    </w:p>
    <w:p w14:paraId="4C902061" w14:textId="25CFA972" w:rsidR="008925B1" w:rsidRPr="00317CF9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317CF9">
        <w:rPr>
          <w:rFonts w:ascii="Arial" w:hAnsi="Arial" w:cs="Arial"/>
          <w:b/>
          <w:u w:val="single"/>
        </w:rPr>
        <w:t>…..</w:t>
      </w:r>
      <w:proofErr w:type="gramEnd"/>
      <w:r w:rsidRPr="00317CF9">
        <w:rPr>
          <w:rFonts w:ascii="Arial" w:hAnsi="Arial" w:cs="Arial"/>
          <w:b/>
          <w:u w:val="single"/>
        </w:rPr>
        <w:t>/2019. (</w:t>
      </w:r>
      <w:r w:rsidR="00327816" w:rsidRPr="00317CF9">
        <w:rPr>
          <w:rFonts w:ascii="Arial" w:hAnsi="Arial" w:cs="Arial"/>
          <w:b/>
          <w:u w:val="single"/>
        </w:rPr>
        <w:t>V</w:t>
      </w:r>
      <w:r w:rsidR="00AF304A">
        <w:rPr>
          <w:rFonts w:ascii="Arial" w:hAnsi="Arial" w:cs="Arial"/>
          <w:b/>
          <w:u w:val="single"/>
        </w:rPr>
        <w:t>I</w:t>
      </w:r>
      <w:r w:rsidR="00327816" w:rsidRPr="00317CF9">
        <w:rPr>
          <w:rFonts w:ascii="Arial" w:hAnsi="Arial" w:cs="Arial"/>
          <w:b/>
          <w:u w:val="single"/>
        </w:rPr>
        <w:t>.</w:t>
      </w:r>
      <w:r w:rsidR="00C20E0E">
        <w:rPr>
          <w:rFonts w:ascii="Arial" w:hAnsi="Arial" w:cs="Arial"/>
          <w:b/>
          <w:u w:val="single"/>
        </w:rPr>
        <w:t>18</w:t>
      </w:r>
      <w:r w:rsidR="00327816" w:rsidRPr="00317CF9">
        <w:rPr>
          <w:rFonts w:ascii="Arial" w:hAnsi="Arial" w:cs="Arial"/>
          <w:b/>
          <w:u w:val="single"/>
        </w:rPr>
        <w:t>.</w:t>
      </w:r>
      <w:r w:rsidRPr="00317CF9">
        <w:rPr>
          <w:rFonts w:ascii="Arial" w:hAnsi="Arial" w:cs="Arial"/>
          <w:b/>
          <w:u w:val="single"/>
        </w:rPr>
        <w:t>) Kgy. sz. határozat</w:t>
      </w:r>
    </w:p>
    <w:p w14:paraId="63828212" w14:textId="351FC799" w:rsidR="004B23F2" w:rsidRDefault="004B23F2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F390B9B" w14:textId="77777777" w:rsidR="005E21D2" w:rsidRPr="00317CF9" w:rsidRDefault="005E21D2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F7BFFBC" w14:textId="4D365AB8" w:rsidR="00BC5F9B" w:rsidRDefault="00CD56C1" w:rsidP="00BC5F9B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76541A" w:rsidRPr="00BC5F9B">
        <w:rPr>
          <w:rFonts w:ascii="Arial" w:hAnsi="Arial" w:cs="Arial"/>
          <w:bCs/>
        </w:rPr>
        <w:t xml:space="preserve">Közgyűlés </w:t>
      </w:r>
      <w:r w:rsidR="0001602C" w:rsidRPr="00BC5F9B">
        <w:rPr>
          <w:rFonts w:ascii="Arial" w:hAnsi="Arial" w:cs="Arial"/>
          <w:bCs/>
        </w:rPr>
        <w:t>kinyilvánítja</w:t>
      </w:r>
      <w:r w:rsidR="00BC5F9B" w:rsidRPr="00BC5F9B">
        <w:rPr>
          <w:rFonts w:ascii="Arial" w:hAnsi="Arial" w:cs="Arial"/>
          <w:bCs/>
        </w:rPr>
        <w:t>, hogy a Szombathelyi Haladás Labdarúgó és Sportszolgáltató Kft. részére a 239/2019. (IV. 30.) Kgy. sz. határozatban elhatározott 150 M Ft összegű rendkívüli forrást ezen előterjesztés 4. sz. mellékletében szereplő tagi kölcsön és 5. sz. mellékletében szereplő háromoldalú megállapodás módosítása alapján biztosítja</w:t>
      </w:r>
      <w:r w:rsidR="00C16C93">
        <w:rPr>
          <w:rFonts w:ascii="Arial" w:hAnsi="Arial" w:cs="Arial"/>
          <w:bCs/>
        </w:rPr>
        <w:t xml:space="preserve"> a szerződésekben megfogalmazott feltételekkel. </w:t>
      </w:r>
    </w:p>
    <w:p w14:paraId="610AA217" w14:textId="77777777" w:rsidR="00BC5F9B" w:rsidRDefault="00BC5F9B" w:rsidP="00BC5F9B">
      <w:pPr>
        <w:pStyle w:val="Listaszerbekezds"/>
        <w:jc w:val="both"/>
        <w:rPr>
          <w:rFonts w:ascii="Arial" w:hAnsi="Arial" w:cs="Arial"/>
          <w:bCs/>
        </w:rPr>
      </w:pPr>
    </w:p>
    <w:p w14:paraId="2EE907F7" w14:textId="7712B59F" w:rsidR="006E56BA" w:rsidRDefault="00BC5F9B" w:rsidP="007A5BE4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6E56BA">
        <w:rPr>
          <w:rFonts w:ascii="Arial" w:hAnsi="Arial" w:cs="Arial"/>
          <w:bCs/>
        </w:rPr>
        <w:t xml:space="preserve">A Közgyűlés felhatalmazza a polgármestert </w:t>
      </w:r>
      <w:r w:rsidR="00B123C5">
        <w:rPr>
          <w:rFonts w:ascii="Arial" w:hAnsi="Arial" w:cs="Arial"/>
          <w:bCs/>
        </w:rPr>
        <w:t xml:space="preserve">a taggyűlési döntés és </w:t>
      </w:r>
      <w:r w:rsidR="00DF49A4">
        <w:rPr>
          <w:rFonts w:ascii="Arial" w:hAnsi="Arial" w:cs="Arial"/>
          <w:bCs/>
        </w:rPr>
        <w:t xml:space="preserve">az ügyvezető aláírását követően </w:t>
      </w:r>
      <w:r w:rsidRPr="006E56BA">
        <w:rPr>
          <w:rFonts w:ascii="Arial" w:hAnsi="Arial" w:cs="Arial"/>
          <w:bCs/>
        </w:rPr>
        <w:t>az előterjesztés 4. sz. mellékletében szereplő tagi kölcsön szerződés és 5. sz. mellékletében szereplő háromoldalú megállapodás módosításának</w:t>
      </w:r>
      <w:r w:rsidR="008D5414">
        <w:rPr>
          <w:rFonts w:ascii="Arial" w:hAnsi="Arial" w:cs="Arial"/>
          <w:bCs/>
        </w:rPr>
        <w:t xml:space="preserve"> együttes, egyidejű</w:t>
      </w:r>
      <w:r w:rsidRPr="006E56BA">
        <w:rPr>
          <w:rFonts w:ascii="Arial" w:hAnsi="Arial" w:cs="Arial"/>
          <w:bCs/>
        </w:rPr>
        <w:t xml:space="preserve"> aláírására.</w:t>
      </w:r>
    </w:p>
    <w:p w14:paraId="3CE36C9E" w14:textId="77777777" w:rsidR="006E56BA" w:rsidRPr="006E56BA" w:rsidRDefault="006E56BA" w:rsidP="006E56BA">
      <w:pPr>
        <w:pStyle w:val="Listaszerbekezds"/>
        <w:rPr>
          <w:rFonts w:ascii="Arial" w:hAnsi="Arial" w:cs="Arial"/>
          <w:bCs/>
        </w:rPr>
      </w:pPr>
    </w:p>
    <w:p w14:paraId="5194B4FD" w14:textId="77777777" w:rsidR="006E56BA" w:rsidRPr="006E56BA" w:rsidRDefault="0076541A" w:rsidP="006E56BA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6E56BA">
        <w:rPr>
          <w:rFonts w:ascii="Arial" w:hAnsi="Arial" w:cs="Arial"/>
          <w:bCs/>
        </w:rPr>
        <w:t xml:space="preserve">A Közgyűlés felhatalmazza a polgármestert, hogy a társaság taggyűlésén a fentieket képviselje. </w:t>
      </w:r>
    </w:p>
    <w:p w14:paraId="50F03C34" w14:textId="77777777" w:rsidR="006E56BA" w:rsidRPr="006E56BA" w:rsidRDefault="006E56BA" w:rsidP="006E56BA">
      <w:pPr>
        <w:pStyle w:val="Listaszerbekezds"/>
        <w:rPr>
          <w:rFonts w:ascii="Arial" w:hAnsi="Arial" w:cs="Arial"/>
          <w:b/>
          <w:u w:val="single"/>
        </w:rPr>
      </w:pPr>
    </w:p>
    <w:p w14:paraId="119A4C4C" w14:textId="77777777" w:rsidR="006E56BA" w:rsidRDefault="006E56BA" w:rsidP="006E56BA">
      <w:pPr>
        <w:jc w:val="both"/>
        <w:rPr>
          <w:rFonts w:ascii="Arial" w:hAnsi="Arial" w:cs="Arial"/>
          <w:b/>
          <w:u w:val="single"/>
        </w:rPr>
      </w:pPr>
    </w:p>
    <w:p w14:paraId="25C30C60" w14:textId="2E6FC9B7" w:rsidR="008925B1" w:rsidRPr="006E56BA" w:rsidRDefault="008925B1" w:rsidP="006E56BA">
      <w:pPr>
        <w:jc w:val="both"/>
        <w:rPr>
          <w:rFonts w:ascii="Arial" w:hAnsi="Arial" w:cs="Arial"/>
        </w:rPr>
      </w:pPr>
      <w:r w:rsidRPr="006E56BA">
        <w:rPr>
          <w:rFonts w:ascii="Arial" w:hAnsi="Arial" w:cs="Arial"/>
          <w:b/>
          <w:u w:val="single"/>
        </w:rPr>
        <w:t>Felelős:</w:t>
      </w:r>
      <w:r w:rsidRPr="006E56BA">
        <w:rPr>
          <w:rFonts w:ascii="Arial" w:hAnsi="Arial" w:cs="Arial"/>
        </w:rPr>
        <w:tab/>
        <w:t>Dr. Puskás Tivadar polgármester</w:t>
      </w:r>
    </w:p>
    <w:p w14:paraId="46BE847C" w14:textId="676DB8C7" w:rsidR="008925B1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</w:r>
      <w:r w:rsidR="002D32E3" w:rsidRPr="00317CF9">
        <w:rPr>
          <w:rFonts w:ascii="Arial" w:hAnsi="Arial" w:cs="Arial"/>
        </w:rPr>
        <w:t>Illés Károly</w:t>
      </w:r>
      <w:r w:rsidRPr="00317CF9">
        <w:rPr>
          <w:rFonts w:ascii="Arial" w:hAnsi="Arial" w:cs="Arial"/>
        </w:rPr>
        <w:t xml:space="preserve"> alpolgármester</w:t>
      </w:r>
    </w:p>
    <w:p w14:paraId="77569AD5" w14:textId="52E9B323" w:rsidR="006E56BA" w:rsidRPr="00317CF9" w:rsidRDefault="006E56BA" w:rsidP="008925B1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15ED5913" w14:textId="77777777" w:rsidR="008925B1" w:rsidRPr="00317CF9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  <w:t>Dr. Károlyi Ákos jegyző</w:t>
      </w:r>
    </w:p>
    <w:p w14:paraId="1948B34B" w14:textId="77777777" w:rsidR="006E56BA" w:rsidRDefault="008925B1" w:rsidP="006E56BA">
      <w:pPr>
        <w:pStyle w:val="Nincstrkz"/>
        <w:spacing w:line="276" w:lineRule="auto"/>
        <w:ind w:left="2127" w:firstLine="3"/>
        <w:rPr>
          <w:rFonts w:ascii="Arial" w:hAnsi="Arial" w:cs="Arial"/>
          <w:sz w:val="24"/>
          <w:szCs w:val="24"/>
        </w:rPr>
      </w:pPr>
      <w:r w:rsidRPr="00317CF9">
        <w:rPr>
          <w:rFonts w:ascii="Arial" w:hAnsi="Arial" w:cs="Arial"/>
          <w:sz w:val="24"/>
          <w:szCs w:val="24"/>
        </w:rPr>
        <w:t>(a végrehajtásért: Lakézi Gábor, a Városüzemeltetési Osztály vezetője</w:t>
      </w:r>
      <w:r w:rsidR="006E56BA">
        <w:rPr>
          <w:rFonts w:ascii="Arial" w:hAnsi="Arial" w:cs="Arial"/>
          <w:sz w:val="24"/>
          <w:szCs w:val="24"/>
        </w:rPr>
        <w:t>,</w:t>
      </w:r>
    </w:p>
    <w:p w14:paraId="3B7D29AF" w14:textId="48BD20C4" w:rsidR="008925B1" w:rsidRDefault="006E56BA" w:rsidP="006E56BA">
      <w:pPr>
        <w:pStyle w:val="Nincstrkz"/>
        <w:spacing w:line="276" w:lineRule="auto"/>
        <w:ind w:left="2127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Stéger Gábor, a Közgazdasági és Adó Osztály vezetője</w:t>
      </w:r>
      <w:r w:rsidR="008925B1" w:rsidRPr="00317CF9">
        <w:rPr>
          <w:rFonts w:ascii="Arial" w:hAnsi="Arial" w:cs="Arial"/>
          <w:sz w:val="24"/>
          <w:szCs w:val="24"/>
        </w:rPr>
        <w:t>)</w:t>
      </w:r>
    </w:p>
    <w:p w14:paraId="1A9ED17A" w14:textId="77777777" w:rsidR="00F663E1" w:rsidRPr="006E56BA" w:rsidRDefault="00F663E1" w:rsidP="00F663E1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</w:p>
    <w:p w14:paraId="16304DA9" w14:textId="6A24C582" w:rsidR="00662613" w:rsidRPr="002D32E3" w:rsidRDefault="008925B1" w:rsidP="008925B1">
      <w:pPr>
        <w:pStyle w:val="Nincstrkz"/>
        <w:spacing w:line="276" w:lineRule="auto"/>
        <w:rPr>
          <w:rFonts w:ascii="Arial" w:hAnsi="Arial" w:cs="Arial"/>
        </w:rPr>
      </w:pPr>
      <w:r w:rsidRPr="00317CF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317CF9">
        <w:rPr>
          <w:rFonts w:ascii="Arial" w:hAnsi="Arial" w:cs="Arial"/>
          <w:sz w:val="24"/>
          <w:szCs w:val="24"/>
        </w:rPr>
        <w:tab/>
      </w:r>
      <w:r w:rsidR="00C95DF0">
        <w:rPr>
          <w:rFonts w:ascii="Arial" w:hAnsi="Arial" w:cs="Arial"/>
          <w:sz w:val="24"/>
          <w:szCs w:val="24"/>
        </w:rPr>
        <w:t xml:space="preserve">a taggyűlési döntést követően </w:t>
      </w:r>
      <w:r w:rsidRPr="00317CF9">
        <w:rPr>
          <w:rFonts w:ascii="Arial" w:hAnsi="Arial" w:cs="Arial"/>
          <w:sz w:val="24"/>
          <w:szCs w:val="24"/>
        </w:rPr>
        <w:t xml:space="preserve">azonnal             </w:t>
      </w:r>
      <w:r w:rsidRPr="00317CF9">
        <w:rPr>
          <w:rFonts w:ascii="Arial" w:hAnsi="Arial" w:cs="Arial"/>
          <w:sz w:val="24"/>
          <w:szCs w:val="24"/>
        </w:rPr>
        <w:tab/>
      </w:r>
    </w:p>
    <w:sectPr w:rsidR="00662613" w:rsidRPr="002D32E3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8852" w14:textId="77777777" w:rsidR="0082660D" w:rsidRDefault="0082660D">
      <w:r>
        <w:separator/>
      </w:r>
    </w:p>
  </w:endnote>
  <w:endnote w:type="continuationSeparator" w:id="0">
    <w:p w14:paraId="4E098853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885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0CB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0CB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8864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E09886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4E098866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98850" w14:textId="77777777" w:rsidR="0082660D" w:rsidRDefault="0082660D">
      <w:r>
        <w:separator/>
      </w:r>
    </w:p>
  </w:footnote>
  <w:footnote w:type="continuationSeparator" w:id="0">
    <w:p w14:paraId="4E098851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885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885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E09885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098858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E098859" w14:textId="2FC2868A" w:rsidR="00514CD3" w:rsidRPr="00CD05BF" w:rsidRDefault="00115787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megtárgyalták</w:t>
    </w:r>
    <w:r w:rsidR="00514CD3" w:rsidRPr="00CD05BF">
      <w:rPr>
        <w:rFonts w:ascii="Arial" w:hAnsi="Arial" w:cs="Arial"/>
        <w:b/>
        <w:u w:val="single"/>
      </w:rPr>
      <w:t>:</w:t>
    </w:r>
  </w:p>
  <w:p w14:paraId="4E09885A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6747986" w14:textId="3C65C5BD" w:rsidR="00E85731" w:rsidRDefault="00E85731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75FA73F" w14:textId="0B530289" w:rsidR="00DA085A" w:rsidRPr="008925B1" w:rsidRDefault="001A7966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4E09885C" w14:textId="77777777" w:rsidR="00514CD3" w:rsidRPr="00CD05BF" w:rsidRDefault="00514CD3" w:rsidP="008925B1">
    <w:pPr>
      <w:ind w:left="4536" w:firstLine="709"/>
      <w:rPr>
        <w:rFonts w:ascii="Arial" w:hAnsi="Arial" w:cs="Arial"/>
        <w:bCs/>
        <w:i/>
        <w:sz w:val="20"/>
        <w:szCs w:val="22"/>
      </w:rPr>
    </w:pPr>
  </w:p>
  <w:p w14:paraId="4E09885D" w14:textId="4D5D77B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9A743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115787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E09885E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5F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0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4E098862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E098863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15C"/>
    <w:multiLevelType w:val="hybridMultilevel"/>
    <w:tmpl w:val="A6F237C4"/>
    <w:lvl w:ilvl="0" w:tplc="C254A1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6352"/>
    <w:multiLevelType w:val="hybridMultilevel"/>
    <w:tmpl w:val="F866E8B8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802BB"/>
    <w:multiLevelType w:val="hybridMultilevel"/>
    <w:tmpl w:val="BBA68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6078C"/>
    <w:multiLevelType w:val="hybridMultilevel"/>
    <w:tmpl w:val="5DB0C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51BD7"/>
    <w:multiLevelType w:val="hybridMultilevel"/>
    <w:tmpl w:val="6F5CA06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86E39"/>
    <w:multiLevelType w:val="hybridMultilevel"/>
    <w:tmpl w:val="1E8887F4"/>
    <w:lvl w:ilvl="0" w:tplc="040E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8B6559B"/>
    <w:multiLevelType w:val="hybridMultilevel"/>
    <w:tmpl w:val="C3BA5112"/>
    <w:lvl w:ilvl="0" w:tplc="53B00E60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98018FB"/>
    <w:multiLevelType w:val="hybridMultilevel"/>
    <w:tmpl w:val="25A6ABA2"/>
    <w:lvl w:ilvl="0" w:tplc="040E0017">
      <w:start w:val="1"/>
      <w:numFmt w:val="lowerLetter"/>
      <w:lvlText w:val="%1)"/>
      <w:lvlJc w:val="left"/>
      <w:pPr>
        <w:ind w:left="1290" w:hanging="57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636CBF"/>
    <w:multiLevelType w:val="hybridMultilevel"/>
    <w:tmpl w:val="59B6321E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84DF0"/>
    <w:multiLevelType w:val="hybridMultilevel"/>
    <w:tmpl w:val="7442655A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7529AE"/>
    <w:multiLevelType w:val="hybridMultilevel"/>
    <w:tmpl w:val="63985D2E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6E2D56"/>
    <w:multiLevelType w:val="hybridMultilevel"/>
    <w:tmpl w:val="06E84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D4AE2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C74"/>
    <w:multiLevelType w:val="hybridMultilevel"/>
    <w:tmpl w:val="6456D2E2"/>
    <w:lvl w:ilvl="0" w:tplc="040E000F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3C4A47"/>
    <w:multiLevelType w:val="hybridMultilevel"/>
    <w:tmpl w:val="ACBEA90E"/>
    <w:lvl w:ilvl="0" w:tplc="C14C2B18">
      <w:numFmt w:val="bullet"/>
      <w:lvlText w:val="-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16"/>
  </w:num>
  <w:num w:numId="5">
    <w:abstractNumId w:val="8"/>
  </w:num>
  <w:num w:numId="6">
    <w:abstractNumId w:val="0"/>
  </w:num>
  <w:num w:numId="7">
    <w:abstractNumId w:val="23"/>
  </w:num>
  <w:num w:numId="8">
    <w:abstractNumId w:val="24"/>
  </w:num>
  <w:num w:numId="9">
    <w:abstractNumId w:val="25"/>
  </w:num>
  <w:num w:numId="10">
    <w:abstractNumId w:val="4"/>
  </w:num>
  <w:num w:numId="11">
    <w:abstractNumId w:val="14"/>
  </w:num>
  <w:num w:numId="12">
    <w:abstractNumId w:val="1"/>
  </w:num>
  <w:num w:numId="13">
    <w:abstractNumId w:val="16"/>
  </w:num>
  <w:num w:numId="14">
    <w:abstractNumId w:val="9"/>
  </w:num>
  <w:num w:numId="15">
    <w:abstractNumId w:val="18"/>
  </w:num>
  <w:num w:numId="16">
    <w:abstractNumId w:val="5"/>
  </w:num>
  <w:num w:numId="17">
    <w:abstractNumId w:val="3"/>
  </w:num>
  <w:num w:numId="18">
    <w:abstractNumId w:val="10"/>
  </w:num>
  <w:num w:numId="19">
    <w:abstractNumId w:val="2"/>
  </w:num>
  <w:num w:numId="20">
    <w:abstractNumId w:val="15"/>
  </w:num>
  <w:num w:numId="21">
    <w:abstractNumId w:val="20"/>
  </w:num>
  <w:num w:numId="22">
    <w:abstractNumId w:val="13"/>
  </w:num>
  <w:num w:numId="23">
    <w:abstractNumId w:val="17"/>
  </w:num>
  <w:num w:numId="24">
    <w:abstractNumId w:val="19"/>
  </w:num>
  <w:num w:numId="25">
    <w:abstractNumId w:val="7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40F"/>
    <w:rsid w:val="00001694"/>
    <w:rsid w:val="00002493"/>
    <w:rsid w:val="00007010"/>
    <w:rsid w:val="0001602C"/>
    <w:rsid w:val="000165BD"/>
    <w:rsid w:val="0001795C"/>
    <w:rsid w:val="00043993"/>
    <w:rsid w:val="00045871"/>
    <w:rsid w:val="000468F9"/>
    <w:rsid w:val="0005351E"/>
    <w:rsid w:val="00060601"/>
    <w:rsid w:val="00061C32"/>
    <w:rsid w:val="00064202"/>
    <w:rsid w:val="000926C0"/>
    <w:rsid w:val="000C593A"/>
    <w:rsid w:val="000D5554"/>
    <w:rsid w:val="000F0700"/>
    <w:rsid w:val="00103700"/>
    <w:rsid w:val="00103ED6"/>
    <w:rsid w:val="0011215B"/>
    <w:rsid w:val="00115787"/>
    <w:rsid w:val="00132161"/>
    <w:rsid w:val="00144E60"/>
    <w:rsid w:val="0016227E"/>
    <w:rsid w:val="00181799"/>
    <w:rsid w:val="001A2B8C"/>
    <w:rsid w:val="001A4648"/>
    <w:rsid w:val="001A7966"/>
    <w:rsid w:val="001B7590"/>
    <w:rsid w:val="001C1154"/>
    <w:rsid w:val="001C4262"/>
    <w:rsid w:val="001C455E"/>
    <w:rsid w:val="001F1F74"/>
    <w:rsid w:val="002003E8"/>
    <w:rsid w:val="00243E3A"/>
    <w:rsid w:val="0025728B"/>
    <w:rsid w:val="00257C6C"/>
    <w:rsid w:val="00260B2E"/>
    <w:rsid w:val="00291C0C"/>
    <w:rsid w:val="002A76DC"/>
    <w:rsid w:val="002A7EFD"/>
    <w:rsid w:val="002B7A70"/>
    <w:rsid w:val="002D32E3"/>
    <w:rsid w:val="002D5976"/>
    <w:rsid w:val="002D78BC"/>
    <w:rsid w:val="002E0E60"/>
    <w:rsid w:val="00302EC6"/>
    <w:rsid w:val="00304AC6"/>
    <w:rsid w:val="003105BE"/>
    <w:rsid w:val="00317CF9"/>
    <w:rsid w:val="00320DDC"/>
    <w:rsid w:val="00325973"/>
    <w:rsid w:val="0032649B"/>
    <w:rsid w:val="00327816"/>
    <w:rsid w:val="0034130E"/>
    <w:rsid w:val="00356256"/>
    <w:rsid w:val="00370D95"/>
    <w:rsid w:val="00372FEE"/>
    <w:rsid w:val="00376DD5"/>
    <w:rsid w:val="00385CDC"/>
    <w:rsid w:val="00387335"/>
    <w:rsid w:val="00387E79"/>
    <w:rsid w:val="00390CAA"/>
    <w:rsid w:val="00391138"/>
    <w:rsid w:val="003A72A0"/>
    <w:rsid w:val="003C169F"/>
    <w:rsid w:val="003C7991"/>
    <w:rsid w:val="003D119F"/>
    <w:rsid w:val="003D4F8F"/>
    <w:rsid w:val="003E61F2"/>
    <w:rsid w:val="004026B8"/>
    <w:rsid w:val="004065F9"/>
    <w:rsid w:val="004068FD"/>
    <w:rsid w:val="00416C2B"/>
    <w:rsid w:val="00425B96"/>
    <w:rsid w:val="00430EA9"/>
    <w:rsid w:val="00431F63"/>
    <w:rsid w:val="0045676F"/>
    <w:rsid w:val="0047375E"/>
    <w:rsid w:val="00494ED4"/>
    <w:rsid w:val="00496E3C"/>
    <w:rsid w:val="004A376B"/>
    <w:rsid w:val="004A5006"/>
    <w:rsid w:val="004B05C0"/>
    <w:rsid w:val="004B23F2"/>
    <w:rsid w:val="004B6922"/>
    <w:rsid w:val="004E367F"/>
    <w:rsid w:val="00504834"/>
    <w:rsid w:val="005119ED"/>
    <w:rsid w:val="00514CD3"/>
    <w:rsid w:val="00520E08"/>
    <w:rsid w:val="00531672"/>
    <w:rsid w:val="005321D7"/>
    <w:rsid w:val="005408AF"/>
    <w:rsid w:val="00562830"/>
    <w:rsid w:val="00581F4C"/>
    <w:rsid w:val="00582CE2"/>
    <w:rsid w:val="005B3EF7"/>
    <w:rsid w:val="005C2C6C"/>
    <w:rsid w:val="005C6BC3"/>
    <w:rsid w:val="005D0011"/>
    <w:rsid w:val="005D3E05"/>
    <w:rsid w:val="005E21D2"/>
    <w:rsid w:val="005F19FE"/>
    <w:rsid w:val="00602E0C"/>
    <w:rsid w:val="00606F75"/>
    <w:rsid w:val="0061287F"/>
    <w:rsid w:val="006303A3"/>
    <w:rsid w:val="006307B2"/>
    <w:rsid w:val="00635388"/>
    <w:rsid w:val="00636412"/>
    <w:rsid w:val="006413CC"/>
    <w:rsid w:val="00646F33"/>
    <w:rsid w:val="00655F94"/>
    <w:rsid w:val="00662613"/>
    <w:rsid w:val="00663D8C"/>
    <w:rsid w:val="00673677"/>
    <w:rsid w:val="006A1910"/>
    <w:rsid w:val="006A6B68"/>
    <w:rsid w:val="006A73A5"/>
    <w:rsid w:val="006B5218"/>
    <w:rsid w:val="006C1E70"/>
    <w:rsid w:val="006C4D12"/>
    <w:rsid w:val="006D5E0D"/>
    <w:rsid w:val="006D6616"/>
    <w:rsid w:val="006E56BA"/>
    <w:rsid w:val="00701139"/>
    <w:rsid w:val="007326FF"/>
    <w:rsid w:val="00761126"/>
    <w:rsid w:val="0076541A"/>
    <w:rsid w:val="007669DB"/>
    <w:rsid w:val="00766A18"/>
    <w:rsid w:val="00772F2B"/>
    <w:rsid w:val="007877F1"/>
    <w:rsid w:val="0079049D"/>
    <w:rsid w:val="007A0E65"/>
    <w:rsid w:val="007A7F9C"/>
    <w:rsid w:val="007B2FF9"/>
    <w:rsid w:val="007B4FA9"/>
    <w:rsid w:val="007B571A"/>
    <w:rsid w:val="007C40AF"/>
    <w:rsid w:val="007E0490"/>
    <w:rsid w:val="007E0C5E"/>
    <w:rsid w:val="007E0F06"/>
    <w:rsid w:val="007E727D"/>
    <w:rsid w:val="007F2F31"/>
    <w:rsid w:val="007F5750"/>
    <w:rsid w:val="008100EB"/>
    <w:rsid w:val="0082660D"/>
    <w:rsid w:val="00827964"/>
    <w:rsid w:val="00834A26"/>
    <w:rsid w:val="008728D0"/>
    <w:rsid w:val="00882D31"/>
    <w:rsid w:val="00885AB2"/>
    <w:rsid w:val="00887D14"/>
    <w:rsid w:val="008925B1"/>
    <w:rsid w:val="008A1EB8"/>
    <w:rsid w:val="008A62D3"/>
    <w:rsid w:val="008C4D8C"/>
    <w:rsid w:val="008D5414"/>
    <w:rsid w:val="008E1167"/>
    <w:rsid w:val="008E2D5A"/>
    <w:rsid w:val="008F5559"/>
    <w:rsid w:val="00911421"/>
    <w:rsid w:val="009348EA"/>
    <w:rsid w:val="00937CFE"/>
    <w:rsid w:val="009600D5"/>
    <w:rsid w:val="0096279B"/>
    <w:rsid w:val="00997177"/>
    <w:rsid w:val="009A6980"/>
    <w:rsid w:val="009A7431"/>
    <w:rsid w:val="009B0B46"/>
    <w:rsid w:val="009B5040"/>
    <w:rsid w:val="009C66FA"/>
    <w:rsid w:val="009C7173"/>
    <w:rsid w:val="009D0474"/>
    <w:rsid w:val="009D6DD9"/>
    <w:rsid w:val="00A024C9"/>
    <w:rsid w:val="00A06AE7"/>
    <w:rsid w:val="00A103AD"/>
    <w:rsid w:val="00A21102"/>
    <w:rsid w:val="00A22DD6"/>
    <w:rsid w:val="00A258AE"/>
    <w:rsid w:val="00A44B42"/>
    <w:rsid w:val="00A44DF3"/>
    <w:rsid w:val="00A7633E"/>
    <w:rsid w:val="00A850BE"/>
    <w:rsid w:val="00A86A2C"/>
    <w:rsid w:val="00A86EF5"/>
    <w:rsid w:val="00A951FD"/>
    <w:rsid w:val="00AA1A8E"/>
    <w:rsid w:val="00AB5F8A"/>
    <w:rsid w:val="00AB5FFD"/>
    <w:rsid w:val="00AB7B31"/>
    <w:rsid w:val="00AC4981"/>
    <w:rsid w:val="00AD08CD"/>
    <w:rsid w:val="00AE14C5"/>
    <w:rsid w:val="00AF304A"/>
    <w:rsid w:val="00AF6948"/>
    <w:rsid w:val="00B0069A"/>
    <w:rsid w:val="00B103B4"/>
    <w:rsid w:val="00B123C5"/>
    <w:rsid w:val="00B212FA"/>
    <w:rsid w:val="00B21AD0"/>
    <w:rsid w:val="00B269B5"/>
    <w:rsid w:val="00B27192"/>
    <w:rsid w:val="00B35D8A"/>
    <w:rsid w:val="00B3606F"/>
    <w:rsid w:val="00B46F36"/>
    <w:rsid w:val="00B60092"/>
    <w:rsid w:val="00B610E8"/>
    <w:rsid w:val="00B71161"/>
    <w:rsid w:val="00B822F0"/>
    <w:rsid w:val="00B87539"/>
    <w:rsid w:val="00B8799B"/>
    <w:rsid w:val="00B91F3B"/>
    <w:rsid w:val="00BA324F"/>
    <w:rsid w:val="00BA710A"/>
    <w:rsid w:val="00BC3790"/>
    <w:rsid w:val="00BC46F6"/>
    <w:rsid w:val="00BC5C35"/>
    <w:rsid w:val="00BC5F9B"/>
    <w:rsid w:val="00BD6672"/>
    <w:rsid w:val="00BE370B"/>
    <w:rsid w:val="00C0045C"/>
    <w:rsid w:val="00C10CB9"/>
    <w:rsid w:val="00C12F0A"/>
    <w:rsid w:val="00C16C93"/>
    <w:rsid w:val="00C20E0E"/>
    <w:rsid w:val="00C334BA"/>
    <w:rsid w:val="00C33653"/>
    <w:rsid w:val="00C4054A"/>
    <w:rsid w:val="00C40C16"/>
    <w:rsid w:val="00C71580"/>
    <w:rsid w:val="00C81B19"/>
    <w:rsid w:val="00C95DF0"/>
    <w:rsid w:val="00CA483B"/>
    <w:rsid w:val="00CA64AB"/>
    <w:rsid w:val="00CD56C1"/>
    <w:rsid w:val="00CE4A84"/>
    <w:rsid w:val="00CE5235"/>
    <w:rsid w:val="00CE5AE8"/>
    <w:rsid w:val="00CF6A18"/>
    <w:rsid w:val="00D14E59"/>
    <w:rsid w:val="00D16234"/>
    <w:rsid w:val="00D2371C"/>
    <w:rsid w:val="00D245C7"/>
    <w:rsid w:val="00D54DF8"/>
    <w:rsid w:val="00D713B0"/>
    <w:rsid w:val="00D74085"/>
    <w:rsid w:val="00D77A22"/>
    <w:rsid w:val="00D917E3"/>
    <w:rsid w:val="00DA085A"/>
    <w:rsid w:val="00DA14B3"/>
    <w:rsid w:val="00DD7942"/>
    <w:rsid w:val="00DD79D2"/>
    <w:rsid w:val="00DE1175"/>
    <w:rsid w:val="00DE62A8"/>
    <w:rsid w:val="00DF0AAC"/>
    <w:rsid w:val="00DF49A4"/>
    <w:rsid w:val="00DF56AD"/>
    <w:rsid w:val="00DF77EF"/>
    <w:rsid w:val="00DF7F91"/>
    <w:rsid w:val="00E01C9F"/>
    <w:rsid w:val="00E05BAB"/>
    <w:rsid w:val="00E542E9"/>
    <w:rsid w:val="00E63CDA"/>
    <w:rsid w:val="00E72A17"/>
    <w:rsid w:val="00E82F69"/>
    <w:rsid w:val="00E85731"/>
    <w:rsid w:val="00E950D2"/>
    <w:rsid w:val="00EB56E1"/>
    <w:rsid w:val="00EB5CC4"/>
    <w:rsid w:val="00EC4F94"/>
    <w:rsid w:val="00EC7C11"/>
    <w:rsid w:val="00F17E03"/>
    <w:rsid w:val="00F208E9"/>
    <w:rsid w:val="00F45E8C"/>
    <w:rsid w:val="00F53F6B"/>
    <w:rsid w:val="00F663E1"/>
    <w:rsid w:val="00F744B7"/>
    <w:rsid w:val="00F92531"/>
    <w:rsid w:val="00FA7A6E"/>
    <w:rsid w:val="00FB46F3"/>
    <w:rsid w:val="00FE6775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E0988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uiPriority w:val="99"/>
    <w:rsid w:val="004E367F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8925B1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92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B8287-B127-4F58-9F72-15D4AC5D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11137</Characters>
  <Application>Microsoft Office Word</Application>
  <DocSecurity>4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Nárai Erna dr.</cp:lastModifiedBy>
  <cp:revision>2</cp:revision>
  <cp:lastPrinted>2019-05-20T10:49:00Z</cp:lastPrinted>
  <dcterms:created xsi:type="dcterms:W3CDTF">2019-06-06T12:03:00Z</dcterms:created>
  <dcterms:modified xsi:type="dcterms:W3CDTF">2019-06-06T12:03:00Z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