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6C" w:rsidRPr="00BB6054" w:rsidRDefault="00205E6C" w:rsidP="00205E6C">
      <w:pPr>
        <w:jc w:val="center"/>
        <w:rPr>
          <w:rFonts w:ascii="Arial" w:hAnsi="Arial" w:cs="Arial"/>
          <w:b/>
          <w:u w:val="single"/>
        </w:rPr>
      </w:pPr>
      <w:r w:rsidRPr="00BB6054">
        <w:rPr>
          <w:rFonts w:ascii="Arial" w:hAnsi="Arial" w:cs="Arial"/>
          <w:b/>
          <w:u w:val="single"/>
        </w:rPr>
        <w:t xml:space="preserve">314/2019. (VI.18.) Kgy. </w:t>
      </w:r>
      <w:proofErr w:type="gramStart"/>
      <w:r w:rsidRPr="00BB6054">
        <w:rPr>
          <w:rFonts w:ascii="Arial" w:hAnsi="Arial" w:cs="Arial"/>
          <w:b/>
          <w:u w:val="single"/>
        </w:rPr>
        <w:t>sz.</w:t>
      </w:r>
      <w:proofErr w:type="gramEnd"/>
      <w:r w:rsidRPr="00BB6054">
        <w:rPr>
          <w:rFonts w:ascii="Arial" w:hAnsi="Arial" w:cs="Arial"/>
          <w:b/>
          <w:u w:val="single"/>
        </w:rPr>
        <w:t xml:space="preserve"> határozat</w:t>
      </w:r>
    </w:p>
    <w:p w:rsidR="00205E6C" w:rsidRPr="00BB6054" w:rsidRDefault="00205E6C" w:rsidP="00205E6C">
      <w:pPr>
        <w:jc w:val="both"/>
        <w:rPr>
          <w:rFonts w:ascii="Arial" w:hAnsi="Arial" w:cs="Arial"/>
          <w:b/>
          <w:u w:val="single"/>
        </w:rPr>
      </w:pPr>
    </w:p>
    <w:p w:rsidR="00205E6C" w:rsidRPr="00BB6054" w:rsidRDefault="00205E6C" w:rsidP="00205E6C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B6054">
        <w:rPr>
          <w:rFonts w:ascii="Arial" w:hAnsi="Arial" w:cs="Arial"/>
        </w:rPr>
        <w:t>A Közgyűlés a 156/2019. (IV.30.) Kgy. sz. határozat 1. pontját az alábbival egészíti ki:</w:t>
      </w:r>
    </w:p>
    <w:p w:rsidR="00205E6C" w:rsidRPr="00BB6054" w:rsidRDefault="00205E6C" w:rsidP="00205E6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B6054">
        <w:rPr>
          <w:rFonts w:ascii="Arial" w:hAnsi="Arial" w:cs="Arial"/>
        </w:rPr>
        <w:t xml:space="preserve">a </w:t>
      </w:r>
      <w:proofErr w:type="spellStart"/>
      <w:r w:rsidRPr="00BB6054">
        <w:rPr>
          <w:rFonts w:ascii="Arial" w:hAnsi="Arial" w:cs="Arial"/>
        </w:rPr>
        <w:t>Vereczkei</w:t>
      </w:r>
      <w:proofErr w:type="spellEnd"/>
      <w:r w:rsidRPr="00BB6054">
        <w:rPr>
          <w:rFonts w:ascii="Arial" w:hAnsi="Arial" w:cs="Arial"/>
        </w:rPr>
        <w:t xml:space="preserve"> utca járda felújítása.</w:t>
      </w:r>
    </w:p>
    <w:p w:rsidR="00205E6C" w:rsidRPr="00BB6054" w:rsidRDefault="00205E6C" w:rsidP="00205E6C">
      <w:pPr>
        <w:jc w:val="both"/>
        <w:rPr>
          <w:rFonts w:ascii="Arial" w:hAnsi="Arial" w:cs="Arial"/>
        </w:rPr>
      </w:pPr>
    </w:p>
    <w:p w:rsidR="00205E6C" w:rsidRPr="00BB6054" w:rsidRDefault="00205E6C" w:rsidP="00205E6C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B6054">
        <w:rPr>
          <w:rFonts w:ascii="Arial" w:hAnsi="Arial" w:cs="Arial"/>
        </w:rPr>
        <w:t>A Közgyűlés a 156/2019. (IV.30.) Kgy. sz. határozat 2. pontját az alábbival egészíti ki:</w:t>
      </w:r>
    </w:p>
    <w:p w:rsidR="00205E6C" w:rsidRPr="00BB6054" w:rsidRDefault="00205E6C" w:rsidP="00205E6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B6054">
        <w:rPr>
          <w:rFonts w:ascii="Arial" w:hAnsi="Arial" w:cs="Arial"/>
        </w:rPr>
        <w:t>a Petőfi telepen lévő játszótér karbantartása.</w:t>
      </w:r>
    </w:p>
    <w:p w:rsidR="00205E6C" w:rsidRPr="00BB6054" w:rsidRDefault="00205E6C" w:rsidP="00205E6C">
      <w:pPr>
        <w:jc w:val="both"/>
        <w:rPr>
          <w:rFonts w:ascii="Arial" w:hAnsi="Arial" w:cs="Arial"/>
        </w:rPr>
      </w:pPr>
    </w:p>
    <w:p w:rsidR="00205E6C" w:rsidRPr="00BB6054" w:rsidRDefault="00205E6C" w:rsidP="00205E6C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B6054">
        <w:rPr>
          <w:rFonts w:ascii="Arial" w:hAnsi="Arial" w:cs="Arial"/>
        </w:rPr>
        <w:t>A Közgyűlés a 156/2019. (IV.30.) Kgy. sz. határozat 3. pontját az alábbiakkal egészíti ki:</w:t>
      </w:r>
    </w:p>
    <w:p w:rsidR="00205E6C" w:rsidRPr="00BB6054" w:rsidRDefault="00205E6C" w:rsidP="00205E6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B6054">
        <w:rPr>
          <w:rFonts w:ascii="Arial" w:hAnsi="Arial" w:cs="Arial"/>
        </w:rPr>
        <w:t>Bem József utca 19-es járda felújításának tervezői felülvizsgálata, valamint kivitelezése;</w:t>
      </w:r>
    </w:p>
    <w:p w:rsidR="00205E6C" w:rsidRPr="00BB6054" w:rsidRDefault="00205E6C" w:rsidP="00205E6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B6054">
        <w:rPr>
          <w:rFonts w:ascii="Arial" w:hAnsi="Arial" w:cs="Arial"/>
        </w:rPr>
        <w:t>a Kassák Lajos utca 12-20. szám alatti járda valamint a Kodály Zoltán utca teljes burkolat cseréjének amennyiben szükséges, akkor tervezése, illetve a teljes kivitelezési munkálatai;</w:t>
      </w:r>
    </w:p>
    <w:p w:rsidR="00205E6C" w:rsidRPr="00BB6054" w:rsidRDefault="00205E6C" w:rsidP="00205E6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B6054">
        <w:rPr>
          <w:rFonts w:ascii="Arial" w:hAnsi="Arial" w:cs="Arial"/>
        </w:rPr>
        <w:t>a Mise út Gyöngyös holtág és a Plébánia közti szakaszának befejezése;</w:t>
      </w:r>
    </w:p>
    <w:p w:rsidR="00205E6C" w:rsidRPr="00BB6054" w:rsidRDefault="00205E6C" w:rsidP="00205E6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B6054">
        <w:rPr>
          <w:rFonts w:ascii="Arial" w:hAnsi="Arial" w:cs="Arial"/>
        </w:rPr>
        <w:t>a Pázmány Péter körút 42-52. tömbbelsőben található járda tervezői felülvizsgálata vagy tervezése és a kivitelezés megvalósítása.</w:t>
      </w:r>
    </w:p>
    <w:p w:rsidR="00205E6C" w:rsidRPr="00BB6054" w:rsidRDefault="00205E6C" w:rsidP="00205E6C">
      <w:pPr>
        <w:jc w:val="both"/>
        <w:rPr>
          <w:rFonts w:ascii="Arial" w:hAnsi="Arial" w:cs="Arial"/>
        </w:rPr>
      </w:pPr>
    </w:p>
    <w:p w:rsidR="00205E6C" w:rsidRPr="00BB6054" w:rsidRDefault="00205E6C" w:rsidP="00205E6C">
      <w:pPr>
        <w:jc w:val="both"/>
        <w:rPr>
          <w:rFonts w:ascii="Arial" w:hAnsi="Arial" w:cs="Arial"/>
        </w:rPr>
      </w:pPr>
      <w:r w:rsidRPr="00BB6054">
        <w:rPr>
          <w:rFonts w:ascii="Arial" w:hAnsi="Arial" w:cs="Arial"/>
          <w:b/>
          <w:u w:val="single"/>
        </w:rPr>
        <w:t>Felelős:</w:t>
      </w:r>
      <w:r w:rsidRPr="00BB6054">
        <w:rPr>
          <w:rFonts w:ascii="Arial" w:hAnsi="Arial" w:cs="Arial"/>
        </w:rPr>
        <w:tab/>
        <w:t>Dr. Puskás Tivadar polgármester</w:t>
      </w:r>
    </w:p>
    <w:p w:rsidR="00205E6C" w:rsidRPr="00BB6054" w:rsidRDefault="00205E6C" w:rsidP="00205E6C">
      <w:pPr>
        <w:jc w:val="both"/>
        <w:rPr>
          <w:rFonts w:ascii="Arial" w:hAnsi="Arial" w:cs="Arial"/>
        </w:rPr>
      </w:pPr>
      <w:r w:rsidRPr="00BB6054">
        <w:rPr>
          <w:rFonts w:ascii="Arial" w:hAnsi="Arial" w:cs="Arial"/>
        </w:rPr>
        <w:tab/>
      </w:r>
      <w:r w:rsidRPr="00BB6054">
        <w:rPr>
          <w:rFonts w:ascii="Arial" w:hAnsi="Arial" w:cs="Arial"/>
        </w:rPr>
        <w:tab/>
        <w:t>Illés Károly alpolgármester</w:t>
      </w:r>
    </w:p>
    <w:p w:rsidR="00205E6C" w:rsidRPr="00BB6054" w:rsidRDefault="00205E6C" w:rsidP="00205E6C">
      <w:pPr>
        <w:jc w:val="both"/>
        <w:rPr>
          <w:rFonts w:ascii="Arial" w:hAnsi="Arial" w:cs="Arial"/>
        </w:rPr>
      </w:pPr>
      <w:r w:rsidRPr="00BB6054">
        <w:rPr>
          <w:rFonts w:ascii="Arial" w:hAnsi="Arial" w:cs="Arial"/>
        </w:rPr>
        <w:tab/>
      </w:r>
      <w:r w:rsidRPr="00BB6054">
        <w:rPr>
          <w:rFonts w:ascii="Arial" w:hAnsi="Arial" w:cs="Arial"/>
        </w:rPr>
        <w:tab/>
        <w:t>(a végrehajtás előkészítéséért:</w:t>
      </w:r>
    </w:p>
    <w:p w:rsidR="00205E6C" w:rsidRPr="00BB6054" w:rsidRDefault="00205E6C" w:rsidP="00205E6C">
      <w:pPr>
        <w:rPr>
          <w:rFonts w:ascii="Arial" w:hAnsi="Arial" w:cs="Arial"/>
        </w:rPr>
      </w:pPr>
      <w:r w:rsidRPr="00BB6054">
        <w:rPr>
          <w:rFonts w:ascii="Arial" w:hAnsi="Arial" w:cs="Arial"/>
        </w:rPr>
        <w:tab/>
      </w:r>
      <w:r w:rsidRPr="00BB6054">
        <w:rPr>
          <w:rFonts w:ascii="Arial" w:hAnsi="Arial" w:cs="Arial"/>
        </w:rPr>
        <w:tab/>
        <w:t>Stéger Gábor, a Közgazdasági és Adó Osztály vezetője</w:t>
      </w:r>
    </w:p>
    <w:p w:rsidR="00205E6C" w:rsidRPr="00BB6054" w:rsidRDefault="00205E6C" w:rsidP="00205E6C">
      <w:pPr>
        <w:ind w:left="709"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BB6054">
        <w:rPr>
          <w:rFonts w:ascii="Arial" w:hAnsi="Arial" w:cs="Arial"/>
        </w:rPr>
        <w:t>Lakézi Gábor, a Városüzemeltetési Osztály vezetője)</w:t>
      </w:r>
    </w:p>
    <w:p w:rsidR="00205E6C" w:rsidRPr="00BB6054" w:rsidRDefault="00205E6C" w:rsidP="00205E6C">
      <w:pPr>
        <w:jc w:val="both"/>
        <w:rPr>
          <w:rFonts w:ascii="Arial" w:hAnsi="Arial" w:cs="Arial"/>
        </w:rPr>
      </w:pPr>
    </w:p>
    <w:p w:rsidR="00205E6C" w:rsidRPr="00190F95" w:rsidRDefault="00205E6C" w:rsidP="00205E6C">
      <w:pPr>
        <w:jc w:val="both"/>
        <w:rPr>
          <w:rFonts w:ascii="Arial" w:hAnsi="Arial" w:cs="Arial"/>
        </w:rPr>
      </w:pPr>
      <w:r w:rsidRPr="00BB6054">
        <w:rPr>
          <w:rFonts w:ascii="Arial" w:hAnsi="Arial" w:cs="Arial"/>
          <w:b/>
          <w:u w:val="single"/>
        </w:rPr>
        <w:t>Határidő:</w:t>
      </w:r>
      <w:r w:rsidRPr="00BB6054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770272"/>
    <w:multiLevelType w:val="hybridMultilevel"/>
    <w:tmpl w:val="D1DEE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6C"/>
    <w:rsid w:val="000E4D89"/>
    <w:rsid w:val="00113232"/>
    <w:rsid w:val="00205E6C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5C819-3793-4E6B-B85E-635AEEC5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E6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05E6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205E6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960</Characters>
  <Application>Microsoft Office Word</Application>
  <DocSecurity>0</DocSecurity>
  <Lines>8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2019-06-24T11:14:00Z</dcterms:created>
  <dcterms:modified xsi:type="dcterms:W3CDTF">2019-06-24T11:14:00Z</dcterms:modified>
</cp:coreProperties>
</file>