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A97" w:rsidRPr="00875502" w:rsidRDefault="00CC1A97" w:rsidP="00CC1A9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285/2019.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CC1A97" w:rsidRPr="003C084F" w:rsidRDefault="00CC1A97" w:rsidP="00CC1A97">
      <w:pPr>
        <w:jc w:val="center"/>
        <w:rPr>
          <w:rFonts w:ascii="Arial" w:eastAsia="Calibri" w:hAnsi="Arial" w:cs="Arial"/>
          <w:lang w:eastAsia="en-US"/>
        </w:rPr>
      </w:pPr>
    </w:p>
    <w:p w:rsidR="00CC1A97" w:rsidRPr="003C084F" w:rsidRDefault="00CC1A97" w:rsidP="00CC1A97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 xml:space="preserve">A Közgyűlés úgy határoz, hogy a </w:t>
      </w:r>
      <w:proofErr w:type="spellStart"/>
      <w:r w:rsidRPr="003C084F">
        <w:rPr>
          <w:rFonts w:ascii="Arial" w:hAnsi="Arial" w:cs="Arial"/>
          <w:bCs/>
        </w:rPr>
        <w:t>Vksztv</w:t>
      </w:r>
      <w:proofErr w:type="spellEnd"/>
      <w:r w:rsidRPr="003C084F">
        <w:rPr>
          <w:rFonts w:ascii="Arial" w:hAnsi="Arial" w:cs="Arial"/>
          <w:bCs/>
        </w:rPr>
        <w:t xml:space="preserve">. 78. § (1) bekezdése szerinti </w:t>
      </w:r>
      <w:proofErr w:type="spellStart"/>
      <w:r w:rsidRPr="003C084F">
        <w:rPr>
          <w:rFonts w:ascii="Arial" w:hAnsi="Arial" w:cs="Arial"/>
          <w:bCs/>
        </w:rPr>
        <w:t>víziközmű</w:t>
      </w:r>
      <w:proofErr w:type="spellEnd"/>
      <w:r w:rsidRPr="003C084F">
        <w:rPr>
          <w:rFonts w:ascii="Arial" w:hAnsi="Arial" w:cs="Arial"/>
          <w:bCs/>
        </w:rPr>
        <w:t xml:space="preserve"> vagyonértékelés elkészíttetésének fedezetét </w:t>
      </w:r>
      <w:r w:rsidRPr="003C084F">
        <w:rPr>
          <w:rFonts w:ascii="Arial" w:hAnsi="Arial" w:cs="Arial"/>
        </w:rPr>
        <w:t xml:space="preserve">a </w:t>
      </w:r>
      <w:proofErr w:type="spellStart"/>
      <w:r w:rsidRPr="003C084F">
        <w:rPr>
          <w:rFonts w:ascii="Arial" w:hAnsi="Arial" w:cs="Arial"/>
        </w:rPr>
        <w:t>víziközmű-</w:t>
      </w:r>
      <w:proofErr w:type="spellEnd"/>
      <w:r w:rsidRPr="003C084F">
        <w:rPr>
          <w:rFonts w:ascii="Arial" w:hAnsi="Arial" w:cs="Arial"/>
        </w:rPr>
        <w:t xml:space="preserve"> és szennyvízközmű használati díj terhére biztosítja</w:t>
      </w:r>
      <w:r w:rsidRPr="003C084F">
        <w:rPr>
          <w:rFonts w:ascii="Arial" w:hAnsi="Arial" w:cs="Arial"/>
          <w:bCs/>
        </w:rPr>
        <w:t xml:space="preserve"> </w:t>
      </w:r>
    </w:p>
    <w:p w:rsidR="00CC1A97" w:rsidRPr="003C084F" w:rsidRDefault="00CC1A97" w:rsidP="00CC1A97">
      <w:pPr>
        <w:jc w:val="both"/>
        <w:rPr>
          <w:rFonts w:ascii="Arial" w:hAnsi="Arial" w:cs="Arial"/>
          <w:b/>
          <w:u w:val="single"/>
        </w:rPr>
      </w:pPr>
    </w:p>
    <w:p w:rsidR="00CC1A97" w:rsidRPr="003C084F" w:rsidRDefault="00CC1A97" w:rsidP="00CC1A97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  <w:b/>
          <w:u w:val="single"/>
        </w:rPr>
        <w:t>Felelős:</w:t>
      </w:r>
      <w:r w:rsidRPr="003C084F">
        <w:rPr>
          <w:rFonts w:ascii="Arial" w:hAnsi="Arial" w:cs="Arial"/>
        </w:rPr>
        <w:tab/>
        <w:t>Dr. Puskás Tivadar polgármester</w:t>
      </w:r>
    </w:p>
    <w:p w:rsidR="00CC1A97" w:rsidRPr="003C084F" w:rsidRDefault="00CC1A97" w:rsidP="00CC1A97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ab/>
      </w:r>
      <w:r w:rsidRPr="003C084F">
        <w:rPr>
          <w:rFonts w:ascii="Arial" w:hAnsi="Arial" w:cs="Arial"/>
        </w:rPr>
        <w:tab/>
        <w:t>Illés Károly alpolgármester</w:t>
      </w:r>
    </w:p>
    <w:p w:rsidR="00CC1A97" w:rsidRPr="003C084F" w:rsidRDefault="00CC1A97" w:rsidP="00CC1A97">
      <w:pPr>
        <w:jc w:val="both"/>
        <w:rPr>
          <w:rFonts w:ascii="Arial" w:hAnsi="Arial" w:cs="Arial"/>
        </w:rPr>
      </w:pPr>
      <w:r w:rsidRPr="003C084F">
        <w:rPr>
          <w:rFonts w:ascii="Arial" w:hAnsi="Arial" w:cs="Arial"/>
        </w:rPr>
        <w:tab/>
      </w:r>
      <w:r w:rsidRPr="003C084F">
        <w:rPr>
          <w:rFonts w:ascii="Arial" w:hAnsi="Arial" w:cs="Arial"/>
        </w:rPr>
        <w:tab/>
        <w:t>Dr. Károlyi Ákos jegyző</w:t>
      </w:r>
    </w:p>
    <w:p w:rsidR="00CC1A97" w:rsidRPr="003C084F" w:rsidRDefault="00CC1A97" w:rsidP="00CC1A97">
      <w:pPr>
        <w:spacing w:line="276" w:lineRule="auto"/>
        <w:ind w:left="1418" w:firstLine="3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(a végrehajtásért:</w:t>
      </w:r>
    </w:p>
    <w:p w:rsidR="00CC1A97" w:rsidRPr="003C084F" w:rsidRDefault="00CC1A97" w:rsidP="00CC1A97">
      <w:pPr>
        <w:spacing w:line="276" w:lineRule="auto"/>
        <w:ind w:left="1418" w:firstLine="3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>Lakézi Gábor, a Városüzemeltetési Osztály vezetője</w:t>
      </w:r>
    </w:p>
    <w:p w:rsidR="00CC1A97" w:rsidRPr="003C084F" w:rsidRDefault="00CC1A97" w:rsidP="00CC1A97">
      <w:pPr>
        <w:spacing w:line="276" w:lineRule="auto"/>
        <w:ind w:left="1418" w:firstLine="3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>Stéger Gábor, a Közgazdasági és Adó Osztály vezetője)</w:t>
      </w:r>
    </w:p>
    <w:p w:rsidR="00CC1A97" w:rsidRPr="003C084F" w:rsidRDefault="00CC1A97" w:rsidP="00CC1A97">
      <w:pPr>
        <w:jc w:val="both"/>
        <w:rPr>
          <w:rFonts w:ascii="Arial" w:hAnsi="Arial" w:cs="Arial"/>
        </w:rPr>
      </w:pPr>
    </w:p>
    <w:p w:rsidR="00CC1A97" w:rsidRPr="003C084F" w:rsidRDefault="00CC1A97" w:rsidP="00CC1A97">
      <w:pPr>
        <w:spacing w:line="276" w:lineRule="auto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b/>
          <w:u w:val="single"/>
          <w:lang w:eastAsia="en-US"/>
        </w:rPr>
        <w:t>Határidő:</w:t>
      </w:r>
      <w:r>
        <w:rPr>
          <w:rFonts w:ascii="Arial" w:eastAsia="Calibri" w:hAnsi="Arial" w:cs="Arial"/>
          <w:lang w:eastAsia="en-US"/>
        </w:rPr>
        <w:tab/>
        <w:t>azonnal</w:t>
      </w:r>
    </w:p>
    <w:p w:rsidR="00CC1A97" w:rsidRDefault="00CC1A97" w:rsidP="00CC1A97">
      <w:pPr>
        <w:rPr>
          <w:rFonts w:ascii="Arial" w:hAnsi="Arial" w:cs="Arial"/>
          <w:b/>
        </w:rPr>
      </w:pPr>
    </w:p>
    <w:p w:rsidR="00CC1A97" w:rsidRDefault="00CC1A97" w:rsidP="00CC1A97">
      <w:pPr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97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CC1A9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3690D9-28D7-43E8-9B7C-08D3985E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1A9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2019-06-24T10:58:00Z</dcterms:created>
  <dcterms:modified xsi:type="dcterms:W3CDTF">2019-06-24T10:58:00Z</dcterms:modified>
</cp:coreProperties>
</file>