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05792" w:rsidRPr="00D34B76" w:rsidRDefault="00305792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811939">
        <w:rPr>
          <w:rFonts w:cs="Arial"/>
          <w:b/>
          <w:bCs/>
          <w:sz w:val="24"/>
        </w:rPr>
        <w:t>atok Bizottsága 2019</w:t>
      </w:r>
      <w:r w:rsidR="00762ADD">
        <w:rPr>
          <w:rFonts w:cs="Arial"/>
          <w:b/>
          <w:bCs/>
          <w:sz w:val="24"/>
        </w:rPr>
        <w:t xml:space="preserve">. </w:t>
      </w:r>
      <w:r w:rsidR="009C1132">
        <w:rPr>
          <w:rFonts w:cs="Arial"/>
          <w:b/>
          <w:bCs/>
          <w:sz w:val="24"/>
        </w:rPr>
        <w:t xml:space="preserve">június </w:t>
      </w:r>
      <w:r w:rsidR="00775478">
        <w:rPr>
          <w:rFonts w:cs="Arial"/>
          <w:b/>
          <w:bCs/>
          <w:sz w:val="24"/>
        </w:rPr>
        <w:t>12</w:t>
      </w:r>
      <w:r w:rsidRPr="00DE3D8B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Javasl</w:t>
      </w:r>
      <w:r w:rsidR="00811939">
        <w:rPr>
          <w:rFonts w:cs="Arial"/>
          <w:b/>
          <w:bCs/>
          <w:sz w:val="24"/>
        </w:rPr>
        <w:t xml:space="preserve">at a </w:t>
      </w:r>
      <w:r w:rsidR="009C1132">
        <w:rPr>
          <w:rFonts w:cs="Arial"/>
          <w:b/>
          <w:bCs/>
          <w:sz w:val="24"/>
        </w:rPr>
        <w:t xml:space="preserve">Berzsenyi Dániel Megyei Hatókörű Városi Könyvtár és a Savaria Megyei Hatókörű Városi Múzeum </w:t>
      </w:r>
      <w:r w:rsidR="00811939">
        <w:rPr>
          <w:rFonts w:cs="Arial"/>
          <w:b/>
          <w:bCs/>
          <w:sz w:val="24"/>
        </w:rPr>
        <w:t>2018</w:t>
      </w:r>
      <w:r w:rsidRPr="009F37CC">
        <w:rPr>
          <w:rFonts w:cs="Arial"/>
          <w:b/>
          <w:bCs/>
          <w:sz w:val="24"/>
        </w:rPr>
        <w:t xml:space="preserve">. évi beszámolójának, valamint </w:t>
      </w:r>
    </w:p>
    <w:p w:rsidR="009F37CC" w:rsidRPr="009F37CC" w:rsidRDefault="00811939" w:rsidP="00C817B6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2019</w:t>
      </w:r>
      <w:r w:rsidR="009F37CC" w:rsidRPr="009F37CC">
        <w:rPr>
          <w:rFonts w:cs="Arial"/>
          <w:b/>
          <w:bCs/>
          <w:sz w:val="24"/>
        </w:rPr>
        <w:t>. évi munkatervének elfogadására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D812AD">
      <w:pPr>
        <w:jc w:val="center"/>
        <w:rPr>
          <w:rFonts w:cs="Arial"/>
          <w:color w:val="000000"/>
          <w:sz w:val="24"/>
        </w:rPr>
      </w:pPr>
    </w:p>
    <w:p w:rsid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 muzeális intézményekről, a nyilvános könyvtári ellátásról és a közművelődésről szóló 1997. évi CXL. törvény </w:t>
      </w:r>
      <w:r w:rsidR="0016249A">
        <w:rPr>
          <w:rFonts w:cs="Arial"/>
          <w:color w:val="000000"/>
          <w:sz w:val="24"/>
        </w:rPr>
        <w:t xml:space="preserve">(a továbbiakban: Törvény) </w:t>
      </w:r>
      <w:r w:rsidRPr="009F37CC">
        <w:rPr>
          <w:rFonts w:cs="Arial"/>
          <w:color w:val="000000"/>
          <w:sz w:val="24"/>
        </w:rPr>
        <w:t>45. § (5) bekezdése a megyei hatókörű városi múzeumok, valamint a 68.§ (3) bekezdése a megyei könyvtárak alapdokumentumaira vonatkozóan úgy rendelkezik, hogy azokat a miniszter előzetesen véleményez</w:t>
      </w:r>
      <w:r w:rsidR="00961496">
        <w:rPr>
          <w:rFonts w:cs="Arial"/>
          <w:color w:val="000000"/>
          <w:sz w:val="24"/>
        </w:rPr>
        <w:t xml:space="preserve">i. Ha a miniszter a fenntartó javaslatának </w:t>
      </w:r>
      <w:r w:rsidRPr="009F37CC">
        <w:rPr>
          <w:rFonts w:cs="Arial"/>
          <w:color w:val="000000"/>
          <w:sz w:val="24"/>
        </w:rPr>
        <w:t>kézhezvételétől számított 30 napon belül nem hoz döntést, úgy kell tekinteni, hogy a javaslatban foglaltakkal egyetért.</w:t>
      </w:r>
      <w:r w:rsidR="00351CCB">
        <w:rPr>
          <w:rFonts w:cs="Arial"/>
          <w:color w:val="000000"/>
          <w:sz w:val="24"/>
        </w:rPr>
        <w:t xml:space="preserve"> </w:t>
      </w:r>
    </w:p>
    <w:p w:rsidR="00467AD6" w:rsidRDefault="00467AD6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</w:t>
      </w:r>
      <w:r w:rsidR="00DC6916">
        <w:rPr>
          <w:rFonts w:cs="Arial"/>
          <w:color w:val="000000"/>
          <w:sz w:val="24"/>
        </w:rPr>
        <w:t>z Önkormányzat fenntartásában működő</w:t>
      </w:r>
      <w:r w:rsidRPr="009F37CC">
        <w:rPr>
          <w:rFonts w:cs="Arial"/>
          <w:color w:val="000000"/>
          <w:sz w:val="24"/>
        </w:rPr>
        <w:t xml:space="preserve"> Savaria Megyei Hatókörű Városi Múzeum</w:t>
      </w:r>
      <w:r>
        <w:rPr>
          <w:rFonts w:cs="Arial"/>
          <w:color w:val="000000"/>
          <w:sz w:val="24"/>
        </w:rPr>
        <w:t xml:space="preserve"> (a továbbiakban: Múzeum)</w:t>
      </w:r>
      <w:r w:rsidRPr="009F37CC">
        <w:rPr>
          <w:rFonts w:cs="Arial"/>
          <w:color w:val="000000"/>
          <w:sz w:val="24"/>
        </w:rPr>
        <w:t xml:space="preserve">, valamint a Berzsenyi Dániel Megyei </w:t>
      </w:r>
      <w:r>
        <w:rPr>
          <w:rFonts w:cs="Arial"/>
          <w:color w:val="000000"/>
          <w:sz w:val="24"/>
        </w:rPr>
        <w:t xml:space="preserve">Hatókörű </w:t>
      </w:r>
      <w:r w:rsidRPr="009F37CC">
        <w:rPr>
          <w:rFonts w:cs="Arial"/>
          <w:color w:val="000000"/>
          <w:sz w:val="24"/>
        </w:rPr>
        <w:t>Városi Könyvtár</w:t>
      </w:r>
      <w:r>
        <w:rPr>
          <w:rFonts w:cs="Arial"/>
          <w:color w:val="000000"/>
          <w:sz w:val="24"/>
        </w:rPr>
        <w:t xml:space="preserve"> (a továbbiakban: Könyvtár)</w:t>
      </w:r>
      <w:r w:rsidRPr="009F37CC">
        <w:rPr>
          <w:rFonts w:cs="Arial"/>
          <w:color w:val="000000"/>
          <w:sz w:val="24"/>
        </w:rPr>
        <w:t xml:space="preserve"> az előírt követelményeknek </w:t>
      </w:r>
      <w:r>
        <w:rPr>
          <w:rFonts w:cs="Arial"/>
          <w:color w:val="000000"/>
          <w:sz w:val="24"/>
        </w:rPr>
        <w:t>megfelelően készítette el a 2018</w:t>
      </w:r>
      <w:r w:rsidRPr="009F37CC">
        <w:rPr>
          <w:rFonts w:cs="Arial"/>
          <w:color w:val="000000"/>
          <w:sz w:val="24"/>
        </w:rPr>
        <w:t>. é</w:t>
      </w:r>
      <w:r>
        <w:rPr>
          <w:rFonts w:cs="Arial"/>
          <w:color w:val="000000"/>
          <w:sz w:val="24"/>
        </w:rPr>
        <w:t>vi beszámolóját és a 2019</w:t>
      </w:r>
      <w:r w:rsidRPr="009F37CC">
        <w:rPr>
          <w:rFonts w:cs="Arial"/>
          <w:color w:val="000000"/>
          <w:sz w:val="24"/>
        </w:rPr>
        <w:t>. évi munkatervét, amelyek kézhezvétele az Emberi Erőforrások Minisztériuma (a t</w:t>
      </w:r>
      <w:r w:rsidR="00DF4BD6">
        <w:rPr>
          <w:rFonts w:cs="Arial"/>
          <w:color w:val="000000"/>
          <w:sz w:val="24"/>
        </w:rPr>
        <w:t>ovábbiakban: EMMI) részéről 2019</w:t>
      </w:r>
      <w:r>
        <w:rPr>
          <w:rFonts w:cs="Arial"/>
          <w:color w:val="000000"/>
          <w:sz w:val="24"/>
        </w:rPr>
        <w:t>. március 5</w:t>
      </w:r>
      <w:r w:rsidRPr="009F37CC">
        <w:rPr>
          <w:rFonts w:cs="Arial"/>
          <w:color w:val="000000"/>
          <w:sz w:val="24"/>
        </w:rPr>
        <w:t>. napján megtörtént.</w:t>
      </w:r>
    </w:p>
    <w:p w:rsidR="00DF4BD6" w:rsidRDefault="009C1132" w:rsidP="009C113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korábbi évek tapasztalatai azt mutatják, hogy </w:t>
      </w:r>
      <w:r w:rsidR="00467AD6">
        <w:rPr>
          <w:rFonts w:cs="Arial"/>
          <w:color w:val="000000"/>
          <w:sz w:val="24"/>
        </w:rPr>
        <w:t>az EMMI a véleményezé</w:t>
      </w:r>
      <w:r w:rsidR="00DF4BD6">
        <w:rPr>
          <w:rFonts w:cs="Arial"/>
          <w:color w:val="000000"/>
          <w:sz w:val="24"/>
        </w:rPr>
        <w:t>s</w:t>
      </w:r>
      <w:r w:rsidR="00467AD6">
        <w:rPr>
          <w:rFonts w:cs="Arial"/>
          <w:color w:val="000000"/>
          <w:sz w:val="24"/>
        </w:rPr>
        <w:t xml:space="preserve">i jogával a 30 napot túlhaladóan él, </w:t>
      </w:r>
      <w:r w:rsidR="00DC6916">
        <w:rPr>
          <w:rFonts w:cs="Arial"/>
          <w:color w:val="000000"/>
          <w:sz w:val="24"/>
        </w:rPr>
        <w:t xml:space="preserve">így </w:t>
      </w:r>
      <w:r w:rsidR="00467AD6">
        <w:rPr>
          <w:rFonts w:cs="Arial"/>
          <w:color w:val="000000"/>
          <w:sz w:val="24"/>
        </w:rPr>
        <w:t xml:space="preserve">a Jogi és Társadalmi Kapcsolatok </w:t>
      </w:r>
      <w:r w:rsidR="001649DE">
        <w:rPr>
          <w:rFonts w:cs="Arial"/>
          <w:color w:val="000000"/>
          <w:sz w:val="24"/>
        </w:rPr>
        <w:t xml:space="preserve">Bizottsága </w:t>
      </w:r>
      <w:r w:rsidR="00467AD6">
        <w:rPr>
          <w:rFonts w:cs="Arial"/>
          <w:color w:val="000000"/>
          <w:sz w:val="24"/>
        </w:rPr>
        <w:t xml:space="preserve">(a továbbiakban: JTKB) </w:t>
      </w:r>
      <w:r w:rsidR="001649DE">
        <w:rPr>
          <w:rFonts w:cs="Arial"/>
          <w:color w:val="000000"/>
          <w:sz w:val="24"/>
        </w:rPr>
        <w:t xml:space="preserve">az </w:t>
      </w:r>
      <w:r w:rsidR="00467AD6">
        <w:rPr>
          <w:rFonts w:cs="Arial"/>
          <w:color w:val="000000"/>
          <w:sz w:val="24"/>
        </w:rPr>
        <w:t xml:space="preserve">áprilisi ülésén </w:t>
      </w:r>
      <w:r w:rsidR="00DF4BD6">
        <w:rPr>
          <w:rFonts w:cs="Arial"/>
          <w:color w:val="000000"/>
          <w:sz w:val="24"/>
        </w:rPr>
        <w:t>kizárólag</w:t>
      </w:r>
      <w:r w:rsidR="00467AD6">
        <w:rPr>
          <w:rFonts w:cs="Arial"/>
          <w:color w:val="000000"/>
          <w:sz w:val="24"/>
        </w:rPr>
        <w:t xml:space="preserve"> a</w:t>
      </w:r>
      <w:r w:rsidR="00DF4BD6">
        <w:rPr>
          <w:rFonts w:cs="Arial"/>
          <w:color w:val="000000"/>
          <w:sz w:val="24"/>
        </w:rPr>
        <w:t>z Önkormányzat fenntartásában működő</w:t>
      </w:r>
      <w:r w:rsidR="00467AD6">
        <w:rPr>
          <w:rFonts w:cs="Arial"/>
          <w:color w:val="000000"/>
          <w:sz w:val="24"/>
        </w:rPr>
        <w:t xml:space="preserve"> közművelődési és előadó-művészeti intézmények </w:t>
      </w:r>
      <w:r w:rsidR="00DF4BD6">
        <w:rPr>
          <w:rFonts w:cs="Arial"/>
          <w:color w:val="000000"/>
          <w:sz w:val="24"/>
        </w:rPr>
        <w:t>beszámolóját és munkatervét tárgyalta.</w:t>
      </w:r>
    </w:p>
    <w:p w:rsidR="00DF4BD6" w:rsidRDefault="00DF4BD6" w:rsidP="009C113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Tekintettel arra, hogy az EMMI részéről a fent említett ké</w:t>
      </w:r>
      <w:r w:rsidR="001649DE">
        <w:rPr>
          <w:rFonts w:cs="Arial"/>
          <w:color w:val="000000"/>
          <w:sz w:val="24"/>
        </w:rPr>
        <w:t xml:space="preserve">t közgyűjteményre </w:t>
      </w:r>
      <w:proofErr w:type="gramStart"/>
      <w:r w:rsidR="001649DE">
        <w:rPr>
          <w:rFonts w:cs="Arial"/>
          <w:color w:val="000000"/>
          <w:sz w:val="24"/>
        </w:rPr>
        <w:t xml:space="preserve">vonatkozóan </w:t>
      </w:r>
      <w:r>
        <w:rPr>
          <w:rFonts w:cs="Arial"/>
          <w:color w:val="000000"/>
          <w:sz w:val="24"/>
        </w:rPr>
        <w:t xml:space="preserve"> </w:t>
      </w:r>
      <w:r w:rsidR="001649DE">
        <w:rPr>
          <w:rFonts w:cs="Arial"/>
          <w:color w:val="000000"/>
          <w:sz w:val="24"/>
        </w:rPr>
        <w:t xml:space="preserve"> jelen</w:t>
      </w:r>
      <w:proofErr w:type="gramEnd"/>
      <w:r w:rsidR="00287F49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előterjesztés elkészítésének napjáig sem érkezett véleményezés, a 2018. évi beszámolók és 2019. évi munkatervek megtárgyalása az intézmények szakmai tervében foglaltak biztosítás</w:t>
      </w:r>
      <w:r w:rsidR="001649DE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érdekében tovább nem halasztható.</w:t>
      </w:r>
    </w:p>
    <w:p w:rsidR="00DF4BD6" w:rsidRDefault="00DF4BD6" w:rsidP="009C1132">
      <w:pPr>
        <w:jc w:val="both"/>
        <w:rPr>
          <w:rFonts w:cs="Arial"/>
          <w:color w:val="000000"/>
          <w:sz w:val="24"/>
        </w:rPr>
      </w:pPr>
    </w:p>
    <w:p w:rsidR="00467AD6" w:rsidRDefault="00467AD6" w:rsidP="00467AD6">
      <w:pPr>
        <w:jc w:val="both"/>
        <w:rPr>
          <w:rFonts w:cs="Arial"/>
          <w:color w:val="000000"/>
          <w:sz w:val="24"/>
        </w:rPr>
      </w:pPr>
    </w:p>
    <w:p w:rsidR="00467AD6" w:rsidRDefault="00467AD6" w:rsidP="00467AD6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fent jelzett dokumentumok </w:t>
      </w:r>
      <w:r w:rsidRPr="009F37CC">
        <w:rPr>
          <w:rFonts w:cs="Arial"/>
          <w:color w:val="000000"/>
          <w:sz w:val="24"/>
        </w:rPr>
        <w:t>- amelyek terjedelmükre való tekintettel elektronikus úton kerülnek megküldésre</w:t>
      </w:r>
      <w:r>
        <w:rPr>
          <w:rFonts w:cs="Arial"/>
          <w:color w:val="000000"/>
          <w:sz w:val="24"/>
        </w:rPr>
        <w:t xml:space="preserve">, továbbá megtekinthetőek az Egészségügyi, Kulturális és Koordinációs Irodán - </w:t>
      </w:r>
      <w:r w:rsidRPr="009F37CC">
        <w:rPr>
          <w:rFonts w:cs="Arial"/>
          <w:color w:val="000000"/>
          <w:sz w:val="24"/>
        </w:rPr>
        <w:t>az előterjesztés mellékletei</w:t>
      </w:r>
      <w:r>
        <w:rPr>
          <w:rFonts w:cs="Arial"/>
          <w:color w:val="000000"/>
          <w:sz w:val="24"/>
        </w:rPr>
        <w:t>t képezik az alábbiak szerint:</w:t>
      </w:r>
      <w:r w:rsidRPr="009F37CC">
        <w:rPr>
          <w:rFonts w:cs="Arial"/>
          <w:color w:val="000000"/>
          <w:sz w:val="24"/>
        </w:rPr>
        <w:t xml:space="preserve"> </w:t>
      </w:r>
    </w:p>
    <w:p w:rsidR="00970354" w:rsidRDefault="00970354" w:rsidP="009F37CC">
      <w:pPr>
        <w:jc w:val="both"/>
        <w:rPr>
          <w:rFonts w:cs="Arial"/>
          <w:color w:val="000000"/>
          <w:sz w:val="24"/>
        </w:rPr>
      </w:pPr>
    </w:p>
    <w:p w:rsidR="00287F49" w:rsidRPr="00287F49" w:rsidRDefault="00970354" w:rsidP="009F37C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="00287F49">
        <w:rPr>
          <w:rFonts w:ascii="Arial" w:hAnsi="Arial" w:cs="Arial"/>
          <w:color w:val="000000"/>
          <w:sz w:val="24"/>
          <w:szCs w:val="24"/>
        </w:rPr>
        <w:t>Könyvtár 2018. évi beszámoló</w:t>
      </w:r>
    </w:p>
    <w:p w:rsidR="00287F49" w:rsidRPr="00287F49" w:rsidRDefault="00287F49" w:rsidP="009F37C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sz. melléklet:</w:t>
      </w:r>
      <w:r>
        <w:rPr>
          <w:rFonts w:ascii="Arial" w:hAnsi="Arial" w:cs="Arial"/>
          <w:color w:val="000000"/>
          <w:sz w:val="24"/>
          <w:szCs w:val="24"/>
        </w:rPr>
        <w:tab/>
        <w:t>Könyvtár 2019. évi munkaterve</w:t>
      </w:r>
    </w:p>
    <w:p w:rsidR="00287F49" w:rsidRPr="00287F49" w:rsidRDefault="00287F49" w:rsidP="009F37C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sz. melléklet:</w:t>
      </w:r>
      <w:r>
        <w:rPr>
          <w:rFonts w:ascii="Arial" w:hAnsi="Arial" w:cs="Arial"/>
          <w:color w:val="000000"/>
          <w:sz w:val="24"/>
          <w:szCs w:val="24"/>
        </w:rPr>
        <w:tab/>
        <w:t>Múzeum 2018. évi beszámoló</w:t>
      </w:r>
    </w:p>
    <w:p w:rsidR="009F37CC" w:rsidRPr="00207D77" w:rsidRDefault="00207D77" w:rsidP="00207D77">
      <w:pPr>
        <w:pStyle w:val="Listaszerbekezds"/>
        <w:numPr>
          <w:ilvl w:val="0"/>
          <w:numId w:val="7"/>
        </w:numPr>
        <w:ind w:left="993" w:hanging="28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87F49">
        <w:rPr>
          <w:rFonts w:ascii="Arial" w:hAnsi="Arial" w:cs="Arial"/>
          <w:color w:val="000000"/>
          <w:sz w:val="24"/>
          <w:szCs w:val="24"/>
        </w:rPr>
        <w:t xml:space="preserve">sz. melléklet: </w:t>
      </w:r>
      <w:r w:rsidR="00287F4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Múzeum 2018. évi beszámoló melléklete </w:t>
      </w:r>
    </w:p>
    <w:p w:rsidR="00207D77" w:rsidRPr="00CA17B2" w:rsidRDefault="00207D77" w:rsidP="00207D77">
      <w:pPr>
        <w:pStyle w:val="Listaszerbekezds"/>
        <w:numPr>
          <w:ilvl w:val="0"/>
          <w:numId w:val="7"/>
        </w:numPr>
        <w:ind w:left="993" w:hanging="28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sz. melléklet:</w:t>
      </w:r>
      <w:r>
        <w:rPr>
          <w:rFonts w:ascii="Arial" w:hAnsi="Arial" w:cs="Arial"/>
          <w:color w:val="000000"/>
          <w:sz w:val="24"/>
          <w:szCs w:val="24"/>
        </w:rPr>
        <w:tab/>
        <w:t>Múzeum 2019. évi munkaterv melléklete</w:t>
      </w:r>
    </w:p>
    <w:p w:rsidR="00C817B6" w:rsidRDefault="00C817B6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67CAA" w:rsidRDefault="007E60DF" w:rsidP="00783B37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  <w:r>
        <w:rPr>
          <w:rFonts w:cs="Arial"/>
          <w:b/>
          <w:color w:val="000000"/>
          <w:sz w:val="24"/>
          <w:u w:val="single"/>
        </w:rPr>
        <w:lastRenderedPageBreak/>
        <w:t xml:space="preserve">A beszámolókra vonatkozó </w:t>
      </w:r>
      <w:r w:rsidR="00775478">
        <w:rPr>
          <w:rFonts w:cs="Arial"/>
          <w:b/>
          <w:color w:val="000000"/>
          <w:sz w:val="24"/>
          <w:u w:val="single"/>
        </w:rPr>
        <w:t xml:space="preserve">rövid </w:t>
      </w:r>
      <w:r>
        <w:rPr>
          <w:rFonts w:cs="Arial"/>
          <w:b/>
          <w:color w:val="000000"/>
          <w:sz w:val="24"/>
          <w:u w:val="single"/>
        </w:rPr>
        <w:t>összegzés</w:t>
      </w:r>
    </w:p>
    <w:p w:rsidR="001323EF" w:rsidRDefault="001323EF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E60DF" w:rsidRDefault="007E60DF" w:rsidP="007E60DF">
      <w:pPr>
        <w:tabs>
          <w:tab w:val="left" w:pos="1655"/>
        </w:tabs>
        <w:rPr>
          <w:rFonts w:cs="Arial"/>
          <w:b/>
          <w:color w:val="000000"/>
          <w:sz w:val="24"/>
        </w:rPr>
      </w:pPr>
    </w:p>
    <w:p w:rsidR="001323EF" w:rsidRPr="007E60DF" w:rsidRDefault="000A01D9" w:rsidP="007E60DF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 w:rsidRPr="007E60DF">
        <w:rPr>
          <w:rFonts w:cs="Arial"/>
          <w:b/>
          <w:color w:val="000000"/>
          <w:sz w:val="24"/>
          <w:u w:val="single"/>
        </w:rPr>
        <w:t>Könyvtár</w:t>
      </w:r>
    </w:p>
    <w:p w:rsidR="00F17423" w:rsidRDefault="00F17423" w:rsidP="001323E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32350B" w:rsidRDefault="00850A2E" w:rsidP="00F17423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671356">
        <w:rPr>
          <w:rFonts w:cs="Arial"/>
          <w:color w:val="000000"/>
          <w:sz w:val="24"/>
        </w:rPr>
        <w:t xml:space="preserve"> 2018. év különösen jelentős a Könyvtár vonatkozásában, mert a szakmai munka</w:t>
      </w:r>
      <w:r>
        <w:rPr>
          <w:rFonts w:cs="Arial"/>
          <w:color w:val="000000"/>
          <w:sz w:val="24"/>
        </w:rPr>
        <w:t xml:space="preserve"> elismeréseként </w:t>
      </w:r>
      <w:r w:rsidR="00671356">
        <w:rPr>
          <w:rFonts w:cs="Arial"/>
          <w:color w:val="000000"/>
          <w:sz w:val="24"/>
        </w:rPr>
        <w:t xml:space="preserve">méltán nyerte el </w:t>
      </w:r>
      <w:r>
        <w:rPr>
          <w:rFonts w:cs="Arial"/>
          <w:color w:val="000000"/>
          <w:sz w:val="24"/>
        </w:rPr>
        <w:t>a „Minősített Könyvtár”</w:t>
      </w:r>
      <w:r w:rsidR="00671356">
        <w:rPr>
          <w:rFonts w:cs="Arial"/>
          <w:color w:val="000000"/>
          <w:sz w:val="24"/>
        </w:rPr>
        <w:t xml:space="preserve"> címet.</w:t>
      </w:r>
    </w:p>
    <w:p w:rsidR="00DE12CA" w:rsidRDefault="00DE12CA" w:rsidP="00DE12CA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Megújult a Jáki úti körzeti orvosi rendelővel közös épületben működő szolgáltató</w:t>
      </w:r>
      <w:r w:rsidR="005E150C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hely, továbbá </w:t>
      </w:r>
      <w:r w:rsidR="007E60DF">
        <w:rPr>
          <w:rFonts w:cs="Arial"/>
          <w:color w:val="000000"/>
          <w:sz w:val="24"/>
        </w:rPr>
        <w:t>a</w:t>
      </w:r>
      <w:r w:rsidR="005E150C">
        <w:rPr>
          <w:rFonts w:cs="Arial"/>
          <w:color w:val="000000"/>
          <w:sz w:val="24"/>
        </w:rPr>
        <w:t>z A</w:t>
      </w:r>
      <w:r w:rsidR="007E60DF">
        <w:rPr>
          <w:rFonts w:cs="Arial"/>
          <w:color w:val="000000"/>
          <w:sz w:val="24"/>
        </w:rPr>
        <w:t>rborétumban épülő ú</w:t>
      </w:r>
      <w:r w:rsidR="005E150C">
        <w:rPr>
          <w:rFonts w:cs="Arial"/>
          <w:color w:val="000000"/>
          <w:sz w:val="24"/>
        </w:rPr>
        <w:t xml:space="preserve">j helyszínen kerül kialakításra az egykori </w:t>
      </w:r>
      <w:proofErr w:type="spellStart"/>
      <w:r w:rsidR="005E150C">
        <w:rPr>
          <w:rFonts w:cs="Arial"/>
          <w:color w:val="000000"/>
          <w:sz w:val="24"/>
        </w:rPr>
        <w:t>Kámoni</w:t>
      </w:r>
      <w:proofErr w:type="spellEnd"/>
      <w:r w:rsidR="005E150C">
        <w:rPr>
          <w:rFonts w:cs="Arial"/>
          <w:color w:val="000000"/>
          <w:sz w:val="24"/>
        </w:rPr>
        <w:t xml:space="preserve"> fiókkönyvtár.</w:t>
      </w:r>
      <w:r w:rsidR="007E60D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 </w:t>
      </w:r>
    </w:p>
    <w:p w:rsidR="000B75AB" w:rsidRDefault="00671356" w:rsidP="005E150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2A011A">
        <w:rPr>
          <w:rFonts w:cs="Arial"/>
          <w:color w:val="000000"/>
          <w:sz w:val="24"/>
        </w:rPr>
        <w:t xml:space="preserve">A </w:t>
      </w:r>
      <w:r>
        <w:rPr>
          <w:rFonts w:cs="Arial"/>
          <w:color w:val="000000"/>
          <w:sz w:val="24"/>
        </w:rPr>
        <w:t>Könyvtár iránt</w:t>
      </w:r>
      <w:r w:rsidR="007E60DF">
        <w:rPr>
          <w:rFonts w:cs="Arial"/>
          <w:color w:val="000000"/>
          <w:sz w:val="24"/>
        </w:rPr>
        <w:t>i érdeklődés változatlanul nagy, a mutatószámok</w:t>
      </w:r>
      <w:r w:rsidR="005E150C">
        <w:rPr>
          <w:rFonts w:cs="Arial"/>
          <w:color w:val="000000"/>
          <w:sz w:val="24"/>
        </w:rPr>
        <w:t xml:space="preserve"> emelkedése tapasztalható. Nagy</w:t>
      </w:r>
      <w:r w:rsidR="007E60DF">
        <w:rPr>
          <w:rFonts w:cs="Arial"/>
          <w:color w:val="000000"/>
          <w:sz w:val="24"/>
        </w:rPr>
        <w:t xml:space="preserve">mértékben növekedett a látogatók száma is, amelyhez hozzájárul az intézmény által végzett, a műfaji sokszínűséget felsorakoztató közművelődési programok, rendezvények sora. Kiemelendő, hogy a Könyvtár rendezi évek óta Szombathely városában az Ünnepi Könyvhét programjait, </w:t>
      </w:r>
      <w:r w:rsidR="005D0692">
        <w:rPr>
          <w:rFonts w:cs="Arial"/>
          <w:color w:val="000000"/>
          <w:sz w:val="24"/>
        </w:rPr>
        <w:t>továbbá rendszeresen csatlakozik egyéb más országos rendezvényekhez is.</w:t>
      </w:r>
      <w:r w:rsidR="00A82F14">
        <w:rPr>
          <w:rFonts w:cs="Arial"/>
          <w:color w:val="000000"/>
          <w:sz w:val="24"/>
        </w:rPr>
        <w:t xml:space="preserve"> Az intézmény </w:t>
      </w:r>
      <w:r w:rsidR="00783B37">
        <w:rPr>
          <w:rFonts w:cs="Arial"/>
          <w:color w:val="000000"/>
          <w:sz w:val="24"/>
        </w:rPr>
        <w:t xml:space="preserve">a szakmai elképzelései megvalósítása érdekében </w:t>
      </w:r>
      <w:r w:rsidR="00A82F14">
        <w:rPr>
          <w:rFonts w:cs="Arial"/>
          <w:color w:val="000000"/>
          <w:sz w:val="24"/>
        </w:rPr>
        <w:t>minden pályázati lehetőséget megragad, törekedik a többletforrások megszerzésére, a szakmai</w:t>
      </w:r>
      <w:r w:rsidR="00783B37">
        <w:rPr>
          <w:rFonts w:cs="Arial"/>
          <w:color w:val="000000"/>
          <w:sz w:val="24"/>
        </w:rPr>
        <w:t xml:space="preserve"> elképzeléseik</w:t>
      </w:r>
      <w:r w:rsidR="00A82F14">
        <w:rPr>
          <w:rFonts w:cs="Arial"/>
          <w:color w:val="000000"/>
          <w:sz w:val="24"/>
        </w:rPr>
        <w:t xml:space="preserve"> </w:t>
      </w:r>
      <w:r w:rsidR="00783B37">
        <w:rPr>
          <w:rFonts w:cs="Arial"/>
          <w:color w:val="000000"/>
          <w:sz w:val="24"/>
        </w:rPr>
        <w:t xml:space="preserve">megvalósításának pályázatok útján történő biztosítására is. </w:t>
      </w:r>
      <w:r w:rsidR="00A82F14">
        <w:rPr>
          <w:rFonts w:cs="Arial"/>
          <w:color w:val="000000"/>
          <w:sz w:val="24"/>
        </w:rPr>
        <w:t xml:space="preserve">  </w:t>
      </w:r>
    </w:p>
    <w:p w:rsidR="00671356" w:rsidRDefault="005E150C" w:rsidP="00671356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Változatlanul gondozza az Életünk c. irodalmi, művészeti és kritikai folyóirat kiadását. </w:t>
      </w:r>
    </w:p>
    <w:p w:rsidR="005E150C" w:rsidRDefault="005E150C" w:rsidP="00671356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5E150C" w:rsidRDefault="005E150C" w:rsidP="00671356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2019. június 1. napj</w:t>
      </w:r>
      <w:r w:rsidR="005D0692">
        <w:rPr>
          <w:rFonts w:cs="Arial"/>
          <w:color w:val="000000"/>
          <w:sz w:val="24"/>
        </w:rPr>
        <w:t xml:space="preserve">ával dr. Baráthné Molnár Mónikát, a korábbi igazgatóhelyettest bízta meg Szombathely Megyei Jogú Város Önkormányzata Közgyűlése - az emberi erőforrások miniszterének egyetértésével - a Berzsenyi Dániel Megyei Hatókörű Városi Könyvtár igazgatói feladatainak ellátásával. </w:t>
      </w:r>
    </w:p>
    <w:p w:rsidR="00671356" w:rsidRDefault="00671356" w:rsidP="00F17423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8A1867" w:rsidRDefault="008A1867" w:rsidP="00F17423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0A01D9" w:rsidRDefault="000A01D9" w:rsidP="005D0692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 w:rsidRPr="005D0692">
        <w:rPr>
          <w:rFonts w:cs="Arial"/>
          <w:b/>
          <w:color w:val="000000"/>
          <w:sz w:val="24"/>
          <w:u w:val="single"/>
        </w:rPr>
        <w:t>Múzeum</w:t>
      </w:r>
    </w:p>
    <w:p w:rsidR="005D0692" w:rsidRDefault="005D0692" w:rsidP="005D0692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</w:p>
    <w:p w:rsidR="005D0692" w:rsidRDefault="005D0692" w:rsidP="003B51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Múzeum beszámolójából kiemelendő, </w:t>
      </w:r>
      <w:r w:rsidR="003B51CC">
        <w:rPr>
          <w:rFonts w:cs="Arial"/>
          <w:color w:val="000000"/>
          <w:sz w:val="24"/>
        </w:rPr>
        <w:t xml:space="preserve">hogy </w:t>
      </w:r>
      <w:r>
        <w:rPr>
          <w:rFonts w:cs="Arial"/>
          <w:color w:val="000000"/>
          <w:sz w:val="24"/>
        </w:rPr>
        <w:t xml:space="preserve">új épületszárnnyal megnyitott a Smidt Múzeum, ám </w:t>
      </w:r>
      <w:r w:rsidR="003B51CC">
        <w:rPr>
          <w:rFonts w:cs="Arial"/>
          <w:color w:val="000000"/>
          <w:sz w:val="24"/>
        </w:rPr>
        <w:t xml:space="preserve">a szakfelügyeleti javaslat ellenére </w:t>
      </w:r>
      <w:r w:rsidR="00783B37">
        <w:rPr>
          <w:rFonts w:cs="Arial"/>
          <w:color w:val="000000"/>
          <w:sz w:val="24"/>
        </w:rPr>
        <w:t>s</w:t>
      </w:r>
      <w:r>
        <w:rPr>
          <w:rFonts w:cs="Arial"/>
          <w:color w:val="000000"/>
          <w:sz w:val="24"/>
        </w:rPr>
        <w:t xml:space="preserve">em valósulhatott meg az Iseum Savariense Régészeti Műhely és Tárháznak </w:t>
      </w:r>
      <w:r w:rsidR="003B51CC">
        <w:rPr>
          <w:rFonts w:cs="Arial"/>
          <w:color w:val="000000"/>
          <w:sz w:val="24"/>
        </w:rPr>
        <w:t xml:space="preserve">a közérdekű muzeális kiállítóhelyből </w:t>
      </w:r>
      <w:r>
        <w:rPr>
          <w:rFonts w:cs="Arial"/>
          <w:color w:val="000000"/>
          <w:sz w:val="24"/>
        </w:rPr>
        <w:t xml:space="preserve">muzeális gyűjteménnyé történő </w:t>
      </w:r>
      <w:r w:rsidR="00305792">
        <w:rPr>
          <w:rFonts w:cs="Arial"/>
          <w:color w:val="000000"/>
          <w:sz w:val="24"/>
        </w:rPr>
        <w:t>át</w:t>
      </w:r>
      <w:r>
        <w:rPr>
          <w:rFonts w:cs="Arial"/>
          <w:color w:val="000000"/>
          <w:sz w:val="24"/>
        </w:rPr>
        <w:t xml:space="preserve">minősítése. </w:t>
      </w:r>
    </w:p>
    <w:p w:rsidR="00783B37" w:rsidRDefault="00A82F14" w:rsidP="003B51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Aláírásra került a </w:t>
      </w:r>
      <w:proofErr w:type="spellStart"/>
      <w:r>
        <w:rPr>
          <w:rFonts w:cs="Arial"/>
          <w:color w:val="000000"/>
          <w:sz w:val="24"/>
        </w:rPr>
        <w:t>Schrammel-gyűjtemény</w:t>
      </w:r>
      <w:proofErr w:type="spellEnd"/>
      <w:r>
        <w:rPr>
          <w:rFonts w:cs="Arial"/>
          <w:color w:val="000000"/>
          <w:sz w:val="24"/>
        </w:rPr>
        <w:t xml:space="preserve"> ajándékozásáról szóló szerződés, valamint befejeződött az életművet bemutató kiá</w:t>
      </w:r>
      <w:r w:rsidR="00783B37">
        <w:rPr>
          <w:rFonts w:cs="Arial"/>
          <w:color w:val="000000"/>
          <w:sz w:val="24"/>
        </w:rPr>
        <w:t>llítóhely elhelyezésére szolgál</w:t>
      </w:r>
      <w:r>
        <w:rPr>
          <w:rFonts w:cs="Arial"/>
          <w:color w:val="000000"/>
          <w:sz w:val="24"/>
        </w:rPr>
        <w:t>ó épület felújításának előkészítése</w:t>
      </w:r>
      <w:r w:rsidR="00783B37">
        <w:rPr>
          <w:rFonts w:cs="Arial"/>
          <w:color w:val="000000"/>
          <w:sz w:val="24"/>
        </w:rPr>
        <w:t>, az építési e</w:t>
      </w:r>
      <w:r>
        <w:rPr>
          <w:rFonts w:cs="Arial"/>
          <w:color w:val="000000"/>
          <w:sz w:val="24"/>
        </w:rPr>
        <w:t>ngedély</w:t>
      </w:r>
      <w:r w:rsidR="006B46BD">
        <w:rPr>
          <w:rFonts w:cs="Arial"/>
          <w:color w:val="000000"/>
          <w:sz w:val="24"/>
        </w:rPr>
        <w:t xml:space="preserve"> rendelkezésre áll</w:t>
      </w:r>
      <w:r>
        <w:rPr>
          <w:rFonts w:cs="Arial"/>
          <w:color w:val="000000"/>
          <w:sz w:val="24"/>
        </w:rPr>
        <w:t>.</w:t>
      </w:r>
      <w:r w:rsidR="00783B37">
        <w:rPr>
          <w:rFonts w:cs="Arial"/>
          <w:color w:val="000000"/>
          <w:sz w:val="24"/>
        </w:rPr>
        <w:t xml:space="preserve"> Szintén befejeződött a Szombathelyi Képtár felújításának előkészítése, a kiviteli tervek elkészültek. </w:t>
      </w:r>
    </w:p>
    <w:p w:rsidR="00783B37" w:rsidRDefault="00783B37" w:rsidP="003B51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Jelentős előrelépés a Romkert területén lévő római mozaik felvétele, konzerválása, amely elengedhetetlen a műtárgyvédelem biztosításához, továbbá az új kiállítási épület megvalósításához. </w:t>
      </w:r>
    </w:p>
    <w:p w:rsidR="006B46BD" w:rsidRDefault="00305792" w:rsidP="003B51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Múzeum 2014. évtől </w:t>
      </w:r>
      <w:r w:rsidR="00905822">
        <w:rPr>
          <w:rFonts w:cs="Arial"/>
          <w:color w:val="000000"/>
          <w:sz w:val="24"/>
        </w:rPr>
        <w:t xml:space="preserve">évente különböző tematikus </w:t>
      </w:r>
      <w:r>
        <w:rPr>
          <w:rFonts w:cs="Arial"/>
          <w:color w:val="000000"/>
          <w:sz w:val="24"/>
        </w:rPr>
        <w:t>kiállítás-sorozattal mutatja be az adott tagintézmény gyűjteményét, illetve egy-egy tematikát a régészet, történet-, természet-, néprajztudomány, valamint a képző- és iparművészet szempontj</w:t>
      </w:r>
      <w:r w:rsidR="00905822">
        <w:rPr>
          <w:rFonts w:cs="Arial"/>
          <w:color w:val="000000"/>
          <w:sz w:val="24"/>
        </w:rPr>
        <w:t xml:space="preserve">ából </w:t>
      </w:r>
      <w:proofErr w:type="gramStart"/>
      <w:r w:rsidR="00905822">
        <w:rPr>
          <w:rFonts w:cs="Arial"/>
          <w:color w:val="000000"/>
          <w:sz w:val="24"/>
        </w:rPr>
        <w:t>komplex  módon</w:t>
      </w:r>
      <w:proofErr w:type="gramEnd"/>
      <w:r w:rsidR="00905822">
        <w:rPr>
          <w:rFonts w:cs="Arial"/>
          <w:color w:val="000000"/>
          <w:sz w:val="24"/>
        </w:rPr>
        <w:t xml:space="preserve"> vizsgálja</w:t>
      </w:r>
      <w:r>
        <w:rPr>
          <w:rFonts w:cs="Arial"/>
          <w:color w:val="000000"/>
          <w:sz w:val="24"/>
        </w:rPr>
        <w:t xml:space="preserve">. </w:t>
      </w:r>
      <w:r w:rsidR="00781EE0">
        <w:rPr>
          <w:rFonts w:cs="Arial"/>
          <w:color w:val="000000"/>
          <w:sz w:val="24"/>
        </w:rPr>
        <w:t>Továbbra is számos szakmai, közművelődési programot konferenciát bonyolít</w:t>
      </w:r>
      <w:r>
        <w:rPr>
          <w:rFonts w:cs="Arial"/>
          <w:color w:val="000000"/>
          <w:sz w:val="24"/>
        </w:rPr>
        <w:t>anak</w:t>
      </w:r>
      <w:r w:rsidR="00781EE0">
        <w:rPr>
          <w:rFonts w:cs="Arial"/>
          <w:color w:val="000000"/>
          <w:sz w:val="24"/>
        </w:rPr>
        <w:t xml:space="preserve"> le,</w:t>
      </w:r>
      <w:r w:rsidR="003F537F">
        <w:rPr>
          <w:rFonts w:cs="Arial"/>
          <w:color w:val="000000"/>
          <w:sz w:val="24"/>
        </w:rPr>
        <w:t xml:space="preserve"> valamint</w:t>
      </w:r>
      <w:r w:rsidR="00781EE0">
        <w:rPr>
          <w:rFonts w:cs="Arial"/>
          <w:color w:val="000000"/>
          <w:sz w:val="24"/>
        </w:rPr>
        <w:t xml:space="preserve"> változatlanul nagyon keresettek a múzeumpedagógiai foglalkozásaik. </w:t>
      </w:r>
    </w:p>
    <w:p w:rsidR="006B46BD" w:rsidRDefault="006B46BD" w:rsidP="006B46BD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Sajnos a Múzeumban viszonylag nagy a fluktuáció, amelynek oka az alacsony bérezés, valamint a múzeumi munka alulértékelt státusza. A létszámhiányra nem nyújt megoldást a közfoglalkoztatás lehetősége. </w:t>
      </w:r>
    </w:p>
    <w:p w:rsidR="00781EE0" w:rsidRPr="005D0692" w:rsidRDefault="00781EE0" w:rsidP="003B51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0A01D9" w:rsidRDefault="000A01D9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6B46BD" w:rsidP="006B46BD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  <w:r>
        <w:rPr>
          <w:rFonts w:cs="Arial"/>
          <w:b/>
          <w:color w:val="000000"/>
          <w:sz w:val="24"/>
          <w:u w:val="single"/>
        </w:rPr>
        <w:lastRenderedPageBreak/>
        <w:t xml:space="preserve">A munkatervekre vonatkozó </w:t>
      </w:r>
      <w:r w:rsidR="00775478">
        <w:rPr>
          <w:rFonts w:cs="Arial"/>
          <w:b/>
          <w:color w:val="000000"/>
          <w:sz w:val="24"/>
          <w:u w:val="single"/>
        </w:rPr>
        <w:t xml:space="preserve">rövid </w:t>
      </w:r>
      <w:r>
        <w:rPr>
          <w:rFonts w:cs="Arial"/>
          <w:b/>
          <w:color w:val="000000"/>
          <w:sz w:val="24"/>
          <w:u w:val="single"/>
        </w:rPr>
        <w:t>összegzés</w:t>
      </w: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6B46BD" w:rsidRDefault="006B46BD" w:rsidP="006B46B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>
        <w:rPr>
          <w:rFonts w:cs="Arial"/>
          <w:b/>
          <w:color w:val="000000"/>
          <w:sz w:val="24"/>
          <w:u w:val="single"/>
        </w:rPr>
        <w:t>Könyvtár</w:t>
      </w:r>
    </w:p>
    <w:p w:rsidR="006B46BD" w:rsidRDefault="006B46BD" w:rsidP="006B46B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</w:p>
    <w:p w:rsidR="002867D7" w:rsidRPr="002867D7" w:rsidRDefault="002867D7" w:rsidP="002867D7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intézmény igazgatójának megbízása 2019. május 31. napjával lejárt, 2020 februárjában nyugdíjba vonul, így a munkatervben megfogalmazottak megvalósítása az új vezető feladata lesz. </w:t>
      </w:r>
    </w:p>
    <w:p w:rsidR="002867D7" w:rsidRDefault="002867D7" w:rsidP="002867D7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új </w:t>
      </w:r>
      <w:proofErr w:type="spellStart"/>
      <w:r w:rsidR="006B46BD" w:rsidRPr="006B46BD">
        <w:rPr>
          <w:rFonts w:cs="Arial"/>
          <w:color w:val="000000"/>
          <w:sz w:val="24"/>
        </w:rPr>
        <w:t>kámoni</w:t>
      </w:r>
      <w:proofErr w:type="spellEnd"/>
      <w:r w:rsidR="006B46BD" w:rsidRPr="006B46BD">
        <w:rPr>
          <w:rFonts w:cs="Arial"/>
          <w:color w:val="000000"/>
          <w:sz w:val="24"/>
        </w:rPr>
        <w:t xml:space="preserve"> fiókkönyvtár </w:t>
      </w:r>
      <w:r>
        <w:rPr>
          <w:rFonts w:cs="Arial"/>
          <w:color w:val="000000"/>
          <w:sz w:val="24"/>
        </w:rPr>
        <w:t xml:space="preserve">beindítása </w:t>
      </w:r>
      <w:r w:rsidR="00905822">
        <w:rPr>
          <w:rFonts w:cs="Arial"/>
          <w:color w:val="000000"/>
          <w:sz w:val="24"/>
        </w:rPr>
        <w:t>jelentős</w:t>
      </w:r>
      <w:r>
        <w:rPr>
          <w:rFonts w:cs="Arial"/>
          <w:color w:val="000000"/>
          <w:sz w:val="24"/>
        </w:rPr>
        <w:t xml:space="preserve"> feladatként jelenik meg, </w:t>
      </w:r>
      <w:r w:rsidR="006B46BD">
        <w:rPr>
          <w:rFonts w:cs="Arial"/>
          <w:color w:val="000000"/>
          <w:sz w:val="24"/>
        </w:rPr>
        <w:t xml:space="preserve">új státuszt </w:t>
      </w:r>
      <w:r>
        <w:rPr>
          <w:rFonts w:cs="Arial"/>
          <w:color w:val="000000"/>
          <w:sz w:val="24"/>
        </w:rPr>
        <w:t xml:space="preserve">is </w:t>
      </w:r>
      <w:r w:rsidR="006B46BD">
        <w:rPr>
          <w:rFonts w:cs="Arial"/>
          <w:color w:val="000000"/>
          <w:sz w:val="24"/>
        </w:rPr>
        <w:t>igényel, így az olvasószolgálaton belül átszervezésre lesz szükség</w:t>
      </w:r>
      <w:r>
        <w:rPr>
          <w:rFonts w:cs="Arial"/>
          <w:color w:val="000000"/>
          <w:sz w:val="24"/>
        </w:rPr>
        <w:t>.</w:t>
      </w:r>
    </w:p>
    <w:p w:rsidR="006B46BD" w:rsidRDefault="006B46BD" w:rsidP="002867D7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intézmény 2019. évi te</w:t>
      </w:r>
      <w:r w:rsidR="002867D7">
        <w:rPr>
          <w:rFonts w:cs="Arial"/>
          <w:color w:val="000000"/>
          <w:sz w:val="24"/>
        </w:rPr>
        <w:t>r</w:t>
      </w:r>
      <w:r w:rsidR="00630597">
        <w:rPr>
          <w:rFonts w:cs="Arial"/>
          <w:color w:val="000000"/>
          <w:sz w:val="24"/>
        </w:rPr>
        <w:t xml:space="preserve">vei között - a teljesség igénye nélkül - </w:t>
      </w:r>
      <w:r>
        <w:rPr>
          <w:rFonts w:cs="Arial"/>
          <w:color w:val="000000"/>
          <w:sz w:val="24"/>
        </w:rPr>
        <w:t>az alábbiak szerepelnek:</w:t>
      </w:r>
    </w:p>
    <w:p w:rsidR="006B46BD" w:rsidRDefault="006B46BD" w:rsidP="006B46BD">
      <w:pPr>
        <w:tabs>
          <w:tab w:val="left" w:pos="1655"/>
        </w:tabs>
        <w:rPr>
          <w:rFonts w:cs="Arial"/>
          <w:color w:val="000000"/>
          <w:sz w:val="24"/>
        </w:rPr>
      </w:pPr>
    </w:p>
    <w:p w:rsidR="006B46BD" w:rsidRPr="006B46BD" w:rsidRDefault="006B46BD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 w:rsidRPr="006B46BD">
        <w:rPr>
          <w:rFonts w:ascii="Arial" w:hAnsi="Arial" w:cs="Arial"/>
          <w:color w:val="000000"/>
          <w:sz w:val="24"/>
        </w:rPr>
        <w:t>az egyedi információs tartalommal rendelkező helyismereti gyűjteményvagyon digitalizálása, a digitalizált tartalmak szolgáltatás,</w:t>
      </w:r>
    </w:p>
    <w:p w:rsidR="006B46BD" w:rsidRDefault="002867D7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 w:rsidRPr="002867D7">
        <w:rPr>
          <w:rFonts w:ascii="Arial" w:hAnsi="Arial" w:cs="Arial"/>
          <w:color w:val="000000"/>
          <w:sz w:val="24"/>
        </w:rPr>
        <w:t>Kner-kiadványok feldolgozása, kiállítása</w:t>
      </w:r>
      <w:r>
        <w:rPr>
          <w:rFonts w:ascii="Arial" w:hAnsi="Arial" w:cs="Arial"/>
          <w:color w:val="000000"/>
          <w:sz w:val="24"/>
        </w:rPr>
        <w:t>,</w:t>
      </w:r>
    </w:p>
    <w:p w:rsidR="002867D7" w:rsidRDefault="002867D7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Vasi Digitális Könyvtár kínálatának bővítése</w:t>
      </w:r>
      <w:r w:rsidR="00905822">
        <w:rPr>
          <w:rFonts w:ascii="Arial" w:hAnsi="Arial" w:cs="Arial"/>
          <w:color w:val="000000"/>
          <w:sz w:val="24"/>
        </w:rPr>
        <w:t>,</w:t>
      </w:r>
    </w:p>
    <w:p w:rsidR="002867D7" w:rsidRDefault="002867D7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gyűjtemény és a könyvtárhasználat folyamatos népszerűsítése,</w:t>
      </w:r>
    </w:p>
    <w:p w:rsidR="002867D7" w:rsidRDefault="002867D7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megyében élő kisebbségek anyanyelvi kultúrája megőrzésének támogatása dokumentumokkal, rendezvényekkel, </w:t>
      </w:r>
    </w:p>
    <w:p w:rsidR="002867D7" w:rsidRPr="002867D7" w:rsidRDefault="002867D7" w:rsidP="006B46BD">
      <w:pPr>
        <w:pStyle w:val="Listaszerbekezds"/>
        <w:numPr>
          <w:ilvl w:val="0"/>
          <w:numId w:val="11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térségi szolgáltatások önálló honlapjának folyamatos fejlesztése, a települési könyvtárak munkatársainak bevonása az események, szakmai teljesítmén</w:t>
      </w:r>
      <w:r w:rsidR="00905822">
        <w:rPr>
          <w:rFonts w:ascii="Arial" w:hAnsi="Arial" w:cs="Arial"/>
          <w:color w:val="000000"/>
          <w:sz w:val="24"/>
        </w:rPr>
        <w:t>yek megosztásába.</w:t>
      </w:r>
    </w:p>
    <w:p w:rsidR="006B46BD" w:rsidRDefault="006B46BD" w:rsidP="006B46B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>
        <w:rPr>
          <w:rFonts w:cs="Arial"/>
          <w:b/>
          <w:color w:val="000000"/>
          <w:sz w:val="24"/>
          <w:u w:val="single"/>
        </w:rPr>
        <w:t>Múzeum</w:t>
      </w:r>
    </w:p>
    <w:p w:rsidR="006B46BD" w:rsidRDefault="006B46BD" w:rsidP="006B46B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</w:p>
    <w:p w:rsidR="00C421CB" w:rsidRDefault="00E55ECD" w:rsidP="00E55ECD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munkatervben fő feladatként jelenik meg a struktúra működésének még gördülékenyebbét tétele, amely szervezeti változtatásokat is indikál. A Smidt Múzeumot új intézményvezető irányítja, míg a Vasi Szemle főszerkesztője é</w:t>
      </w:r>
      <w:r w:rsidR="00A25F7E">
        <w:rPr>
          <w:rFonts w:cs="Arial"/>
          <w:color w:val="000000"/>
          <w:sz w:val="24"/>
        </w:rPr>
        <w:t xml:space="preserve">s szerkesztője nyugdíjba vonul. </w:t>
      </w:r>
      <w:r w:rsidR="00C421CB">
        <w:rPr>
          <w:rFonts w:cs="Arial"/>
          <w:color w:val="000000"/>
          <w:sz w:val="24"/>
        </w:rPr>
        <w:t>A</w:t>
      </w:r>
      <w:r w:rsidR="00A25F7E">
        <w:rPr>
          <w:rFonts w:cs="Arial"/>
          <w:color w:val="000000"/>
          <w:sz w:val="24"/>
        </w:rPr>
        <w:t xml:space="preserve"> 2014. évben bevezetett</w:t>
      </w:r>
      <w:r w:rsidR="00C421CB">
        <w:rPr>
          <w:rFonts w:cs="Arial"/>
          <w:color w:val="000000"/>
          <w:sz w:val="24"/>
        </w:rPr>
        <w:t xml:space="preserve"> tematikus kiállítás-sorozat 2019. évben a helyi értékek felvonultatásával, várostörténettel foglalkozik (a helyi vendéglátás és a közadakozásból épült közintézmények bemutatása).</w:t>
      </w:r>
    </w:p>
    <w:p w:rsidR="00905822" w:rsidRDefault="00905822" w:rsidP="0090582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intézmény 2019. évi tervei között - a teljesség igénye nélkül - az alábbiak szerepelnek:</w:t>
      </w:r>
    </w:p>
    <w:p w:rsidR="00E55ECD" w:rsidRPr="00E55ECD" w:rsidRDefault="00E55ECD" w:rsidP="00E55ECD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630597" w:rsidRDefault="00630597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Szombathelyi Képtár felújítási időszakában a felhalmozott muzeológiai, műtárgyvédelmi munkálatok folytatása,</w:t>
      </w:r>
    </w:p>
    <w:p w:rsidR="00630597" w:rsidRDefault="00630597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intézményrendszer teljes iratanyagának selejtezése,</w:t>
      </w:r>
    </w:p>
    <w:p w:rsidR="00E55ECD" w:rsidRDefault="00E55ECD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kiadványok megjelentetése,</w:t>
      </w:r>
    </w:p>
    <w:p w:rsidR="00E55ECD" w:rsidRDefault="00E55ECD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Smidt Múzeum gyűjteményének rendezése, revíziója, digitalizálása,</w:t>
      </w:r>
    </w:p>
    <w:p w:rsidR="00E55ECD" w:rsidRDefault="00E55ECD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</w:rPr>
        <w:t>Kubinyi-program</w:t>
      </w:r>
      <w:proofErr w:type="spellEnd"/>
      <w:r>
        <w:rPr>
          <w:rFonts w:ascii="Arial" w:hAnsi="Arial" w:cs="Arial"/>
          <w:color w:val="000000"/>
          <w:sz w:val="24"/>
        </w:rPr>
        <w:t xml:space="preserve"> segítségével a Változó kultúrák a változó tájban c. állandó kiállítás harmadik tárlatának megnyitása,</w:t>
      </w:r>
    </w:p>
    <w:p w:rsidR="00E55ECD" w:rsidRPr="00630597" w:rsidRDefault="00C421CB" w:rsidP="00630597">
      <w:pPr>
        <w:pStyle w:val="Listaszerbekezds"/>
        <w:numPr>
          <w:ilvl w:val="0"/>
          <w:numId w:val="12"/>
        </w:numPr>
        <w:tabs>
          <w:tab w:val="left" w:pos="1655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Romkert legm</w:t>
      </w:r>
      <w:r w:rsidR="00A25F7E">
        <w:rPr>
          <w:rFonts w:ascii="Arial" w:hAnsi="Arial" w:cs="Arial"/>
          <w:color w:val="000000"/>
          <w:sz w:val="24"/>
        </w:rPr>
        <w:t>e</w:t>
      </w:r>
      <w:r>
        <w:rPr>
          <w:rFonts w:ascii="Arial" w:hAnsi="Arial" w:cs="Arial"/>
          <w:color w:val="000000"/>
          <w:sz w:val="24"/>
        </w:rPr>
        <w:t>ghatározóbb látványosság</w:t>
      </w:r>
      <w:r w:rsidR="00A25F7E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>, a császáripalo</w:t>
      </w:r>
      <w:r w:rsidR="00A25F7E">
        <w:rPr>
          <w:rFonts w:ascii="Arial" w:hAnsi="Arial" w:cs="Arial"/>
          <w:color w:val="000000"/>
          <w:sz w:val="24"/>
        </w:rPr>
        <w:t>ta-együttes tudományos kutatása</w:t>
      </w:r>
      <w:r w:rsidR="00905822">
        <w:rPr>
          <w:rFonts w:ascii="Arial" w:hAnsi="Arial" w:cs="Arial"/>
          <w:color w:val="000000"/>
          <w:sz w:val="24"/>
        </w:rPr>
        <w:t>.</w:t>
      </w: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 w:rsidR="00B24D2D">
        <w:rPr>
          <w:rFonts w:cs="Arial"/>
          <w:sz w:val="24"/>
        </w:rPr>
        <w:t>,</w:t>
      </w:r>
      <w:r w:rsidRPr="00055BD3">
        <w:rPr>
          <w:rFonts w:cs="Arial"/>
          <w:sz w:val="24"/>
        </w:rPr>
        <w:t xml:space="preserve"> és a határozati javaslatot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C817B6" w:rsidRPr="00C817B6" w:rsidRDefault="00AA11F1" w:rsidP="00C817B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2019</w:t>
      </w:r>
      <w:r w:rsidR="009F37CC" w:rsidRPr="00055BD3">
        <w:rPr>
          <w:rFonts w:cs="Arial"/>
          <w:sz w:val="24"/>
        </w:rPr>
        <w:t xml:space="preserve">. </w:t>
      </w:r>
      <w:r w:rsidR="000A01D9">
        <w:rPr>
          <w:rFonts w:cs="Arial"/>
          <w:sz w:val="24"/>
        </w:rPr>
        <w:t>júniu</w:t>
      </w:r>
      <w:r w:rsidR="00762ADD">
        <w:rPr>
          <w:rFonts w:cs="Arial"/>
          <w:sz w:val="24"/>
        </w:rPr>
        <w:t>s</w:t>
      </w:r>
      <w:r w:rsidR="00340D2F">
        <w:rPr>
          <w:rFonts w:cs="Arial"/>
          <w:sz w:val="24"/>
        </w:rPr>
        <w:t xml:space="preserve"> </w:t>
      </w:r>
      <w:r w:rsidR="009F37CC" w:rsidRPr="00055BD3">
        <w:rPr>
          <w:rFonts w:cs="Arial"/>
          <w:sz w:val="24"/>
        </w:rPr>
        <w:t xml:space="preserve"> </w:t>
      </w:r>
      <w:proofErr w:type="gramStart"/>
      <w:r w:rsidR="009F37CC" w:rsidRPr="00055BD3">
        <w:rPr>
          <w:rFonts w:cs="Arial"/>
          <w:sz w:val="24"/>
        </w:rPr>
        <w:t>„      ”</w:t>
      </w:r>
      <w:proofErr w:type="gramEnd"/>
    </w:p>
    <w:p w:rsidR="00C817B6" w:rsidRDefault="00C817B6" w:rsidP="00CA17B2">
      <w:pPr>
        <w:ind w:left="6372" w:firstLine="708"/>
        <w:jc w:val="both"/>
        <w:rPr>
          <w:rFonts w:cs="Arial"/>
          <w:b/>
          <w:sz w:val="24"/>
        </w:rPr>
      </w:pPr>
    </w:p>
    <w:p w:rsidR="000A01D9" w:rsidRDefault="009F37CC" w:rsidP="00775478">
      <w:pPr>
        <w:ind w:left="6372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 xml:space="preserve">/: Koczka </w:t>
      </w:r>
      <w:proofErr w:type="gramStart"/>
      <w:r w:rsidRPr="00CA17B2">
        <w:rPr>
          <w:rFonts w:cs="Arial"/>
          <w:b/>
          <w:sz w:val="24"/>
        </w:rPr>
        <w:t>Tibor :</w:t>
      </w:r>
      <w:proofErr w:type="gramEnd"/>
      <w:r w:rsidRPr="00CA17B2">
        <w:rPr>
          <w:rFonts w:cs="Arial"/>
          <w:b/>
          <w:sz w:val="24"/>
        </w:rPr>
        <w:t>/</w:t>
      </w:r>
    </w:p>
    <w:p w:rsidR="00786012" w:rsidRPr="00CA17B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905822" w:rsidRDefault="00905822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5C611A" w:rsidRPr="000310E0" w:rsidRDefault="000310E0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bookmarkStart w:id="0" w:name="_GoBack"/>
      <w:bookmarkEnd w:id="0"/>
      <w:r w:rsidRPr="000310E0">
        <w:rPr>
          <w:rFonts w:cs="Arial"/>
          <w:b/>
          <w:bCs/>
          <w:sz w:val="24"/>
        </w:rPr>
        <w:lastRenderedPageBreak/>
        <w:t>1.</w:t>
      </w: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F37CC" w:rsidRDefault="00AA11F1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775478">
        <w:rPr>
          <w:rFonts w:cs="Arial"/>
          <w:b/>
          <w:bCs/>
          <w:sz w:val="24"/>
          <w:u w:val="single"/>
        </w:rPr>
        <w:t>…../2019</w:t>
      </w:r>
      <w:r w:rsidR="000A01D9" w:rsidRPr="00775478">
        <w:rPr>
          <w:rFonts w:cs="Arial"/>
          <w:b/>
          <w:bCs/>
          <w:sz w:val="24"/>
          <w:u w:val="single"/>
        </w:rPr>
        <w:t>. (</w:t>
      </w:r>
      <w:r w:rsidR="00762ADD" w:rsidRPr="00775478">
        <w:rPr>
          <w:rFonts w:cs="Arial"/>
          <w:b/>
          <w:bCs/>
          <w:sz w:val="24"/>
          <w:u w:val="single"/>
        </w:rPr>
        <w:t>V</w:t>
      </w:r>
      <w:r w:rsidR="00775478" w:rsidRPr="00775478">
        <w:rPr>
          <w:rFonts w:cs="Arial"/>
          <w:b/>
          <w:bCs/>
          <w:sz w:val="24"/>
          <w:u w:val="single"/>
        </w:rPr>
        <w:t>I.12.</w:t>
      </w:r>
      <w:r w:rsidR="009F37CC" w:rsidRPr="00775478">
        <w:rPr>
          <w:rFonts w:cs="Arial"/>
          <w:b/>
          <w:bCs/>
          <w:sz w:val="24"/>
          <w:u w:val="single"/>
        </w:rPr>
        <w:t>)  JTK Biz. számú határozat</w:t>
      </w:r>
    </w:p>
    <w:p w:rsidR="000310E0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Pr="009F37CC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A01D9" w:rsidRPr="000A01D9" w:rsidRDefault="009F37CC" w:rsidP="000A01D9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0A01D9">
        <w:rPr>
          <w:rFonts w:cs="Arial"/>
          <w:sz w:val="24"/>
        </w:rPr>
        <w:t>Szombathely Megyei Jogú Város Közgyűlésének Jogi és Társadalmi Kapcsolatok Bizottsága a „</w:t>
      </w:r>
      <w:r w:rsidR="000A01D9" w:rsidRPr="000A01D9">
        <w:rPr>
          <w:rFonts w:cs="Arial"/>
          <w:bCs/>
          <w:sz w:val="24"/>
        </w:rPr>
        <w:t>Javaslat a Berzsenyi Dániel Megyei Hatókörű Városi Könyvtár és a Savaria Megyei Hatókörű Városi Múzeum 2018. évi beszámolójának, valamint 2019. évi munkatervének elfogadására</w:t>
      </w:r>
      <w:r w:rsidR="000A01D9">
        <w:rPr>
          <w:rFonts w:cs="Arial"/>
          <w:bCs/>
          <w:sz w:val="24"/>
        </w:rPr>
        <w:t>” c. előterjesztést megtárgyalta, és az előterjesztés melléklete szerinti tartalommal elfogadja a Berzsenyi Dániel Megyei Hatókörű Városi Könyvtár 2018. évi beszámolóját és 2019. évi munkatervét.</w:t>
      </w:r>
    </w:p>
    <w:p w:rsidR="000A01D9" w:rsidRPr="000A01D9" w:rsidRDefault="000A01D9" w:rsidP="000A01D9">
      <w:pPr>
        <w:jc w:val="both"/>
        <w:rPr>
          <w:rFonts w:cs="Arial"/>
          <w:color w:val="000000"/>
          <w:sz w:val="24"/>
        </w:rPr>
      </w:pP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Pr="000310E0" w:rsidRDefault="00787C02" w:rsidP="00787C02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 xml:space="preserve">Dr. </w:t>
      </w:r>
      <w:r w:rsidR="000A01D9">
        <w:rPr>
          <w:rFonts w:cs="Arial"/>
          <w:sz w:val="24"/>
        </w:rPr>
        <w:t xml:space="preserve">Ipkovich György, </w:t>
      </w:r>
      <w:r w:rsidRPr="00AA11F1">
        <w:rPr>
          <w:rFonts w:cs="Arial"/>
          <w:sz w:val="24"/>
        </w:rPr>
        <w:t>a Bizottság elnöke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787C02" w:rsidRPr="00AA11F1" w:rsidRDefault="00787C02" w:rsidP="00787C02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0310E0" w:rsidRDefault="000310E0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p w:rsidR="00967E68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p w:rsidR="00967E68" w:rsidRPr="000310E0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</w:t>
      </w:r>
      <w:r w:rsidRPr="000310E0">
        <w:rPr>
          <w:rFonts w:cs="Arial"/>
          <w:b/>
          <w:bCs/>
          <w:sz w:val="24"/>
        </w:rPr>
        <w:t>.</w:t>
      </w:r>
    </w:p>
    <w:p w:rsidR="00967E68" w:rsidRPr="009F37CC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67E68" w:rsidRDefault="0077547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775478">
        <w:rPr>
          <w:rFonts w:cs="Arial"/>
          <w:b/>
          <w:bCs/>
          <w:sz w:val="24"/>
          <w:u w:val="single"/>
        </w:rPr>
        <w:t>…../2019. (VI. 12.</w:t>
      </w:r>
      <w:r w:rsidR="00967E68" w:rsidRPr="00775478">
        <w:rPr>
          <w:rFonts w:cs="Arial"/>
          <w:b/>
          <w:bCs/>
          <w:sz w:val="24"/>
          <w:u w:val="single"/>
        </w:rPr>
        <w:t>)  JTK Biz. számú határozat</w:t>
      </w:r>
    </w:p>
    <w:p w:rsidR="00967E68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67E68" w:rsidRPr="009F37CC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67E68" w:rsidRPr="000A01D9" w:rsidRDefault="00967E68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0A01D9">
        <w:rPr>
          <w:rFonts w:cs="Arial"/>
          <w:sz w:val="24"/>
        </w:rPr>
        <w:t>Szombathely Megyei Jogú Város Közgyűlésének Jogi és Társadalmi Kapcsolatok Bizottsága a „</w:t>
      </w:r>
      <w:r w:rsidRPr="000A01D9">
        <w:rPr>
          <w:rFonts w:cs="Arial"/>
          <w:bCs/>
          <w:sz w:val="24"/>
        </w:rPr>
        <w:t>Javaslat a Berzsenyi Dániel Megyei Hatókörű Városi Könyvtár és a Savaria Megyei Hatókörű Városi Múzeum 2018. évi beszámolójának, valamint 2019. évi munkatervének elfogadására</w:t>
      </w:r>
      <w:r>
        <w:rPr>
          <w:rFonts w:cs="Arial"/>
          <w:bCs/>
          <w:sz w:val="24"/>
        </w:rPr>
        <w:t>” c. előterjesztést megtárgyalta, és az előterjesztés melléklete szerinti tartalommal elfogadja a Savaria Megyei Hatókörű Városi Múzeum 2018. évi beszámolóját és 2019. évi munkatervét.</w:t>
      </w:r>
    </w:p>
    <w:p w:rsidR="00967E68" w:rsidRPr="000A01D9" w:rsidRDefault="00967E68" w:rsidP="00967E68">
      <w:pPr>
        <w:jc w:val="both"/>
        <w:rPr>
          <w:rFonts w:cs="Arial"/>
          <w:color w:val="000000"/>
          <w:sz w:val="24"/>
        </w:rPr>
      </w:pPr>
    </w:p>
    <w:p w:rsidR="00967E68" w:rsidRDefault="00967E68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67E68" w:rsidRPr="000310E0" w:rsidRDefault="00967E68" w:rsidP="00967E68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 xml:space="preserve">Dr. </w:t>
      </w:r>
      <w:r>
        <w:rPr>
          <w:rFonts w:cs="Arial"/>
          <w:sz w:val="24"/>
        </w:rPr>
        <w:t xml:space="preserve">Ipkovich György, </w:t>
      </w:r>
      <w:r w:rsidRPr="00AA11F1">
        <w:rPr>
          <w:rFonts w:cs="Arial"/>
          <w:sz w:val="24"/>
        </w:rPr>
        <w:t>a Bizottság elnöke</w:t>
      </w:r>
    </w:p>
    <w:p w:rsidR="00967E68" w:rsidRPr="00AA11F1" w:rsidRDefault="00967E68" w:rsidP="00967E6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967E68" w:rsidRPr="00AA11F1" w:rsidRDefault="00967E68" w:rsidP="00967E6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967E68" w:rsidRPr="00AA11F1" w:rsidRDefault="00967E68" w:rsidP="00967E68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7E68" w:rsidRDefault="00967E68" w:rsidP="00967E6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967E68" w:rsidRDefault="00967E68" w:rsidP="00967E6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7E68" w:rsidRDefault="00967E68" w:rsidP="00967E68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05822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05822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0D43"/>
    <w:multiLevelType w:val="hybridMultilevel"/>
    <w:tmpl w:val="0BD68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FB61B7"/>
    <w:multiLevelType w:val="hybridMultilevel"/>
    <w:tmpl w:val="FF82B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602E"/>
    <w:rsid w:val="000310E0"/>
    <w:rsid w:val="00031EE4"/>
    <w:rsid w:val="0005153A"/>
    <w:rsid w:val="00055BD3"/>
    <w:rsid w:val="00061C8F"/>
    <w:rsid w:val="000A01D9"/>
    <w:rsid w:val="000A6751"/>
    <w:rsid w:val="000B75AB"/>
    <w:rsid w:val="000D5554"/>
    <w:rsid w:val="000E54BD"/>
    <w:rsid w:val="00106DC9"/>
    <w:rsid w:val="001166E7"/>
    <w:rsid w:val="00132161"/>
    <w:rsid w:val="001323EF"/>
    <w:rsid w:val="0016249A"/>
    <w:rsid w:val="001649DE"/>
    <w:rsid w:val="001946B3"/>
    <w:rsid w:val="001A3E04"/>
    <w:rsid w:val="001A4648"/>
    <w:rsid w:val="001D178A"/>
    <w:rsid w:val="001F623A"/>
    <w:rsid w:val="00200EBF"/>
    <w:rsid w:val="00207D77"/>
    <w:rsid w:val="002301BC"/>
    <w:rsid w:val="00237CA0"/>
    <w:rsid w:val="00242954"/>
    <w:rsid w:val="002730D3"/>
    <w:rsid w:val="002867D7"/>
    <w:rsid w:val="00287F49"/>
    <w:rsid w:val="002A011A"/>
    <w:rsid w:val="002D4BFF"/>
    <w:rsid w:val="00305792"/>
    <w:rsid w:val="0032350B"/>
    <w:rsid w:val="00325973"/>
    <w:rsid w:val="0032649B"/>
    <w:rsid w:val="00336F54"/>
    <w:rsid w:val="00340D2F"/>
    <w:rsid w:val="0034130E"/>
    <w:rsid w:val="00351CCB"/>
    <w:rsid w:val="00356256"/>
    <w:rsid w:val="003654A7"/>
    <w:rsid w:val="00397C0C"/>
    <w:rsid w:val="003B51CC"/>
    <w:rsid w:val="003F537F"/>
    <w:rsid w:val="0040165F"/>
    <w:rsid w:val="00446DA1"/>
    <w:rsid w:val="00467AD6"/>
    <w:rsid w:val="00494992"/>
    <w:rsid w:val="004B7572"/>
    <w:rsid w:val="004C3174"/>
    <w:rsid w:val="004C612F"/>
    <w:rsid w:val="004E35A5"/>
    <w:rsid w:val="00525D78"/>
    <w:rsid w:val="00543BD9"/>
    <w:rsid w:val="005810C2"/>
    <w:rsid w:val="005C611A"/>
    <w:rsid w:val="005D0692"/>
    <w:rsid w:val="005E150C"/>
    <w:rsid w:val="005E20A3"/>
    <w:rsid w:val="005F19FE"/>
    <w:rsid w:val="006007DE"/>
    <w:rsid w:val="00612A78"/>
    <w:rsid w:val="0062553A"/>
    <w:rsid w:val="00630597"/>
    <w:rsid w:val="00640D8E"/>
    <w:rsid w:val="0066486F"/>
    <w:rsid w:val="00671356"/>
    <w:rsid w:val="0069075E"/>
    <w:rsid w:val="006B46BD"/>
    <w:rsid w:val="006B5218"/>
    <w:rsid w:val="006E3044"/>
    <w:rsid w:val="006F7AD8"/>
    <w:rsid w:val="00700565"/>
    <w:rsid w:val="00714EBA"/>
    <w:rsid w:val="007165AE"/>
    <w:rsid w:val="007172B4"/>
    <w:rsid w:val="00720C4A"/>
    <w:rsid w:val="007515FA"/>
    <w:rsid w:val="00762ADD"/>
    <w:rsid w:val="00767CAA"/>
    <w:rsid w:val="0077370D"/>
    <w:rsid w:val="00775478"/>
    <w:rsid w:val="00781EE0"/>
    <w:rsid w:val="00783B37"/>
    <w:rsid w:val="00784F2D"/>
    <w:rsid w:val="00786012"/>
    <w:rsid w:val="00786C76"/>
    <w:rsid w:val="007870DD"/>
    <w:rsid w:val="00787C02"/>
    <w:rsid w:val="007B2FF9"/>
    <w:rsid w:val="007C4602"/>
    <w:rsid w:val="007D10F8"/>
    <w:rsid w:val="007D3398"/>
    <w:rsid w:val="007D5411"/>
    <w:rsid w:val="007E60DF"/>
    <w:rsid w:val="007F2F31"/>
    <w:rsid w:val="00811939"/>
    <w:rsid w:val="00832E8C"/>
    <w:rsid w:val="00833522"/>
    <w:rsid w:val="00836C93"/>
    <w:rsid w:val="00850A2E"/>
    <w:rsid w:val="008728D0"/>
    <w:rsid w:val="00883B4C"/>
    <w:rsid w:val="008927B6"/>
    <w:rsid w:val="008A1867"/>
    <w:rsid w:val="00905822"/>
    <w:rsid w:val="009348EA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A79F9"/>
    <w:rsid w:val="009B3455"/>
    <w:rsid w:val="009B614C"/>
    <w:rsid w:val="009C1132"/>
    <w:rsid w:val="009C14D6"/>
    <w:rsid w:val="009C577B"/>
    <w:rsid w:val="009D5E37"/>
    <w:rsid w:val="009F37CC"/>
    <w:rsid w:val="00A10D84"/>
    <w:rsid w:val="00A13C5F"/>
    <w:rsid w:val="00A25F7E"/>
    <w:rsid w:val="00A7633E"/>
    <w:rsid w:val="00A82F14"/>
    <w:rsid w:val="00A907C4"/>
    <w:rsid w:val="00AA11F1"/>
    <w:rsid w:val="00AA4565"/>
    <w:rsid w:val="00AA5A71"/>
    <w:rsid w:val="00AB7B31"/>
    <w:rsid w:val="00AC3D7B"/>
    <w:rsid w:val="00AD08CD"/>
    <w:rsid w:val="00AD0CA5"/>
    <w:rsid w:val="00AF75E0"/>
    <w:rsid w:val="00B02DC3"/>
    <w:rsid w:val="00B11B93"/>
    <w:rsid w:val="00B128F8"/>
    <w:rsid w:val="00B24D2D"/>
    <w:rsid w:val="00B277EF"/>
    <w:rsid w:val="00B301BA"/>
    <w:rsid w:val="00B418A8"/>
    <w:rsid w:val="00B610E8"/>
    <w:rsid w:val="00B83877"/>
    <w:rsid w:val="00B92449"/>
    <w:rsid w:val="00BC46F6"/>
    <w:rsid w:val="00BE370B"/>
    <w:rsid w:val="00BE5C37"/>
    <w:rsid w:val="00C04236"/>
    <w:rsid w:val="00C421CB"/>
    <w:rsid w:val="00C54235"/>
    <w:rsid w:val="00C817B6"/>
    <w:rsid w:val="00C90182"/>
    <w:rsid w:val="00C93854"/>
    <w:rsid w:val="00CA17B2"/>
    <w:rsid w:val="00CD39C3"/>
    <w:rsid w:val="00CF47A1"/>
    <w:rsid w:val="00CF5C90"/>
    <w:rsid w:val="00D00FA4"/>
    <w:rsid w:val="00D264CB"/>
    <w:rsid w:val="00D3485F"/>
    <w:rsid w:val="00D34B76"/>
    <w:rsid w:val="00D54DF8"/>
    <w:rsid w:val="00D77D8A"/>
    <w:rsid w:val="00D812AD"/>
    <w:rsid w:val="00D83E09"/>
    <w:rsid w:val="00D866B0"/>
    <w:rsid w:val="00DA1330"/>
    <w:rsid w:val="00DC28DB"/>
    <w:rsid w:val="00DC6916"/>
    <w:rsid w:val="00DE12CA"/>
    <w:rsid w:val="00DE3D8B"/>
    <w:rsid w:val="00DF4BD6"/>
    <w:rsid w:val="00E2191D"/>
    <w:rsid w:val="00E27C16"/>
    <w:rsid w:val="00E334B5"/>
    <w:rsid w:val="00E37B93"/>
    <w:rsid w:val="00E55ECD"/>
    <w:rsid w:val="00E82F69"/>
    <w:rsid w:val="00EC7C11"/>
    <w:rsid w:val="00EE0AF6"/>
    <w:rsid w:val="00F17423"/>
    <w:rsid w:val="00F26BCB"/>
    <w:rsid w:val="00F44E99"/>
    <w:rsid w:val="00F4539F"/>
    <w:rsid w:val="00F83BDE"/>
    <w:rsid w:val="00F869BA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04C8-A1F9-4869-84A7-34BFA6B1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1089</Words>
  <Characters>7893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19</cp:revision>
  <cp:lastPrinted>2019-04-17T07:36:00Z</cp:lastPrinted>
  <dcterms:created xsi:type="dcterms:W3CDTF">2019-05-28T07:24:00Z</dcterms:created>
  <dcterms:modified xsi:type="dcterms:W3CDTF">2019-06-05T07:18:00Z</dcterms:modified>
</cp:coreProperties>
</file>