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A7" w:rsidRPr="001A220B" w:rsidRDefault="00B70336" w:rsidP="001A220B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:rsidR="00E51AA7" w:rsidRPr="001A220B" w:rsidRDefault="003543C7" w:rsidP="001A220B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Szombathely Megyei Jogú Város Közgy</w:t>
      </w:r>
      <w:r w:rsidR="008C650D">
        <w:rPr>
          <w:rFonts w:ascii="Arial" w:eastAsia="Calibri" w:hAnsi="Arial" w:cs="Arial"/>
          <w:b/>
          <w:lang w:eastAsia="en-US"/>
        </w:rPr>
        <w:t xml:space="preserve">űlésének a helyi közművelődési feladatok ellátásáról </w:t>
      </w:r>
      <w:bookmarkStart w:id="0" w:name="_GoBack"/>
      <w:bookmarkEnd w:id="0"/>
      <w:r>
        <w:rPr>
          <w:rFonts w:ascii="Arial" w:eastAsia="Calibri" w:hAnsi="Arial" w:cs="Arial"/>
          <w:b/>
          <w:lang w:eastAsia="en-US"/>
        </w:rPr>
        <w:t xml:space="preserve">szóló önkormányzati </w:t>
      </w:r>
      <w:r w:rsidR="00786620">
        <w:rPr>
          <w:rFonts w:ascii="Arial" w:eastAsia="Calibri" w:hAnsi="Arial" w:cs="Arial"/>
          <w:b/>
          <w:lang w:eastAsia="en-US"/>
        </w:rPr>
        <w:t>rendelet</w:t>
      </w:r>
      <w:r>
        <w:rPr>
          <w:rFonts w:ascii="Arial" w:eastAsia="Calibri" w:hAnsi="Arial" w:cs="Arial"/>
          <w:b/>
          <w:lang w:eastAsia="en-US"/>
        </w:rPr>
        <w:t>éhez</w:t>
      </w:r>
      <w:r w:rsidR="007C1274" w:rsidRPr="001A220B">
        <w:rPr>
          <w:rFonts w:ascii="Arial" w:eastAsia="Calibri" w:hAnsi="Arial" w:cs="Arial"/>
          <w:b/>
          <w:lang w:eastAsia="en-US"/>
        </w:rPr>
        <w:t xml:space="preserve"> </w:t>
      </w:r>
    </w:p>
    <w:p w:rsidR="00E51AA7" w:rsidRDefault="00E51AA7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:rsidR="00255DA4" w:rsidRPr="001A220B" w:rsidRDefault="00255DA4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</w:t>
      </w:r>
      <w:r w:rsidR="003543C7">
        <w:rPr>
          <w:rFonts w:ascii="Arial" w:hAnsi="Arial" w:cs="Arial"/>
        </w:rPr>
        <w:t>z új rendelet megalkotásának célja, hogy a helyi lakosság kulturális, művelődési szükségleteit figyelembe véve határozza meg a közművelődési alapszolgáltatások biztosítására vonatkozó feltételrendszert és a hozzá kapcsolódó feladatokat, ezért jelentős társadalmi hatása van.</w:t>
      </w:r>
    </w:p>
    <w:p w:rsidR="003543C7" w:rsidRPr="001A220B" w:rsidRDefault="003543C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</w:t>
      </w:r>
      <w:r w:rsidR="003543C7">
        <w:rPr>
          <w:rFonts w:ascii="Arial" w:hAnsi="Arial" w:cs="Arial"/>
        </w:rPr>
        <w:t xml:space="preserve">ben foglaltak végrehajtásának közvetlen gazdasági, költségvetési hatása nincs, a rendelettel a korábbi támogatási struktúra nem változik. </w:t>
      </w:r>
    </w:p>
    <w:p w:rsidR="003543C7" w:rsidRPr="00B36B62" w:rsidRDefault="003543C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3. Környezeti </w:t>
      </w:r>
      <w:r w:rsidR="00276A8C">
        <w:rPr>
          <w:rFonts w:ascii="Arial" w:hAnsi="Arial" w:cs="Arial"/>
          <w:b/>
        </w:rPr>
        <w:t>következmények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rendeletnek környezet</w:t>
      </w:r>
      <w:r w:rsidR="00255DA4">
        <w:rPr>
          <w:rFonts w:ascii="Arial" w:hAnsi="Arial" w:cs="Arial"/>
        </w:rPr>
        <w:t>re hatása</w:t>
      </w:r>
      <w:r w:rsidR="00D35788">
        <w:rPr>
          <w:rFonts w:ascii="Arial" w:hAnsi="Arial" w:cs="Arial"/>
        </w:rPr>
        <w:t>i</w:t>
      </w:r>
      <w:r w:rsidR="00276A8C" w:rsidRPr="00276A8C">
        <w:rPr>
          <w:rFonts w:ascii="Arial" w:hAnsi="Arial" w:cs="Arial"/>
        </w:rPr>
        <w:t xml:space="preserve"> </w:t>
      </w:r>
      <w:r w:rsidR="00276A8C">
        <w:rPr>
          <w:rFonts w:ascii="Arial" w:hAnsi="Arial" w:cs="Arial"/>
        </w:rPr>
        <w:t>nincsen</w:t>
      </w:r>
      <w:r w:rsidR="00D35788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</w:p>
    <w:p w:rsidR="003543C7" w:rsidRPr="006E06E9" w:rsidRDefault="003543C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 a</w:t>
      </w:r>
      <w:r w:rsidR="00125FAC">
        <w:rPr>
          <w:rFonts w:ascii="Arial" w:hAnsi="Arial" w:cs="Arial"/>
        </w:rPr>
        <w:t>z</w:t>
      </w:r>
      <w:r w:rsidRPr="00B36B62">
        <w:rPr>
          <w:rFonts w:ascii="Arial" w:hAnsi="Arial" w:cs="Arial"/>
        </w:rPr>
        <w:t xml:space="preserve"> adminisztratív terhe</w:t>
      </w:r>
      <w:r w:rsidR="00125FAC">
        <w:rPr>
          <w:rFonts w:ascii="Arial" w:hAnsi="Arial" w:cs="Arial"/>
        </w:rPr>
        <w:t>ke</w:t>
      </w:r>
      <w:r w:rsidRPr="00B36B62">
        <w:rPr>
          <w:rFonts w:ascii="Arial" w:hAnsi="Arial" w:cs="Arial"/>
        </w:rPr>
        <w:t xml:space="preserve">t nem </w:t>
      </w:r>
      <w:r w:rsidR="001200B1">
        <w:rPr>
          <w:rFonts w:ascii="Arial" w:hAnsi="Arial" w:cs="Arial"/>
        </w:rPr>
        <w:t>befolyásolja</w:t>
      </w:r>
      <w:r>
        <w:rPr>
          <w:rFonts w:ascii="Arial" w:hAnsi="Arial" w:cs="Arial"/>
        </w:rPr>
        <w:t>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8D0E2B" w:rsidP="008D0E2B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:rsidR="00FC5133" w:rsidRDefault="003543C7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muzeális intézményekről, a nyilvános könyvtári ellátásról és a közművelődésről szóló 1997. évi CXL. törvény módosítása, továbbá a 20/2018. (VII.9.) EMMI rendelet hatályba lépése. A rendelet megalkotásának elmaradása esetén az önkormányzat mulasztásos törvénysértést követne el. </w:t>
      </w:r>
    </w:p>
    <w:p w:rsidR="00C45A76" w:rsidRPr="00B36B62" w:rsidRDefault="00C45A76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8D0E2B" w:rsidP="00111D75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alkalmazásához szükséges személyi, szervezeti</w:t>
      </w:r>
      <w:r w:rsidR="00A85A4B">
        <w:rPr>
          <w:rFonts w:ascii="Arial" w:hAnsi="Arial" w:cs="Arial"/>
          <w:b/>
        </w:rPr>
        <w:t>, tárgyi és pénzügyi feltételek</w:t>
      </w:r>
    </w:p>
    <w:p w:rsidR="00E51AA7" w:rsidRDefault="00E51AA7" w:rsidP="00111D75">
      <w:pPr>
        <w:spacing w:after="12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 xml:space="preserve">A rendelet </w:t>
      </w:r>
      <w:r w:rsidR="0011754A" w:rsidRPr="0011754A">
        <w:rPr>
          <w:rFonts w:ascii="Arial" w:hAnsi="Arial" w:cs="Arial"/>
        </w:rPr>
        <w:t xml:space="preserve">alkalmazásához </w:t>
      </w:r>
      <w:r w:rsidRPr="00B36B62">
        <w:rPr>
          <w:rFonts w:ascii="Arial" w:hAnsi="Arial" w:cs="Arial"/>
        </w:rPr>
        <w:t>szükséges személyi, szervezeti, tárgyi és pénzügyi feltételek rendelkezésre állnak.</w:t>
      </w:r>
    </w:p>
    <w:p w:rsidR="00E51AA7" w:rsidRDefault="00E51AA7">
      <w:pPr>
        <w:rPr>
          <w:rFonts w:ascii="Arial" w:hAnsi="Arial" w:cs="Arial"/>
        </w:rPr>
      </w:pPr>
    </w:p>
    <w:p w:rsidR="0004228F" w:rsidRDefault="0004228F">
      <w:pPr>
        <w:rPr>
          <w:rFonts w:ascii="Arial" w:hAnsi="Arial" w:cs="Arial"/>
        </w:rPr>
      </w:pPr>
    </w:p>
    <w:p w:rsidR="0004228F" w:rsidRPr="0004228F" w:rsidRDefault="0004228F" w:rsidP="0004228F">
      <w:pPr>
        <w:jc w:val="both"/>
        <w:rPr>
          <w:rFonts w:ascii="Arial" w:hAnsi="Arial" w:cs="Arial"/>
          <w:b/>
        </w:rPr>
      </w:pPr>
      <w:r w:rsidRPr="0004228F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p w:rsidR="0004228F" w:rsidRPr="00D54195" w:rsidRDefault="0004228F">
      <w:pPr>
        <w:rPr>
          <w:rFonts w:ascii="Arial" w:hAnsi="Arial" w:cs="Arial"/>
        </w:rPr>
      </w:pPr>
    </w:p>
    <w:sectPr w:rsidR="0004228F" w:rsidRPr="00D54195" w:rsidSect="00A9068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A7" w:rsidRDefault="00E51AA7" w:rsidP="0053248D">
      <w:r>
        <w:separator/>
      </w:r>
    </w:p>
  </w:endnote>
  <w:endnote w:type="continuationSeparator" w:id="0">
    <w:p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A7" w:rsidRDefault="00E51AA7" w:rsidP="0053248D">
      <w:r>
        <w:separator/>
      </w:r>
    </w:p>
  </w:footnote>
  <w:footnote w:type="continuationSeparator" w:id="0">
    <w:p w:rsidR="00E51AA7" w:rsidRDefault="00E51AA7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687" w:rsidRPr="00A90687" w:rsidRDefault="00A90687" w:rsidP="00A90687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3.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F6037"/>
    <w:rsid w:val="00111D75"/>
    <w:rsid w:val="0011754A"/>
    <w:rsid w:val="001200B1"/>
    <w:rsid w:val="00125FAC"/>
    <w:rsid w:val="001A220B"/>
    <w:rsid w:val="00255DA4"/>
    <w:rsid w:val="00276A8C"/>
    <w:rsid w:val="00284117"/>
    <w:rsid w:val="003543C7"/>
    <w:rsid w:val="004241AE"/>
    <w:rsid w:val="00453B25"/>
    <w:rsid w:val="004A32A4"/>
    <w:rsid w:val="004D51DC"/>
    <w:rsid w:val="004D5C7A"/>
    <w:rsid w:val="0053248D"/>
    <w:rsid w:val="00533A6E"/>
    <w:rsid w:val="005809CA"/>
    <w:rsid w:val="005C050E"/>
    <w:rsid w:val="006E06E9"/>
    <w:rsid w:val="00725AE2"/>
    <w:rsid w:val="00786620"/>
    <w:rsid w:val="007C1274"/>
    <w:rsid w:val="007C354E"/>
    <w:rsid w:val="00825666"/>
    <w:rsid w:val="008C650D"/>
    <w:rsid w:val="008D0E2B"/>
    <w:rsid w:val="009F7467"/>
    <w:rsid w:val="00A749A9"/>
    <w:rsid w:val="00A85A4B"/>
    <w:rsid w:val="00A90687"/>
    <w:rsid w:val="00AA4500"/>
    <w:rsid w:val="00AF47F8"/>
    <w:rsid w:val="00B22516"/>
    <w:rsid w:val="00B36B62"/>
    <w:rsid w:val="00B70336"/>
    <w:rsid w:val="00BE2F76"/>
    <w:rsid w:val="00C03993"/>
    <w:rsid w:val="00C45A76"/>
    <w:rsid w:val="00D35788"/>
    <w:rsid w:val="00D54195"/>
    <w:rsid w:val="00D571A0"/>
    <w:rsid w:val="00DF7F73"/>
    <w:rsid w:val="00E26D55"/>
    <w:rsid w:val="00E40D62"/>
    <w:rsid w:val="00E51AA7"/>
    <w:rsid w:val="00E9006D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Polgár Katalin</cp:lastModifiedBy>
  <cp:revision>15</cp:revision>
  <cp:lastPrinted>2019-04-08T11:24:00Z</cp:lastPrinted>
  <dcterms:created xsi:type="dcterms:W3CDTF">2019-04-04T08:59:00Z</dcterms:created>
  <dcterms:modified xsi:type="dcterms:W3CDTF">2019-06-04T06:39:00Z</dcterms:modified>
</cp:coreProperties>
</file>