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DA" w:rsidRPr="00A217DA" w:rsidRDefault="00A217DA" w:rsidP="00A217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217D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FD336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</w:t>
      </w:r>
      <w:r w:rsidRPr="00A217D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A217DA" w:rsidRPr="00A217DA" w:rsidRDefault="00A217DA" w:rsidP="00A217DA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17DA" w:rsidRPr="00A217DA" w:rsidRDefault="00A217DA" w:rsidP="00A217D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</w:t>
      </w:r>
      <w:r w:rsidRPr="00A217D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Javaslat Szombathely város területén </w:t>
      </w:r>
      <w:proofErr w:type="spellStart"/>
      <w:r w:rsidRPr="00A217DA">
        <w:rPr>
          <w:rFonts w:ascii="Arial" w:eastAsia="Times New Roman" w:hAnsi="Arial" w:cs="Arial"/>
          <w:i/>
          <w:sz w:val="24"/>
          <w:szCs w:val="24"/>
          <w:lang w:eastAsia="hu-HU"/>
        </w:rPr>
        <w:t>utasváró</w:t>
      </w:r>
      <w:proofErr w:type="spellEnd"/>
      <w:r w:rsidRPr="00A217D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pavilonok kialakítására </w:t>
      </w:r>
      <w:r w:rsidRPr="00A217D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vonatkozó döntés meghozatalára</w:t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Pr="00A217DA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az alábbi döntést hozza:</w:t>
      </w:r>
    </w:p>
    <w:p w:rsidR="00A217DA" w:rsidRPr="00A217DA" w:rsidRDefault="00A217DA" w:rsidP="00A2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17DA" w:rsidRPr="00A217DA" w:rsidRDefault="00A217DA" w:rsidP="00A217D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 xml:space="preserve">A Bizottság úgy dönt, hogy a 382/2018. (XII.3.) GVB. sz. határozatát módosítja, és a 11-es Huszár út 2 db, Dolgozók u. 1 db, Nárai Külső – Erdei Iskola u. 1 db megállóhelyeken elfogadott helyszínek helyett az alábbi autóbusz megállóhelyeken kerüljön </w:t>
      </w:r>
      <w:proofErr w:type="spellStart"/>
      <w:r w:rsidRPr="00A217DA">
        <w:rPr>
          <w:rFonts w:ascii="Arial" w:eastAsia="Times New Roman" w:hAnsi="Arial" w:cs="Arial"/>
          <w:sz w:val="24"/>
          <w:szCs w:val="24"/>
          <w:lang w:eastAsia="hu-HU"/>
        </w:rPr>
        <w:t>utasváró</w:t>
      </w:r>
      <w:proofErr w:type="spellEnd"/>
      <w:r w:rsidRPr="00A217DA">
        <w:rPr>
          <w:rFonts w:ascii="Arial" w:eastAsia="Times New Roman" w:hAnsi="Arial" w:cs="Arial"/>
          <w:sz w:val="24"/>
          <w:szCs w:val="24"/>
          <w:lang w:eastAsia="hu-HU"/>
        </w:rPr>
        <w:t xml:space="preserve"> pavilon kihelyezésre.</w:t>
      </w:r>
    </w:p>
    <w:p w:rsidR="00A217DA" w:rsidRPr="00A217DA" w:rsidRDefault="00A217DA" w:rsidP="00A217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>Rumi külső – Izsó M. u.</w:t>
      </w:r>
    </w:p>
    <w:p w:rsidR="00A217DA" w:rsidRPr="00A217DA" w:rsidRDefault="00A217DA" w:rsidP="00A217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>Bogáti fasor – Rumi külső</w:t>
      </w:r>
    </w:p>
    <w:p w:rsidR="00A217DA" w:rsidRPr="00A217DA" w:rsidRDefault="00A217DA" w:rsidP="00A217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>Csaba u. – Szatmár u.</w:t>
      </w:r>
    </w:p>
    <w:p w:rsidR="00A217DA" w:rsidRPr="00A217DA" w:rsidRDefault="00A217DA" w:rsidP="00A217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>Vásártér u. – Vépi u.</w:t>
      </w:r>
    </w:p>
    <w:p w:rsidR="00A217DA" w:rsidRPr="00A217DA" w:rsidRDefault="00A217DA" w:rsidP="00A2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17DA" w:rsidRPr="00A217DA" w:rsidRDefault="00A217DA" w:rsidP="00A2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17DA" w:rsidRPr="00A217DA" w:rsidRDefault="00A217DA" w:rsidP="00A217D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A217D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A217DA" w:rsidRPr="00A217DA" w:rsidRDefault="00A217DA" w:rsidP="00A217D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A217DA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A217DA" w:rsidRPr="00A217DA" w:rsidRDefault="00A217DA" w:rsidP="00A217D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A217DA" w:rsidRPr="00A217DA" w:rsidRDefault="00A217DA" w:rsidP="00A217D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A217DA" w:rsidRPr="00A217DA" w:rsidRDefault="00A217DA" w:rsidP="00A217DA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217DA" w:rsidRPr="00A217DA" w:rsidRDefault="00A217DA" w:rsidP="00A217DA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azonnal</w:t>
      </w:r>
    </w:p>
    <w:p w:rsidR="00A217DA" w:rsidRPr="00A217DA" w:rsidRDefault="00A217DA" w:rsidP="00A217DA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A217D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7A7D6D" w:rsidRPr="00A217DA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A217DA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1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8"/>
  </w:num>
  <w:num w:numId="13">
    <w:abstractNumId w:val="12"/>
  </w:num>
  <w:num w:numId="14">
    <w:abstractNumId w:val="2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01FF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3841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0377B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0C15"/>
    <w:rsid w:val="00BB34CA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3363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9</cp:revision>
  <cp:lastPrinted>2019-05-22T08:25:00Z</cp:lastPrinted>
  <dcterms:created xsi:type="dcterms:W3CDTF">2019-06-13T08:28:00Z</dcterms:created>
  <dcterms:modified xsi:type="dcterms:W3CDTF">2019-08-06T08:13:00Z</dcterms:modified>
</cp:coreProperties>
</file>