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5269B" w14:textId="3057C455" w:rsidR="009C66FA" w:rsidRPr="00EA00A8" w:rsidRDefault="009C66FA" w:rsidP="009C66FA">
      <w:pPr>
        <w:pStyle w:val="Szvegtrzs"/>
        <w:spacing w:after="0"/>
        <w:jc w:val="center"/>
        <w:rPr>
          <w:rFonts w:ascii="Arial" w:hAnsi="Arial" w:cs="Arial"/>
          <w:b/>
          <w:sz w:val="22"/>
          <w:szCs w:val="22"/>
          <w:u w:val="single"/>
        </w:rPr>
      </w:pPr>
      <w:r w:rsidRPr="00EA00A8">
        <w:rPr>
          <w:rFonts w:ascii="Arial" w:hAnsi="Arial" w:cs="Arial"/>
          <w:b/>
          <w:sz w:val="22"/>
          <w:szCs w:val="22"/>
          <w:u w:val="single"/>
        </w:rPr>
        <w:t>ELŐTERJESZTÉS</w:t>
      </w:r>
    </w:p>
    <w:p w14:paraId="3213C480" w14:textId="77777777" w:rsidR="009C66FA" w:rsidRPr="00EA00A8" w:rsidRDefault="009C66FA" w:rsidP="009C66FA">
      <w:pPr>
        <w:pStyle w:val="Szvegtrzs"/>
        <w:spacing w:after="0"/>
        <w:jc w:val="center"/>
        <w:rPr>
          <w:rFonts w:ascii="Arial" w:hAnsi="Arial" w:cs="Arial"/>
          <w:b/>
          <w:sz w:val="22"/>
          <w:szCs w:val="22"/>
          <w:u w:val="single"/>
        </w:rPr>
      </w:pPr>
    </w:p>
    <w:p w14:paraId="1E194B78" w14:textId="77777777" w:rsidR="006A1910" w:rsidRPr="00317CF9" w:rsidRDefault="006A1910" w:rsidP="009C66FA">
      <w:pPr>
        <w:pStyle w:val="Szvegtrzs"/>
        <w:spacing w:after="0"/>
        <w:jc w:val="center"/>
        <w:rPr>
          <w:rFonts w:ascii="Arial" w:hAnsi="Arial" w:cs="Arial"/>
          <w:b/>
          <w:u w:val="single"/>
        </w:rPr>
      </w:pPr>
    </w:p>
    <w:p w14:paraId="191C4412" w14:textId="30B7D815" w:rsidR="00EA00A8" w:rsidRDefault="00EA00A8" w:rsidP="00EA00A8">
      <w:pPr>
        <w:pStyle w:val="Szvegtrzs"/>
        <w:spacing w:after="0"/>
        <w:jc w:val="center"/>
        <w:rPr>
          <w:rFonts w:ascii="Arial" w:hAnsi="Arial" w:cs="Arial"/>
          <w:b/>
          <w:sz w:val="22"/>
          <w:szCs w:val="22"/>
        </w:rPr>
      </w:pPr>
      <w:r w:rsidRPr="00EA00A8">
        <w:rPr>
          <w:rFonts w:ascii="Arial" w:hAnsi="Arial" w:cs="Arial"/>
          <w:b/>
          <w:sz w:val="22"/>
          <w:szCs w:val="22"/>
        </w:rPr>
        <w:t>Szombathely Megyei Jogú Város Közgyűlésének 2019. június 18-</w:t>
      </w:r>
      <w:r>
        <w:rPr>
          <w:rFonts w:ascii="Arial" w:hAnsi="Arial" w:cs="Arial"/>
          <w:b/>
          <w:sz w:val="22"/>
          <w:szCs w:val="22"/>
        </w:rPr>
        <w:t>i ülésére</w:t>
      </w:r>
    </w:p>
    <w:p w14:paraId="52340530" w14:textId="77777777" w:rsidR="00EA00A8" w:rsidRPr="00EA00A8" w:rsidRDefault="00EA00A8" w:rsidP="00EA00A8">
      <w:pPr>
        <w:pStyle w:val="Szvegtrzs"/>
        <w:spacing w:after="0"/>
        <w:jc w:val="center"/>
        <w:rPr>
          <w:rFonts w:ascii="Arial" w:hAnsi="Arial" w:cs="Arial"/>
          <w:b/>
          <w:sz w:val="22"/>
          <w:szCs w:val="22"/>
        </w:rPr>
      </w:pPr>
    </w:p>
    <w:p w14:paraId="2B31EF1E" w14:textId="10ADBB26" w:rsidR="00EA00A8" w:rsidRPr="00EA00A8" w:rsidRDefault="00EA00A8" w:rsidP="00EA00A8">
      <w:pPr>
        <w:jc w:val="center"/>
        <w:rPr>
          <w:rFonts w:ascii="Arial" w:hAnsi="Arial" w:cs="Arial"/>
          <w:b/>
          <w:sz w:val="22"/>
          <w:szCs w:val="22"/>
        </w:rPr>
      </w:pPr>
      <w:r w:rsidRPr="00EA00A8">
        <w:rPr>
          <w:rFonts w:ascii="Arial" w:hAnsi="Arial" w:cs="Arial"/>
          <w:b/>
          <w:sz w:val="22"/>
          <w:szCs w:val="22"/>
        </w:rPr>
        <w:t xml:space="preserve">Javaslat az AGORA–Savaria Filmszínház területén működő </w:t>
      </w:r>
      <w:proofErr w:type="spellStart"/>
      <w:r w:rsidRPr="00EA00A8">
        <w:rPr>
          <w:rFonts w:ascii="Arial" w:hAnsi="Arial" w:cs="Arial"/>
          <w:b/>
          <w:sz w:val="22"/>
          <w:szCs w:val="22"/>
        </w:rPr>
        <w:t>Cinema</w:t>
      </w:r>
      <w:proofErr w:type="spellEnd"/>
      <w:r w:rsidRPr="00EA00A8">
        <w:rPr>
          <w:rFonts w:ascii="Arial" w:hAnsi="Arial" w:cs="Arial"/>
          <w:b/>
          <w:sz w:val="22"/>
          <w:szCs w:val="22"/>
        </w:rPr>
        <w:t xml:space="preserve"> Café bérbeadására kiírandó pályázati felhívás elfogadására  </w:t>
      </w:r>
    </w:p>
    <w:p w14:paraId="73F14AFD" w14:textId="77777777" w:rsidR="00EA00A8" w:rsidRPr="00EA00A8" w:rsidRDefault="00EA00A8" w:rsidP="00EA00A8">
      <w:pPr>
        <w:jc w:val="center"/>
        <w:rPr>
          <w:rFonts w:ascii="Arial" w:hAnsi="Arial" w:cs="Arial"/>
          <w:b/>
          <w:sz w:val="22"/>
          <w:szCs w:val="22"/>
        </w:rPr>
      </w:pPr>
    </w:p>
    <w:p w14:paraId="6223079A" w14:textId="77777777" w:rsidR="00EA00A8" w:rsidRDefault="00EA00A8" w:rsidP="00EA00A8">
      <w:pPr>
        <w:pStyle w:val="Szvegtrzs"/>
        <w:jc w:val="both"/>
        <w:rPr>
          <w:rFonts w:ascii="Arial" w:hAnsi="Arial" w:cs="Arial"/>
          <w:sz w:val="22"/>
          <w:szCs w:val="22"/>
        </w:rPr>
      </w:pPr>
    </w:p>
    <w:p w14:paraId="63EA87E9" w14:textId="77777777" w:rsidR="0085326E" w:rsidRDefault="00EA00A8" w:rsidP="0085326E">
      <w:pPr>
        <w:pStyle w:val="Szvegtrzs"/>
        <w:spacing w:after="0"/>
        <w:jc w:val="both"/>
        <w:rPr>
          <w:rFonts w:ascii="Arial" w:hAnsi="Arial" w:cs="Arial"/>
          <w:sz w:val="22"/>
          <w:szCs w:val="22"/>
        </w:rPr>
      </w:pPr>
      <w:r w:rsidRPr="00EA00A8">
        <w:rPr>
          <w:rFonts w:ascii="Arial" w:hAnsi="Arial" w:cs="Arial"/>
          <w:sz w:val="22"/>
          <w:szCs w:val="22"/>
        </w:rPr>
        <w:t>Tá</w:t>
      </w:r>
      <w:r>
        <w:rPr>
          <w:rFonts w:ascii="Arial" w:hAnsi="Arial" w:cs="Arial"/>
          <w:sz w:val="22"/>
          <w:szCs w:val="22"/>
        </w:rPr>
        <w:t>jékoztatom a Tisztelt Közgyűlést</w:t>
      </w:r>
      <w:r w:rsidRPr="00EA00A8">
        <w:rPr>
          <w:rFonts w:ascii="Arial" w:hAnsi="Arial" w:cs="Arial"/>
          <w:sz w:val="22"/>
          <w:szCs w:val="22"/>
        </w:rPr>
        <w:t xml:space="preserve">, hogy a szombathelyi 6226/8 </w:t>
      </w:r>
      <w:proofErr w:type="spellStart"/>
      <w:r w:rsidRPr="00EA00A8">
        <w:rPr>
          <w:rFonts w:ascii="Arial" w:hAnsi="Arial" w:cs="Arial"/>
          <w:sz w:val="22"/>
          <w:szCs w:val="22"/>
        </w:rPr>
        <w:t>hrsz-ú</w:t>
      </w:r>
      <w:proofErr w:type="spellEnd"/>
      <w:r w:rsidRPr="00EA00A8">
        <w:rPr>
          <w:rFonts w:ascii="Arial" w:hAnsi="Arial" w:cs="Arial"/>
          <w:sz w:val="22"/>
          <w:szCs w:val="22"/>
        </w:rPr>
        <w:t xml:space="preserve">, természetben a Mártírok terén található, az AGORA Szombathelyi Kulturális Központ kezelésében lévő AGORA – Savaria Filmszínház területén működő kávézó bérleti jogviszonya </w:t>
      </w:r>
      <w:r>
        <w:rPr>
          <w:rFonts w:ascii="Arial" w:hAnsi="Arial" w:cs="Arial"/>
          <w:sz w:val="22"/>
          <w:szCs w:val="22"/>
        </w:rPr>
        <w:t>2019</w:t>
      </w:r>
      <w:r w:rsidRPr="00EA00A8">
        <w:rPr>
          <w:rFonts w:ascii="Arial" w:hAnsi="Arial" w:cs="Arial"/>
          <w:sz w:val="22"/>
          <w:szCs w:val="22"/>
        </w:rPr>
        <w:t>. december 16. napján lejár.</w:t>
      </w:r>
    </w:p>
    <w:p w14:paraId="35AF27FE" w14:textId="376CE524" w:rsidR="00EA00A8" w:rsidRPr="00EA00A8" w:rsidRDefault="00EA00A8" w:rsidP="0085326E">
      <w:pPr>
        <w:pStyle w:val="Szvegtrzs"/>
        <w:spacing w:after="0"/>
        <w:jc w:val="both"/>
        <w:rPr>
          <w:rFonts w:ascii="Arial" w:hAnsi="Arial" w:cs="Arial"/>
          <w:sz w:val="22"/>
          <w:szCs w:val="22"/>
        </w:rPr>
      </w:pPr>
      <w:r w:rsidRPr="00EA00A8">
        <w:rPr>
          <w:rFonts w:ascii="Arial" w:hAnsi="Arial" w:cs="Arial"/>
          <w:sz w:val="22"/>
          <w:szCs w:val="22"/>
        </w:rPr>
        <w:t xml:space="preserve"> </w:t>
      </w:r>
    </w:p>
    <w:p w14:paraId="5A636DC8" w14:textId="4FE914E1" w:rsidR="0085326E" w:rsidRDefault="00110F93" w:rsidP="0085326E">
      <w:pPr>
        <w:pStyle w:val="Szvegtrzs"/>
        <w:spacing w:after="0"/>
        <w:jc w:val="both"/>
        <w:rPr>
          <w:rFonts w:ascii="Arial" w:hAnsi="Arial" w:cs="Arial"/>
          <w:sz w:val="22"/>
          <w:szCs w:val="22"/>
        </w:rPr>
      </w:pPr>
      <w:r>
        <w:rPr>
          <w:rFonts w:ascii="Arial" w:hAnsi="Arial" w:cs="Arial"/>
          <w:sz w:val="22"/>
          <w:szCs w:val="22"/>
        </w:rPr>
        <w:t>A kávézó jelenlegi bérlője</w:t>
      </w:r>
      <w:r w:rsidR="00EA00A8" w:rsidRPr="00EA00A8">
        <w:rPr>
          <w:rFonts w:ascii="Arial" w:hAnsi="Arial" w:cs="Arial"/>
          <w:sz w:val="22"/>
          <w:szCs w:val="22"/>
        </w:rPr>
        <w:t xml:space="preserve"> a CAFÉ 5 Vendéglátó és Szolgáltató Kft. (9700 Szombathely, Kőszegi u. 12</w:t>
      </w:r>
      <w:proofErr w:type="gramStart"/>
      <w:r w:rsidR="00EA00A8" w:rsidRPr="00EA00A8">
        <w:rPr>
          <w:rFonts w:ascii="Arial" w:hAnsi="Arial" w:cs="Arial"/>
          <w:sz w:val="22"/>
          <w:szCs w:val="22"/>
        </w:rPr>
        <w:t>.,</w:t>
      </w:r>
      <w:proofErr w:type="gramEnd"/>
      <w:r w:rsidR="00EA00A8" w:rsidRPr="00EA00A8">
        <w:rPr>
          <w:rFonts w:ascii="Arial" w:hAnsi="Arial" w:cs="Arial"/>
          <w:sz w:val="22"/>
          <w:szCs w:val="22"/>
        </w:rPr>
        <w:t xml:space="preserve"> Cg. 18-09-106182, képviseli: Hetényi</w:t>
      </w:r>
      <w:r w:rsidR="00BF29EC">
        <w:rPr>
          <w:rFonts w:ascii="Arial" w:hAnsi="Arial" w:cs="Arial"/>
          <w:sz w:val="22"/>
          <w:szCs w:val="22"/>
        </w:rPr>
        <w:t xml:space="preserve"> Norbert ügyvezető).</w:t>
      </w:r>
    </w:p>
    <w:p w14:paraId="089B617C" w14:textId="7E6F6AD6" w:rsidR="00EA00A8" w:rsidRDefault="00EA00A8" w:rsidP="00982DCB">
      <w:pPr>
        <w:pStyle w:val="Szvegtrzs"/>
        <w:spacing w:after="0"/>
        <w:jc w:val="both"/>
        <w:rPr>
          <w:rFonts w:ascii="Arial" w:hAnsi="Arial" w:cs="Arial"/>
          <w:sz w:val="22"/>
          <w:szCs w:val="22"/>
        </w:rPr>
      </w:pPr>
      <w:r w:rsidRPr="00EA00A8">
        <w:rPr>
          <w:rFonts w:ascii="Arial" w:hAnsi="Arial" w:cs="Arial"/>
          <w:sz w:val="22"/>
          <w:szCs w:val="22"/>
        </w:rPr>
        <w:t xml:space="preserve">Az eredeti, 2004-es bérleti szerződés megkötésére Szombathely Megyei Jogú Város Közgyűlésének 29/2004. (I. 29.) Kgy. </w:t>
      </w:r>
      <w:proofErr w:type="gramStart"/>
      <w:r w:rsidRPr="00EA00A8">
        <w:rPr>
          <w:rFonts w:ascii="Arial" w:hAnsi="Arial" w:cs="Arial"/>
          <w:sz w:val="22"/>
          <w:szCs w:val="22"/>
        </w:rPr>
        <w:t>számú</w:t>
      </w:r>
      <w:proofErr w:type="gramEnd"/>
      <w:r w:rsidRPr="00EA00A8">
        <w:rPr>
          <w:rFonts w:ascii="Arial" w:hAnsi="Arial" w:cs="Arial"/>
          <w:sz w:val="22"/>
          <w:szCs w:val="22"/>
        </w:rPr>
        <w:t xml:space="preserve"> határozatában adott felhatalmazás alapján hozott 287/2004. (XI. 17.) </w:t>
      </w:r>
      <w:proofErr w:type="spellStart"/>
      <w:r w:rsidRPr="00EA00A8">
        <w:rPr>
          <w:rFonts w:ascii="Arial" w:hAnsi="Arial" w:cs="Arial"/>
          <w:sz w:val="22"/>
          <w:szCs w:val="22"/>
        </w:rPr>
        <w:t>Gazd</w:t>
      </w:r>
      <w:proofErr w:type="spellEnd"/>
      <w:r w:rsidRPr="00EA00A8">
        <w:rPr>
          <w:rFonts w:ascii="Arial" w:hAnsi="Arial" w:cs="Arial"/>
          <w:sz w:val="22"/>
          <w:szCs w:val="22"/>
        </w:rPr>
        <w:t xml:space="preserve">. Biz. határozat értelmében került sor. A 2004. szeptember hónapban kibocsátott pályázati felhívás alapján a Gazdasági Bizottság a Savaria Mozi épületében kialakított kávézó és videotéka nyerteseként az összességében legelőnyösebb ajánlatot tevő Öntöde Sportcentrum Szolgáltató Kft-t hirdette ki. Az Öntöde Sportcentrum Szolgáltató Kft. kötelezettséget vállalt arra, hogy a bérlemény működtetésére külön gazdasági társaságot alapít. Ez lett a 2004. december 6-án alakult CAFÉ 5 Vendéglátó és Szolgáltató Kft. A bérleti szerződést a CAFÉ 5 Vendéglátó és Szolgáltató </w:t>
      </w:r>
      <w:proofErr w:type="spellStart"/>
      <w:r w:rsidRPr="00EA00A8">
        <w:rPr>
          <w:rFonts w:ascii="Arial" w:hAnsi="Arial" w:cs="Arial"/>
          <w:sz w:val="22"/>
          <w:szCs w:val="22"/>
        </w:rPr>
        <w:t>Kft.-vel</w:t>
      </w:r>
      <w:proofErr w:type="spellEnd"/>
      <w:r w:rsidRPr="00EA00A8">
        <w:rPr>
          <w:rFonts w:ascii="Arial" w:hAnsi="Arial" w:cs="Arial"/>
          <w:sz w:val="22"/>
          <w:szCs w:val="22"/>
        </w:rPr>
        <w:t xml:space="preserve"> a Savaria </w:t>
      </w:r>
      <w:proofErr w:type="spellStart"/>
      <w:r w:rsidRPr="00EA00A8">
        <w:rPr>
          <w:rFonts w:ascii="Arial" w:hAnsi="Arial" w:cs="Arial"/>
          <w:sz w:val="22"/>
          <w:szCs w:val="22"/>
        </w:rPr>
        <w:t>Moziüzemeltető</w:t>
      </w:r>
      <w:proofErr w:type="spellEnd"/>
      <w:r w:rsidRPr="00EA00A8">
        <w:rPr>
          <w:rFonts w:ascii="Arial" w:hAnsi="Arial" w:cs="Arial"/>
          <w:sz w:val="22"/>
          <w:szCs w:val="22"/>
        </w:rPr>
        <w:t xml:space="preserve"> és Szolgáltató Kht. (az AGORA Szombathelyi Kulturális Központ jogelődje) kötötte meg határozott időre, 2004. december 17. napjától 2014. december 16. napjáig.</w:t>
      </w:r>
      <w:r w:rsidR="00982DCB">
        <w:rPr>
          <w:rFonts w:ascii="Arial" w:hAnsi="Arial" w:cs="Arial"/>
          <w:sz w:val="22"/>
          <w:szCs w:val="22"/>
        </w:rPr>
        <w:t xml:space="preserve"> </w:t>
      </w:r>
      <w:r w:rsidRPr="00BB65DE">
        <w:rPr>
          <w:rFonts w:ascii="Arial" w:hAnsi="Arial" w:cs="Arial"/>
          <w:sz w:val="22"/>
          <w:szCs w:val="22"/>
        </w:rPr>
        <w:t xml:space="preserve">Az AGORA Szombathelyi Kulturális Központ 2014. december 1. napján 1 éves határozott időtartamra – 2014. december 17. napjától 2015. december 16. napjáig – bérleti szerződést kötött a CAFÉ 5 Vendéglátó és Szolgáltató </w:t>
      </w:r>
      <w:proofErr w:type="spellStart"/>
      <w:r w:rsidRPr="00BB65DE">
        <w:rPr>
          <w:rFonts w:ascii="Arial" w:hAnsi="Arial" w:cs="Arial"/>
          <w:sz w:val="22"/>
          <w:szCs w:val="22"/>
        </w:rPr>
        <w:t>Kft.-vel</w:t>
      </w:r>
      <w:proofErr w:type="spellEnd"/>
      <w:r w:rsidRPr="00BB65DE">
        <w:rPr>
          <w:rFonts w:ascii="Arial" w:hAnsi="Arial" w:cs="Arial"/>
          <w:sz w:val="22"/>
          <w:szCs w:val="22"/>
        </w:rPr>
        <w:t>. A kávézó bérleti díja 366.800,- Ft + ÁFA (2.800,- Ft + ÁFA/m</w:t>
      </w:r>
      <w:r w:rsidRPr="00BB65DE">
        <w:rPr>
          <w:rFonts w:ascii="Arial" w:hAnsi="Arial" w:cs="Arial"/>
          <w:sz w:val="22"/>
          <w:szCs w:val="22"/>
          <w:vertAlign w:val="superscript"/>
        </w:rPr>
        <w:t>2</w:t>
      </w:r>
      <w:r w:rsidRPr="00BB65DE">
        <w:rPr>
          <w:rFonts w:ascii="Arial" w:hAnsi="Arial" w:cs="Arial"/>
          <w:sz w:val="22"/>
          <w:szCs w:val="22"/>
        </w:rPr>
        <w:t xml:space="preserve">/hónap) összegben került megállapításra. A bérleti szerződés </w:t>
      </w:r>
      <w:r>
        <w:rPr>
          <w:rFonts w:ascii="Arial" w:hAnsi="Arial" w:cs="Arial"/>
          <w:sz w:val="22"/>
          <w:szCs w:val="22"/>
        </w:rPr>
        <w:t xml:space="preserve">a Gazdasági és Városstratégiai Bizottság határozata alapján </w:t>
      </w:r>
      <w:r w:rsidRPr="00BB65DE">
        <w:rPr>
          <w:rFonts w:ascii="Arial" w:hAnsi="Arial" w:cs="Arial"/>
          <w:sz w:val="22"/>
          <w:szCs w:val="22"/>
        </w:rPr>
        <w:t>2016. december 16. napjáig terjedő időtartamra</w:t>
      </w:r>
      <w:r>
        <w:rPr>
          <w:rFonts w:ascii="Arial" w:hAnsi="Arial" w:cs="Arial"/>
          <w:sz w:val="22"/>
          <w:szCs w:val="22"/>
        </w:rPr>
        <w:t xml:space="preserve"> meghosszabbításra került változatlan feltételekkel.</w:t>
      </w:r>
    </w:p>
    <w:p w14:paraId="4BF78CF1" w14:textId="77777777" w:rsidR="00EA00A8" w:rsidRDefault="00EA00A8" w:rsidP="00EA00A8">
      <w:pPr>
        <w:jc w:val="both"/>
        <w:rPr>
          <w:rFonts w:ascii="Arial" w:hAnsi="Arial" w:cs="Arial"/>
          <w:sz w:val="22"/>
          <w:szCs w:val="22"/>
        </w:rPr>
      </w:pPr>
    </w:p>
    <w:p w14:paraId="1411A78D" w14:textId="77777777" w:rsidR="00E13B63" w:rsidRDefault="00E13B63" w:rsidP="00EA00A8">
      <w:pPr>
        <w:jc w:val="both"/>
        <w:rPr>
          <w:rFonts w:ascii="Arial" w:hAnsi="Arial" w:cs="Arial"/>
          <w:sz w:val="22"/>
          <w:szCs w:val="22"/>
        </w:rPr>
      </w:pPr>
    </w:p>
    <w:p w14:paraId="04557882" w14:textId="77777777" w:rsidR="00E13B63" w:rsidRDefault="00E13B63" w:rsidP="00EA00A8">
      <w:pPr>
        <w:jc w:val="both"/>
        <w:rPr>
          <w:rFonts w:ascii="Arial" w:hAnsi="Arial" w:cs="Arial"/>
          <w:sz w:val="22"/>
          <w:szCs w:val="22"/>
        </w:rPr>
      </w:pPr>
    </w:p>
    <w:p w14:paraId="5DFCD41D" w14:textId="7CE1E19D" w:rsidR="00E13B63" w:rsidRDefault="00E13B63" w:rsidP="00EA00A8">
      <w:pPr>
        <w:jc w:val="both"/>
        <w:rPr>
          <w:rFonts w:ascii="Arial" w:hAnsi="Arial" w:cs="Arial"/>
          <w:sz w:val="22"/>
          <w:szCs w:val="22"/>
        </w:rPr>
      </w:pPr>
      <w:r>
        <w:rPr>
          <w:rFonts w:ascii="Arial" w:hAnsi="Arial" w:cs="Arial"/>
          <w:sz w:val="22"/>
          <w:szCs w:val="22"/>
        </w:rPr>
        <w:lastRenderedPageBreak/>
        <w:t xml:space="preserve">A bérleti szerződés a Gazdasági és Városstratégiai Bizottság </w:t>
      </w:r>
      <w:r w:rsidR="00E563CD">
        <w:rPr>
          <w:rFonts w:ascii="Arial" w:hAnsi="Arial" w:cs="Arial"/>
          <w:sz w:val="22"/>
          <w:szCs w:val="22"/>
        </w:rPr>
        <w:t xml:space="preserve">350/2016. (X.24.) GVB sz. határozata alapján 2019. december 16. napjáig </w:t>
      </w:r>
      <w:r w:rsidR="003A734A">
        <w:rPr>
          <w:rFonts w:ascii="Arial" w:hAnsi="Arial" w:cs="Arial"/>
          <w:sz w:val="22"/>
          <w:szCs w:val="22"/>
        </w:rPr>
        <w:t xml:space="preserve">ismételten </w:t>
      </w:r>
      <w:r w:rsidR="00E563CD">
        <w:rPr>
          <w:rFonts w:ascii="Arial" w:hAnsi="Arial" w:cs="Arial"/>
          <w:sz w:val="22"/>
          <w:szCs w:val="22"/>
        </w:rPr>
        <w:t xml:space="preserve">meghosszabbításra került azzal, hogy  </w:t>
      </w:r>
      <w:r>
        <w:rPr>
          <w:rFonts w:ascii="Arial" w:hAnsi="Arial" w:cs="Arial"/>
          <w:sz w:val="22"/>
          <w:szCs w:val="22"/>
        </w:rPr>
        <w:t xml:space="preserve">  </w:t>
      </w:r>
    </w:p>
    <w:p w14:paraId="40D0D8A9" w14:textId="77777777" w:rsidR="00E563CD" w:rsidRDefault="00E563CD" w:rsidP="00E563CD">
      <w:pPr>
        <w:numPr>
          <w:ilvl w:val="0"/>
          <w:numId w:val="13"/>
        </w:numPr>
        <w:jc w:val="both"/>
        <w:rPr>
          <w:rFonts w:ascii="Arial" w:hAnsi="Arial" w:cs="Arial"/>
          <w:sz w:val="22"/>
          <w:szCs w:val="22"/>
        </w:rPr>
      </w:pPr>
      <w:r>
        <w:rPr>
          <w:rFonts w:ascii="Arial" w:hAnsi="Arial" w:cs="Arial"/>
          <w:sz w:val="22"/>
          <w:szCs w:val="22"/>
        </w:rPr>
        <w:t>a bérleti díj változatlanul 366.800,- Ft + ÁFA,</w:t>
      </w:r>
    </w:p>
    <w:p w14:paraId="27149EF1" w14:textId="77777777" w:rsidR="00E563CD" w:rsidRDefault="00E563CD" w:rsidP="00E563CD">
      <w:pPr>
        <w:numPr>
          <w:ilvl w:val="0"/>
          <w:numId w:val="13"/>
        </w:numPr>
        <w:jc w:val="both"/>
        <w:rPr>
          <w:rFonts w:ascii="Arial" w:hAnsi="Arial" w:cs="Arial"/>
          <w:sz w:val="22"/>
          <w:szCs w:val="22"/>
        </w:rPr>
      </w:pPr>
      <w:r>
        <w:rPr>
          <w:rFonts w:ascii="Arial" w:hAnsi="Arial" w:cs="Arial"/>
          <w:sz w:val="22"/>
          <w:szCs w:val="22"/>
        </w:rPr>
        <w:t>a tulajdonos Önkormányzat köteles a szennyvízzel, csapadékvízzel kapcsolatos karbantartási, javítási munkákat elvégezni,</w:t>
      </w:r>
    </w:p>
    <w:p w14:paraId="5D224B55" w14:textId="77777777" w:rsidR="00E563CD" w:rsidRDefault="00E563CD" w:rsidP="00E563CD">
      <w:pPr>
        <w:numPr>
          <w:ilvl w:val="0"/>
          <w:numId w:val="13"/>
        </w:numPr>
        <w:jc w:val="both"/>
        <w:rPr>
          <w:rFonts w:ascii="Arial" w:hAnsi="Arial" w:cs="Arial"/>
          <w:sz w:val="22"/>
          <w:szCs w:val="22"/>
        </w:rPr>
      </w:pPr>
      <w:r>
        <w:rPr>
          <w:rFonts w:ascii="Arial" w:hAnsi="Arial" w:cs="Arial"/>
          <w:sz w:val="22"/>
          <w:szCs w:val="22"/>
        </w:rPr>
        <w:t xml:space="preserve">ugyanakkor bérlő köteles a mellékhelyiségek felújítását saját költségén, bérbeszámítási igény, illetve utólagos elszámolási kötelezettség nélkül elvégezni 2017. május 31. napjáig.   </w:t>
      </w:r>
    </w:p>
    <w:p w14:paraId="61F5817D" w14:textId="77777777" w:rsidR="00DA6450" w:rsidRDefault="00DA6450" w:rsidP="00EA00A8">
      <w:pPr>
        <w:jc w:val="both"/>
        <w:rPr>
          <w:rFonts w:ascii="Arial" w:hAnsi="Arial" w:cs="Arial"/>
          <w:sz w:val="22"/>
          <w:szCs w:val="22"/>
        </w:rPr>
      </w:pPr>
    </w:p>
    <w:p w14:paraId="40C10701" w14:textId="1E875F2A" w:rsidR="000B7FE1" w:rsidRDefault="000B7FE1" w:rsidP="00EA00A8">
      <w:pPr>
        <w:jc w:val="both"/>
        <w:rPr>
          <w:rFonts w:ascii="Arial" w:hAnsi="Arial" w:cs="Arial"/>
          <w:sz w:val="22"/>
          <w:szCs w:val="22"/>
        </w:rPr>
      </w:pPr>
      <w:r>
        <w:rPr>
          <w:rFonts w:ascii="Arial" w:hAnsi="Arial" w:cs="Arial"/>
          <w:sz w:val="22"/>
          <w:szCs w:val="22"/>
        </w:rPr>
        <w:t>Az A</w:t>
      </w:r>
      <w:r w:rsidRPr="00DC304C">
        <w:rPr>
          <w:rFonts w:ascii="Arial" w:hAnsi="Arial" w:cs="Arial"/>
          <w:bCs/>
          <w:sz w:val="22"/>
          <w:szCs w:val="22"/>
        </w:rPr>
        <w:t>GORA Szombathelyi Kulturális Központ</w:t>
      </w:r>
      <w:r>
        <w:rPr>
          <w:rFonts w:ascii="Arial" w:hAnsi="Arial" w:cs="Arial"/>
          <w:bCs/>
          <w:sz w:val="22"/>
          <w:szCs w:val="22"/>
        </w:rPr>
        <w:t xml:space="preserve"> által összefoglalt tapasztalatok és szempontok figyelembevételével a SZOVA Nonprofit </w:t>
      </w:r>
      <w:proofErr w:type="spellStart"/>
      <w:r>
        <w:rPr>
          <w:rFonts w:ascii="Arial" w:hAnsi="Arial" w:cs="Arial"/>
          <w:bCs/>
          <w:sz w:val="22"/>
          <w:szCs w:val="22"/>
        </w:rPr>
        <w:t>Zrt</w:t>
      </w:r>
      <w:proofErr w:type="spellEnd"/>
      <w:r>
        <w:rPr>
          <w:rFonts w:ascii="Arial" w:hAnsi="Arial" w:cs="Arial"/>
          <w:bCs/>
          <w:sz w:val="22"/>
          <w:szCs w:val="22"/>
        </w:rPr>
        <w:t>. a bérleti díjat 3.000,- Ft + ÁFA/</w:t>
      </w:r>
      <w:r w:rsidRPr="000B7FE1">
        <w:rPr>
          <w:rFonts w:ascii="Arial" w:hAnsi="Arial" w:cs="Arial"/>
          <w:sz w:val="22"/>
          <w:szCs w:val="22"/>
        </w:rPr>
        <w:t xml:space="preserve"> </w:t>
      </w:r>
      <w:r w:rsidRPr="00BB65DE">
        <w:rPr>
          <w:rFonts w:ascii="Arial" w:hAnsi="Arial" w:cs="Arial"/>
          <w:sz w:val="22"/>
          <w:szCs w:val="22"/>
        </w:rPr>
        <w:t>m</w:t>
      </w:r>
      <w:r w:rsidRPr="00BB65DE">
        <w:rPr>
          <w:rFonts w:ascii="Arial" w:hAnsi="Arial" w:cs="Arial"/>
          <w:sz w:val="22"/>
          <w:szCs w:val="22"/>
          <w:vertAlign w:val="superscript"/>
        </w:rPr>
        <w:t>2</w:t>
      </w:r>
      <w:r w:rsidR="00BE08C1">
        <w:rPr>
          <w:rFonts w:ascii="Arial" w:hAnsi="Arial" w:cs="Arial"/>
          <w:sz w:val="22"/>
          <w:szCs w:val="22"/>
        </w:rPr>
        <w:t>/hónap</w:t>
      </w:r>
      <w:r>
        <w:rPr>
          <w:rFonts w:ascii="Arial" w:hAnsi="Arial" w:cs="Arial"/>
          <w:sz w:val="22"/>
          <w:szCs w:val="22"/>
        </w:rPr>
        <w:t>, a 131 m</w:t>
      </w:r>
      <w:r>
        <w:rPr>
          <w:rFonts w:ascii="Arial" w:hAnsi="Arial" w:cs="Arial"/>
          <w:sz w:val="22"/>
          <w:szCs w:val="22"/>
          <w:vertAlign w:val="superscript"/>
        </w:rPr>
        <w:t>2</w:t>
      </w:r>
      <w:r>
        <w:rPr>
          <w:rFonts w:ascii="Arial" w:hAnsi="Arial" w:cs="Arial"/>
          <w:sz w:val="22"/>
          <w:szCs w:val="22"/>
        </w:rPr>
        <w:t xml:space="preserve"> alapterületre összesen 393.000,- Ft </w:t>
      </w:r>
      <w:r w:rsidR="000E320D">
        <w:rPr>
          <w:rFonts w:ascii="Arial" w:hAnsi="Arial" w:cs="Arial"/>
          <w:sz w:val="22"/>
          <w:szCs w:val="22"/>
        </w:rPr>
        <w:t xml:space="preserve">+ </w:t>
      </w:r>
      <w:r>
        <w:rPr>
          <w:rFonts w:ascii="Arial" w:hAnsi="Arial" w:cs="Arial"/>
          <w:sz w:val="22"/>
          <w:szCs w:val="22"/>
        </w:rPr>
        <w:t>ÁFA összegben határozta</w:t>
      </w:r>
      <w:r w:rsidR="00810349">
        <w:rPr>
          <w:rFonts w:ascii="Arial" w:hAnsi="Arial" w:cs="Arial"/>
          <w:sz w:val="22"/>
          <w:szCs w:val="22"/>
        </w:rPr>
        <w:t xml:space="preserve"> meg azzal, hogy</w:t>
      </w:r>
    </w:p>
    <w:p w14:paraId="613AE02C" w14:textId="29A113ED" w:rsidR="00810349" w:rsidRDefault="00810349" w:rsidP="00810349">
      <w:pPr>
        <w:pStyle w:val="Listaszerbekezds"/>
        <w:numPr>
          <w:ilvl w:val="0"/>
          <w:numId w:val="13"/>
        </w:numPr>
        <w:jc w:val="both"/>
        <w:rPr>
          <w:rFonts w:ascii="Arial" w:hAnsi="Arial" w:cs="Arial"/>
          <w:sz w:val="22"/>
          <w:szCs w:val="22"/>
        </w:rPr>
      </w:pPr>
      <w:r w:rsidRPr="00810349">
        <w:rPr>
          <w:rFonts w:ascii="Arial" w:hAnsi="Arial" w:cs="Arial"/>
          <w:sz w:val="22"/>
          <w:szCs w:val="22"/>
        </w:rPr>
        <w:t xml:space="preserve">az magába foglalja az illemhelyiségek </w:t>
      </w:r>
      <w:proofErr w:type="spellStart"/>
      <w:r w:rsidRPr="00810349">
        <w:rPr>
          <w:rFonts w:ascii="Arial" w:hAnsi="Arial" w:cs="Arial"/>
          <w:sz w:val="22"/>
          <w:szCs w:val="22"/>
        </w:rPr>
        <w:t>teljeskörű</w:t>
      </w:r>
      <w:proofErr w:type="spellEnd"/>
      <w:r w:rsidRPr="00810349">
        <w:rPr>
          <w:rFonts w:ascii="Arial" w:hAnsi="Arial" w:cs="Arial"/>
          <w:sz w:val="22"/>
          <w:szCs w:val="22"/>
        </w:rPr>
        <w:t xml:space="preserve"> üzemeltetését</w:t>
      </w:r>
      <w:r>
        <w:rPr>
          <w:rFonts w:ascii="Arial" w:hAnsi="Arial" w:cs="Arial"/>
          <w:sz w:val="22"/>
          <w:szCs w:val="22"/>
        </w:rPr>
        <w:t>,</w:t>
      </w:r>
    </w:p>
    <w:p w14:paraId="2AB6D413" w14:textId="02C8380E" w:rsidR="00810349" w:rsidRDefault="00810349" w:rsidP="00810349">
      <w:pPr>
        <w:pStyle w:val="Listaszerbekezds"/>
        <w:numPr>
          <w:ilvl w:val="0"/>
          <w:numId w:val="13"/>
        </w:numPr>
        <w:jc w:val="both"/>
        <w:rPr>
          <w:rFonts w:ascii="Arial" w:hAnsi="Arial" w:cs="Arial"/>
          <w:sz w:val="22"/>
          <w:szCs w:val="22"/>
        </w:rPr>
      </w:pPr>
      <w:r w:rsidRPr="00810349">
        <w:rPr>
          <w:rFonts w:ascii="Arial" w:hAnsi="Arial" w:cs="Arial"/>
          <w:sz w:val="22"/>
          <w:szCs w:val="22"/>
        </w:rPr>
        <w:t>a göngyöleg fogadására-tárolására ki kell jelölni a területet, annak díját méretének ismeretében külön megállapítan</w:t>
      </w:r>
      <w:r>
        <w:rPr>
          <w:rFonts w:ascii="Arial" w:hAnsi="Arial" w:cs="Arial"/>
          <w:sz w:val="22"/>
          <w:szCs w:val="22"/>
        </w:rPr>
        <w:t>i,</w:t>
      </w:r>
    </w:p>
    <w:p w14:paraId="42F29972" w14:textId="0916E4C8" w:rsidR="00810349" w:rsidRDefault="00810349" w:rsidP="00810349">
      <w:pPr>
        <w:pStyle w:val="Listaszerbekezds"/>
        <w:numPr>
          <w:ilvl w:val="0"/>
          <w:numId w:val="13"/>
        </w:numPr>
        <w:jc w:val="both"/>
        <w:rPr>
          <w:rFonts w:ascii="Arial" w:hAnsi="Arial" w:cs="Arial"/>
          <w:sz w:val="22"/>
          <w:szCs w:val="22"/>
        </w:rPr>
      </w:pPr>
      <w:r w:rsidRPr="00810349">
        <w:rPr>
          <w:rFonts w:ascii="Arial" w:hAnsi="Arial" w:cs="Arial"/>
          <w:sz w:val="22"/>
          <w:szCs w:val="22"/>
        </w:rPr>
        <w:t xml:space="preserve">a </w:t>
      </w:r>
      <w:proofErr w:type="spellStart"/>
      <w:r w:rsidRPr="00810349">
        <w:rPr>
          <w:rFonts w:ascii="Arial" w:hAnsi="Arial" w:cs="Arial"/>
          <w:sz w:val="22"/>
          <w:szCs w:val="22"/>
        </w:rPr>
        <w:t>mozitermek</w:t>
      </w:r>
      <w:proofErr w:type="spellEnd"/>
      <w:r w:rsidRPr="00810349">
        <w:rPr>
          <w:rFonts w:ascii="Arial" w:hAnsi="Arial" w:cs="Arial"/>
          <w:sz w:val="22"/>
          <w:szCs w:val="22"/>
        </w:rPr>
        <w:t xml:space="preserve"> takarítása nem hárítható át a bérl</w:t>
      </w:r>
      <w:r>
        <w:rPr>
          <w:rFonts w:ascii="Arial" w:hAnsi="Arial" w:cs="Arial"/>
          <w:sz w:val="22"/>
          <w:szCs w:val="22"/>
        </w:rPr>
        <w:t>őre,</w:t>
      </w:r>
    </w:p>
    <w:p w14:paraId="6FF57B42" w14:textId="5C4A41CE" w:rsidR="00810349" w:rsidRPr="0007509C" w:rsidRDefault="00810349" w:rsidP="00810349">
      <w:pPr>
        <w:pStyle w:val="Listaszerbekezds"/>
        <w:numPr>
          <w:ilvl w:val="0"/>
          <w:numId w:val="13"/>
        </w:numPr>
        <w:jc w:val="both"/>
        <w:rPr>
          <w:rFonts w:ascii="Arial" w:hAnsi="Arial" w:cs="Arial"/>
          <w:sz w:val="22"/>
          <w:szCs w:val="22"/>
        </w:rPr>
      </w:pPr>
      <w:r w:rsidRPr="0007509C">
        <w:rPr>
          <w:rFonts w:ascii="Arial" w:hAnsi="Arial" w:cs="Arial"/>
          <w:sz w:val="22"/>
          <w:szCs w:val="22"/>
        </w:rPr>
        <w:t xml:space="preserve">a </w:t>
      </w:r>
      <w:proofErr w:type="spellStart"/>
      <w:r w:rsidRPr="0007509C">
        <w:rPr>
          <w:rFonts w:ascii="Arial" w:hAnsi="Arial" w:cs="Arial"/>
          <w:sz w:val="22"/>
          <w:szCs w:val="22"/>
        </w:rPr>
        <w:t>popcorn</w:t>
      </w:r>
      <w:proofErr w:type="spellEnd"/>
      <w:r w:rsidRPr="0007509C">
        <w:rPr>
          <w:rFonts w:ascii="Arial" w:hAnsi="Arial" w:cs="Arial"/>
          <w:sz w:val="22"/>
          <w:szCs w:val="22"/>
        </w:rPr>
        <w:t xml:space="preserve"> készítés során keletkező gőzök elszívására a szerződében kell rögzíteni a bérlő kötelezettségét, és az elszívás módját,</w:t>
      </w:r>
    </w:p>
    <w:p w14:paraId="378692CE" w14:textId="047B0AD3" w:rsidR="00810349" w:rsidRPr="0007509C" w:rsidRDefault="00810349" w:rsidP="00810349">
      <w:pPr>
        <w:pStyle w:val="Listaszerbekezds"/>
        <w:numPr>
          <w:ilvl w:val="0"/>
          <w:numId w:val="13"/>
        </w:numPr>
        <w:jc w:val="both"/>
        <w:rPr>
          <w:rFonts w:ascii="Arial" w:hAnsi="Arial" w:cs="Arial"/>
          <w:sz w:val="22"/>
          <w:szCs w:val="22"/>
        </w:rPr>
      </w:pPr>
      <w:r w:rsidRPr="0007509C">
        <w:rPr>
          <w:rFonts w:ascii="Arial" w:hAnsi="Arial" w:cs="Arial"/>
          <w:sz w:val="22"/>
          <w:szCs w:val="22"/>
        </w:rPr>
        <w:t xml:space="preserve">a felvetés, hogy a </w:t>
      </w:r>
      <w:proofErr w:type="spellStart"/>
      <w:r w:rsidRPr="0007509C">
        <w:rPr>
          <w:rFonts w:ascii="Arial" w:hAnsi="Arial" w:cs="Arial"/>
          <w:sz w:val="22"/>
          <w:szCs w:val="22"/>
        </w:rPr>
        <w:t>popcorn</w:t>
      </w:r>
      <w:proofErr w:type="spellEnd"/>
      <w:r w:rsidRPr="0007509C">
        <w:rPr>
          <w:rFonts w:ascii="Arial" w:hAnsi="Arial" w:cs="Arial"/>
          <w:sz w:val="22"/>
          <w:szCs w:val="22"/>
        </w:rPr>
        <w:t xml:space="preserve"> és </w:t>
      </w:r>
      <w:proofErr w:type="spellStart"/>
      <w:r w:rsidRPr="0007509C">
        <w:rPr>
          <w:rFonts w:ascii="Arial" w:hAnsi="Arial" w:cs="Arial"/>
          <w:sz w:val="22"/>
          <w:szCs w:val="22"/>
        </w:rPr>
        <w:t>cola</w:t>
      </w:r>
      <w:proofErr w:type="spellEnd"/>
      <w:r w:rsidRPr="0007509C">
        <w:rPr>
          <w:rFonts w:ascii="Arial" w:hAnsi="Arial" w:cs="Arial"/>
          <w:sz w:val="22"/>
          <w:szCs w:val="22"/>
        </w:rPr>
        <w:t xml:space="preserve"> árusítás bevételéből részesedjen a bérbeadó, a szakvélemény szerint nem kivitelezhető, a tevékenység a vállalkozó gazdasági döntésének eredménye, annak kockázataival,</w:t>
      </w:r>
    </w:p>
    <w:p w14:paraId="40BABE2E" w14:textId="113EB81C" w:rsidR="00810349" w:rsidRDefault="00810349" w:rsidP="00810349">
      <w:pPr>
        <w:pStyle w:val="Listaszerbekezds"/>
        <w:numPr>
          <w:ilvl w:val="0"/>
          <w:numId w:val="13"/>
        </w:numPr>
        <w:jc w:val="both"/>
        <w:rPr>
          <w:rFonts w:ascii="Arial" w:hAnsi="Arial" w:cs="Arial"/>
          <w:sz w:val="22"/>
          <w:szCs w:val="22"/>
        </w:rPr>
      </w:pPr>
      <w:r w:rsidRPr="0007509C">
        <w:rPr>
          <w:rFonts w:ascii="Arial" w:hAnsi="Arial" w:cs="Arial"/>
          <w:sz w:val="22"/>
          <w:szCs w:val="22"/>
        </w:rPr>
        <w:t xml:space="preserve">a </w:t>
      </w:r>
      <w:proofErr w:type="spellStart"/>
      <w:r w:rsidRPr="0007509C">
        <w:rPr>
          <w:rFonts w:ascii="Arial" w:hAnsi="Arial" w:cs="Arial"/>
          <w:sz w:val="22"/>
          <w:szCs w:val="22"/>
        </w:rPr>
        <w:t>nyitvatartás</w:t>
      </w:r>
      <w:proofErr w:type="spellEnd"/>
      <w:r w:rsidRPr="0007509C">
        <w:rPr>
          <w:rFonts w:ascii="Arial" w:hAnsi="Arial" w:cs="Arial"/>
          <w:sz w:val="22"/>
          <w:szCs w:val="22"/>
        </w:rPr>
        <w:t xml:space="preserve"> idejét a szerződésben kell rögzíteni, annak betartásáról gondoskodni.</w:t>
      </w:r>
    </w:p>
    <w:p w14:paraId="1CE4C8A5" w14:textId="569959A4" w:rsidR="009C10BC" w:rsidRDefault="009C10BC" w:rsidP="009C10BC">
      <w:pPr>
        <w:jc w:val="both"/>
        <w:rPr>
          <w:rFonts w:ascii="Arial" w:hAnsi="Arial" w:cs="Arial"/>
          <w:sz w:val="22"/>
          <w:szCs w:val="22"/>
        </w:rPr>
      </w:pPr>
    </w:p>
    <w:p w14:paraId="5410D932" w14:textId="48CFF99F" w:rsidR="00DA6450" w:rsidRDefault="00DA6450" w:rsidP="009C10BC">
      <w:pPr>
        <w:jc w:val="both"/>
        <w:rPr>
          <w:rFonts w:ascii="Arial" w:hAnsi="Arial" w:cs="Arial"/>
          <w:sz w:val="22"/>
          <w:szCs w:val="22"/>
        </w:rPr>
      </w:pPr>
    </w:p>
    <w:p w14:paraId="224A76E8" w14:textId="3C3FB2F4" w:rsidR="00DA6450" w:rsidRPr="00DA6450" w:rsidRDefault="00DA6450" w:rsidP="00DA6450">
      <w:pPr>
        <w:jc w:val="both"/>
        <w:rPr>
          <w:rFonts w:ascii="Arial" w:hAnsi="Arial" w:cs="Arial"/>
          <w:sz w:val="22"/>
          <w:szCs w:val="22"/>
        </w:rPr>
      </w:pPr>
      <w:r>
        <w:rPr>
          <w:rFonts w:ascii="Arial" w:hAnsi="Arial" w:cs="Arial"/>
          <w:sz w:val="22"/>
          <w:szCs w:val="22"/>
        </w:rPr>
        <w:t>Felkérésemre a</w:t>
      </w:r>
      <w:r w:rsidRPr="00DA6450">
        <w:rPr>
          <w:rFonts w:ascii="Arial" w:hAnsi="Arial" w:cs="Arial"/>
          <w:sz w:val="22"/>
          <w:szCs w:val="22"/>
        </w:rPr>
        <w:t>z AGORA - Savaria Filmszínház lehetséges működési modelljei</w:t>
      </w:r>
      <w:r>
        <w:rPr>
          <w:rFonts w:ascii="Arial" w:hAnsi="Arial" w:cs="Arial"/>
          <w:sz w:val="22"/>
          <w:szCs w:val="22"/>
        </w:rPr>
        <w:t xml:space="preserve">t a jelenlegi működtető, az AGORA Szombathelyi Kulturális Központ összefoglalta. </w:t>
      </w:r>
    </w:p>
    <w:p w14:paraId="1DC06E30" w14:textId="77777777" w:rsidR="00DA6450" w:rsidRPr="00DA6450" w:rsidRDefault="00DA6450" w:rsidP="00DA6450">
      <w:pPr>
        <w:jc w:val="both"/>
        <w:rPr>
          <w:rFonts w:ascii="Arial" w:hAnsi="Arial" w:cs="Arial"/>
          <w:sz w:val="22"/>
          <w:szCs w:val="22"/>
        </w:rPr>
      </w:pPr>
    </w:p>
    <w:p w14:paraId="3ECC0ABF" w14:textId="77777777" w:rsidR="00DA6450" w:rsidRPr="00DA6450" w:rsidRDefault="00DA6450" w:rsidP="00DA6450">
      <w:pPr>
        <w:jc w:val="both"/>
        <w:rPr>
          <w:rFonts w:ascii="Arial" w:hAnsi="Arial" w:cs="Arial"/>
          <w:sz w:val="22"/>
          <w:szCs w:val="22"/>
        </w:rPr>
      </w:pPr>
      <w:r w:rsidRPr="00DA6450">
        <w:rPr>
          <w:rFonts w:ascii="Arial" w:hAnsi="Arial" w:cs="Arial"/>
          <w:sz w:val="22"/>
          <w:szCs w:val="22"/>
        </w:rPr>
        <w:t>Az AGORA – Savaria Filmszínház működését a 2012. január 1-jétől hatályos filmtörvény szabályozza. Műsorrendi filmeket két teremben, termenként átlag 8-10 előadással kínál naponta, melyeknek nagyobb hányada művészfilm besorolású. A mozi a hét minden napján vetít, ünnepnapokon is.</w:t>
      </w:r>
    </w:p>
    <w:p w14:paraId="34C5209F" w14:textId="26C1E289" w:rsidR="00DA6450" w:rsidRPr="00DA6450" w:rsidRDefault="00DA6450" w:rsidP="00DA6450">
      <w:pPr>
        <w:jc w:val="both"/>
        <w:rPr>
          <w:rFonts w:ascii="Arial" w:hAnsi="Arial" w:cs="Arial"/>
          <w:sz w:val="22"/>
          <w:szCs w:val="22"/>
        </w:rPr>
      </w:pPr>
      <w:r w:rsidRPr="00DA6450">
        <w:rPr>
          <w:rFonts w:ascii="Arial" w:hAnsi="Arial" w:cs="Arial"/>
          <w:sz w:val="22"/>
          <w:szCs w:val="22"/>
        </w:rPr>
        <w:t>Az AGORA–Savaria Filmszínház mindkét vetítőterme digitalizált, a Nagyteremben 3 dimenziós filmtechnika is rendelkezésre áll. A digitális fejlesztés 2012-ben valósult meg szakminisztériumi pályázati forrásból és uniós támogatással. Két évvel korábban, 2010-ben a belvárosi rehabilitációs program keretében az épület új hőszigetelést, új burkolatot kapott, és a gépészet egy része is megújult. Az épületet korábban több ütemben, 2004-től kezdődően korszerűsítették. Az elmúlt években a digitális technika, valamint az új jogszabályi feltételek eredményeként jelentősen nőtt a nézőszám és a jegybevétel. 2013-ban az eladott jegyek száma még csak 46.562 volt, 2017-ben pedig 80 000 fölött stabilizálódott a nézőszám. 2018-ban már 82 251 látogatója volt az AGORA - Savaria Filmszínháznak. Ez a nézőszám az AGORA látogatottságának kb. 30%-át jelenti.</w:t>
      </w:r>
    </w:p>
    <w:p w14:paraId="0981486F" w14:textId="77777777" w:rsidR="00DA6450" w:rsidRPr="00DA6450" w:rsidRDefault="00DA6450" w:rsidP="00DA6450">
      <w:pPr>
        <w:jc w:val="both"/>
        <w:rPr>
          <w:rFonts w:ascii="Arial" w:hAnsi="Arial" w:cs="Arial"/>
          <w:sz w:val="22"/>
          <w:szCs w:val="22"/>
        </w:rPr>
      </w:pPr>
      <w:r w:rsidRPr="00DA6450">
        <w:rPr>
          <w:rFonts w:ascii="Arial" w:hAnsi="Arial" w:cs="Arial"/>
          <w:sz w:val="22"/>
          <w:szCs w:val="22"/>
        </w:rPr>
        <w:t>Ezek az adatok, a jelenlegi működési modell működőképességét mutatják. Az önkormányzati fenntartású mozi, a film szakági tevékenység mellett igazi közösségi térként is funkcionál, kiállításokkal, koncertekkel, könyv és filmbemutatókkal gazdagítva a város kulturális életét.</w:t>
      </w:r>
    </w:p>
    <w:p w14:paraId="1003930B" w14:textId="7268092D" w:rsidR="00DA6450" w:rsidRPr="00DA6450" w:rsidRDefault="00DA6450" w:rsidP="00DA6450">
      <w:pPr>
        <w:jc w:val="both"/>
        <w:rPr>
          <w:rFonts w:ascii="Arial" w:hAnsi="Arial" w:cs="Arial"/>
          <w:sz w:val="22"/>
          <w:szCs w:val="22"/>
        </w:rPr>
      </w:pPr>
      <w:r w:rsidRPr="00DA6450">
        <w:rPr>
          <w:rFonts w:ascii="Arial" w:hAnsi="Arial" w:cs="Arial"/>
          <w:sz w:val="22"/>
          <w:szCs w:val="22"/>
        </w:rPr>
        <w:t xml:space="preserve">Az </w:t>
      </w:r>
      <w:proofErr w:type="spellStart"/>
      <w:r w:rsidRPr="00DA6450">
        <w:rPr>
          <w:rFonts w:ascii="Arial" w:hAnsi="Arial" w:cs="Arial"/>
          <w:sz w:val="22"/>
          <w:szCs w:val="22"/>
        </w:rPr>
        <w:t>AGORA-Savaria</w:t>
      </w:r>
      <w:proofErr w:type="spellEnd"/>
      <w:r w:rsidRPr="00DA6450">
        <w:rPr>
          <w:rFonts w:ascii="Arial" w:hAnsi="Arial" w:cs="Arial"/>
          <w:sz w:val="22"/>
          <w:szCs w:val="22"/>
        </w:rPr>
        <w:t xml:space="preserve"> Filmszínház az egész országra kiterjedő szakmai, filmszolgáltatási tevékenységet is végez</w:t>
      </w:r>
      <w:r>
        <w:rPr>
          <w:rFonts w:ascii="Arial" w:hAnsi="Arial" w:cs="Arial"/>
          <w:sz w:val="22"/>
          <w:szCs w:val="22"/>
        </w:rPr>
        <w:t xml:space="preserve">. </w:t>
      </w:r>
      <w:r w:rsidRPr="00DA6450">
        <w:rPr>
          <w:rFonts w:ascii="Arial" w:hAnsi="Arial" w:cs="Arial"/>
          <w:sz w:val="22"/>
          <w:szCs w:val="22"/>
        </w:rPr>
        <w:t>A film szakági tevékenység végzése a jelenlegi munkatársi létszámmal megoldható.</w:t>
      </w:r>
    </w:p>
    <w:p w14:paraId="742CBBE6" w14:textId="77777777" w:rsidR="00DA6450" w:rsidRPr="00DA6450" w:rsidRDefault="00DA6450" w:rsidP="00DA6450">
      <w:pPr>
        <w:jc w:val="both"/>
        <w:rPr>
          <w:rFonts w:ascii="Arial" w:hAnsi="Arial" w:cs="Arial"/>
          <w:sz w:val="22"/>
          <w:szCs w:val="22"/>
        </w:rPr>
      </w:pPr>
      <w:r w:rsidRPr="00DA6450">
        <w:rPr>
          <w:rFonts w:ascii="Arial" w:hAnsi="Arial" w:cs="Arial"/>
          <w:sz w:val="22"/>
          <w:szCs w:val="22"/>
        </w:rPr>
        <w:t>A mozi területén működő kávézó bérleti konstrukcióban való működése a mozi (mint közművelődési és szórakozási szolgáltató tevékenység) összehangolt, érdekazonosság alapú működéssel oldható meg hosszú távon.</w:t>
      </w:r>
    </w:p>
    <w:p w14:paraId="73315B84" w14:textId="77777777" w:rsidR="00DA6450" w:rsidRPr="00DA6450" w:rsidRDefault="00DA6450" w:rsidP="00DA6450">
      <w:pPr>
        <w:jc w:val="both"/>
        <w:rPr>
          <w:rFonts w:ascii="Arial" w:hAnsi="Arial" w:cs="Arial"/>
          <w:sz w:val="22"/>
          <w:szCs w:val="22"/>
        </w:rPr>
      </w:pPr>
    </w:p>
    <w:p w14:paraId="49443780" w14:textId="5597055D" w:rsidR="00DA6450" w:rsidRPr="00DA6450" w:rsidRDefault="00DA6450" w:rsidP="00DA6450">
      <w:pPr>
        <w:jc w:val="both"/>
        <w:rPr>
          <w:rFonts w:ascii="Arial" w:hAnsi="Arial" w:cs="Arial"/>
          <w:sz w:val="22"/>
          <w:szCs w:val="22"/>
        </w:rPr>
      </w:pPr>
      <w:r>
        <w:rPr>
          <w:rFonts w:ascii="Arial" w:hAnsi="Arial" w:cs="Arial"/>
          <w:sz w:val="22"/>
          <w:szCs w:val="22"/>
        </w:rPr>
        <w:t xml:space="preserve">Igazgató Úr kifejti, hogy </w:t>
      </w:r>
      <w:r w:rsidRPr="00DA6450">
        <w:rPr>
          <w:rFonts w:ascii="Arial" w:hAnsi="Arial" w:cs="Arial"/>
          <w:sz w:val="22"/>
          <w:szCs w:val="22"/>
        </w:rPr>
        <w:t>időről-időre felvetőd</w:t>
      </w:r>
      <w:r>
        <w:rPr>
          <w:rFonts w:ascii="Arial" w:hAnsi="Arial" w:cs="Arial"/>
          <w:sz w:val="22"/>
          <w:szCs w:val="22"/>
        </w:rPr>
        <w:t xml:space="preserve">ik az </w:t>
      </w:r>
      <w:r w:rsidRPr="00DA6450">
        <w:rPr>
          <w:rFonts w:ascii="Arial" w:hAnsi="Arial" w:cs="Arial"/>
          <w:sz w:val="22"/>
          <w:szCs w:val="22"/>
        </w:rPr>
        <w:t xml:space="preserve">önálló Kft létrehozása, </w:t>
      </w:r>
      <w:r>
        <w:rPr>
          <w:rFonts w:ascii="Arial" w:hAnsi="Arial" w:cs="Arial"/>
          <w:sz w:val="22"/>
          <w:szCs w:val="22"/>
        </w:rPr>
        <w:t xml:space="preserve">így </w:t>
      </w:r>
      <w:r w:rsidRPr="00DA6450">
        <w:rPr>
          <w:rFonts w:ascii="Arial" w:hAnsi="Arial" w:cs="Arial"/>
          <w:sz w:val="22"/>
          <w:szCs w:val="22"/>
        </w:rPr>
        <w:t xml:space="preserve">az egész mozi bérbe-üzemeltetésbe adása is lehetséges. Ennek indoka, hogy a törvény nem jelöli meg a mozit, mint kötelezően fenntartandó közművelődési helyszínt. </w:t>
      </w:r>
    </w:p>
    <w:p w14:paraId="263EADF0" w14:textId="5ADFDEF6" w:rsidR="00DA6450" w:rsidRPr="00DA6450" w:rsidRDefault="00DA6450" w:rsidP="00DA6450">
      <w:pPr>
        <w:jc w:val="both"/>
        <w:rPr>
          <w:rFonts w:ascii="Arial" w:hAnsi="Arial" w:cs="Arial"/>
          <w:sz w:val="22"/>
          <w:szCs w:val="22"/>
        </w:rPr>
      </w:pPr>
      <w:r w:rsidRPr="00DA6450">
        <w:rPr>
          <w:rFonts w:ascii="Arial" w:hAnsi="Arial" w:cs="Arial"/>
          <w:sz w:val="22"/>
          <w:szCs w:val="22"/>
        </w:rPr>
        <w:t>Az emelkedő nézőszámok, emelkedő bevételeket is jelentenek, s így egy esetleges csak piaci alapú működés is fenntartható lehet. Természetesen egy ilyen jellegű működtetés esetén figyelni kell az Art mozi besorolással együtt járó kötelezettségekre is.</w:t>
      </w:r>
      <w:r>
        <w:rPr>
          <w:rFonts w:ascii="Arial" w:hAnsi="Arial" w:cs="Arial"/>
          <w:sz w:val="22"/>
          <w:szCs w:val="22"/>
        </w:rPr>
        <w:t xml:space="preserve"> </w:t>
      </w:r>
      <w:r w:rsidRPr="00DA6450">
        <w:rPr>
          <w:rFonts w:ascii="Arial" w:hAnsi="Arial" w:cs="Arial"/>
          <w:sz w:val="22"/>
          <w:szCs w:val="22"/>
        </w:rPr>
        <w:t>Fontos megjegyezni, hogy az önálló piaci alapokon működő mozi kulturális versenytársa lehet az AGORÁNAK, mivel ez esetben a kötelező program egyeztetési kényszer már nem állna fenn.</w:t>
      </w:r>
    </w:p>
    <w:p w14:paraId="1C4D706A" w14:textId="2100283A" w:rsidR="00DA6450" w:rsidRPr="00DA6450" w:rsidRDefault="00DA6450" w:rsidP="00DA6450">
      <w:pPr>
        <w:jc w:val="both"/>
        <w:rPr>
          <w:rFonts w:ascii="Arial" w:hAnsi="Arial" w:cs="Arial"/>
          <w:sz w:val="22"/>
          <w:szCs w:val="22"/>
        </w:rPr>
      </w:pPr>
      <w:r w:rsidRPr="00DA6450">
        <w:rPr>
          <w:rFonts w:ascii="Arial" w:hAnsi="Arial" w:cs="Arial"/>
          <w:sz w:val="22"/>
          <w:szCs w:val="22"/>
        </w:rPr>
        <w:lastRenderedPageBreak/>
        <w:t>A mozi szakági tevékenységet végző munkatársak tovább</w:t>
      </w:r>
      <w:r>
        <w:rPr>
          <w:rFonts w:ascii="Arial" w:hAnsi="Arial" w:cs="Arial"/>
          <w:sz w:val="22"/>
          <w:szCs w:val="22"/>
        </w:rPr>
        <w:t xml:space="preserve"> </w:t>
      </w:r>
      <w:r w:rsidRPr="00DA6450">
        <w:rPr>
          <w:rFonts w:ascii="Arial" w:hAnsi="Arial" w:cs="Arial"/>
          <w:sz w:val="22"/>
          <w:szCs w:val="22"/>
        </w:rPr>
        <w:t xml:space="preserve">foglalkoztatása </w:t>
      </w:r>
      <w:r>
        <w:rPr>
          <w:rFonts w:ascii="Arial" w:hAnsi="Arial" w:cs="Arial"/>
          <w:sz w:val="22"/>
          <w:szCs w:val="22"/>
        </w:rPr>
        <w:t>K</w:t>
      </w:r>
      <w:r w:rsidRPr="00DA6450">
        <w:rPr>
          <w:rFonts w:ascii="Arial" w:hAnsi="Arial" w:cs="Arial"/>
          <w:sz w:val="22"/>
          <w:szCs w:val="22"/>
        </w:rPr>
        <w:t>ft keretén belül is lehetőségként jelenik meg, tekintettel a speciális szakmai kompetenciákra.</w:t>
      </w:r>
      <w:r>
        <w:rPr>
          <w:rFonts w:ascii="Arial" w:hAnsi="Arial" w:cs="Arial"/>
          <w:sz w:val="22"/>
          <w:szCs w:val="22"/>
        </w:rPr>
        <w:t xml:space="preserve"> </w:t>
      </w:r>
      <w:r w:rsidRPr="00DA6450">
        <w:rPr>
          <w:rFonts w:ascii="Arial" w:hAnsi="Arial" w:cs="Arial"/>
          <w:sz w:val="22"/>
          <w:szCs w:val="22"/>
        </w:rPr>
        <w:t>A modellváltásból adódó egyéb humánerő átirányítás az AGORA egyéb szakági tevékenységében megoldható.</w:t>
      </w:r>
      <w:r>
        <w:rPr>
          <w:rFonts w:ascii="Arial" w:hAnsi="Arial" w:cs="Arial"/>
          <w:sz w:val="22"/>
          <w:szCs w:val="22"/>
        </w:rPr>
        <w:t xml:space="preserve"> </w:t>
      </w:r>
    </w:p>
    <w:p w14:paraId="4EF8F0A6" w14:textId="564D42BA" w:rsidR="00DA6450" w:rsidRDefault="00DA6450" w:rsidP="00DA6450">
      <w:pPr>
        <w:jc w:val="both"/>
        <w:rPr>
          <w:rFonts w:ascii="Arial" w:hAnsi="Arial" w:cs="Arial"/>
          <w:sz w:val="22"/>
          <w:szCs w:val="22"/>
        </w:rPr>
      </w:pPr>
      <w:r w:rsidRPr="00DA6450">
        <w:rPr>
          <w:rFonts w:ascii="Arial" w:hAnsi="Arial" w:cs="Arial"/>
          <w:sz w:val="22"/>
          <w:szCs w:val="22"/>
        </w:rPr>
        <w:t>Jelenlegi mozi szakági üzem</w:t>
      </w:r>
      <w:r w:rsidR="0040223C">
        <w:rPr>
          <w:rFonts w:ascii="Arial" w:hAnsi="Arial" w:cs="Arial"/>
          <w:sz w:val="22"/>
          <w:szCs w:val="22"/>
        </w:rPr>
        <w:t>e</w:t>
      </w:r>
      <w:r w:rsidRPr="00DA6450">
        <w:rPr>
          <w:rFonts w:ascii="Arial" w:hAnsi="Arial" w:cs="Arial"/>
          <w:sz w:val="22"/>
          <w:szCs w:val="22"/>
        </w:rPr>
        <w:t>ltetési létszám:</w:t>
      </w:r>
      <w:r w:rsidR="0040223C">
        <w:rPr>
          <w:rFonts w:ascii="Arial" w:hAnsi="Arial" w:cs="Arial"/>
          <w:sz w:val="22"/>
          <w:szCs w:val="22"/>
        </w:rPr>
        <w:t xml:space="preserve"> </w:t>
      </w:r>
      <w:r w:rsidRPr="00DA6450">
        <w:rPr>
          <w:rFonts w:ascii="Arial" w:hAnsi="Arial" w:cs="Arial"/>
          <w:sz w:val="22"/>
          <w:szCs w:val="22"/>
        </w:rPr>
        <w:t>4 fő</w:t>
      </w:r>
      <w:r>
        <w:rPr>
          <w:rFonts w:ascii="Arial" w:hAnsi="Arial" w:cs="Arial"/>
          <w:sz w:val="22"/>
          <w:szCs w:val="22"/>
        </w:rPr>
        <w:t xml:space="preserve">, </w:t>
      </w:r>
      <w:r w:rsidRPr="00DA6450">
        <w:rPr>
          <w:rFonts w:ascii="Arial" w:hAnsi="Arial" w:cs="Arial"/>
          <w:sz w:val="22"/>
          <w:szCs w:val="22"/>
        </w:rPr>
        <w:t>GESZ alkalmazásban lévő munkatársak (jegyértékesítés, pénztár): 1 fő</w:t>
      </w:r>
      <w:r>
        <w:rPr>
          <w:rFonts w:ascii="Arial" w:hAnsi="Arial" w:cs="Arial"/>
          <w:sz w:val="22"/>
          <w:szCs w:val="22"/>
        </w:rPr>
        <w:t xml:space="preserve">. </w:t>
      </w:r>
    </w:p>
    <w:p w14:paraId="283BE686" w14:textId="1D076D3C" w:rsidR="00DA6450" w:rsidRDefault="00DA6450" w:rsidP="00DA6450">
      <w:pPr>
        <w:jc w:val="both"/>
        <w:rPr>
          <w:rFonts w:ascii="Arial" w:hAnsi="Arial" w:cs="Arial"/>
          <w:sz w:val="22"/>
          <w:szCs w:val="22"/>
        </w:rPr>
      </w:pPr>
    </w:p>
    <w:p w14:paraId="0BCFA707" w14:textId="10B1F199" w:rsidR="00DA6450" w:rsidRDefault="00DA6450" w:rsidP="00DA6450">
      <w:pPr>
        <w:jc w:val="both"/>
        <w:rPr>
          <w:rFonts w:ascii="Arial" w:hAnsi="Arial" w:cs="Arial"/>
          <w:sz w:val="22"/>
          <w:szCs w:val="22"/>
        </w:rPr>
      </w:pPr>
      <w:r>
        <w:rPr>
          <w:rFonts w:ascii="Arial" w:hAnsi="Arial" w:cs="Arial"/>
          <w:sz w:val="22"/>
          <w:szCs w:val="22"/>
        </w:rPr>
        <w:t xml:space="preserve">A fentiekből következik, hogy a bérleti jogviszony lejártával mérlegelhető az a kérdés, hogy továbbra is „csak” a kávézó, mint bérleményre vonatkozó hasznosításról döntsön a Közgyűlés vagy vizsgálja meg az egész komplexum, mozi és vendéglátó funkció együttes hasznosítását. Ez igazgató úr felvetése szerint akár önálló cég létrehozásának keretében is működhet, de piaci hasznosítás szempontjából inkább az egész komplexum bérbe- és üzemeltetés adásának lehet létjogosultsága. Javaslom a Tisztelt Közgyűlésnek ennek lehetőségét </w:t>
      </w:r>
      <w:r w:rsidR="00424EDC">
        <w:rPr>
          <w:rFonts w:ascii="Arial" w:hAnsi="Arial" w:cs="Arial"/>
          <w:sz w:val="22"/>
          <w:szCs w:val="22"/>
        </w:rPr>
        <w:t xml:space="preserve">– az „A” határozati javaslat támogatásával vizsgálja meg és egy </w:t>
      </w:r>
      <w:r>
        <w:rPr>
          <w:rFonts w:ascii="Arial" w:hAnsi="Arial" w:cs="Arial"/>
          <w:sz w:val="22"/>
          <w:szCs w:val="22"/>
        </w:rPr>
        <w:t xml:space="preserve">erre vonatkozó részletes előterjesztés alapján hozza meg döntését. </w:t>
      </w:r>
    </w:p>
    <w:p w14:paraId="28AD5BCC" w14:textId="77777777" w:rsidR="00DA6450" w:rsidRDefault="00DA6450" w:rsidP="00DA6450">
      <w:pPr>
        <w:jc w:val="both"/>
        <w:rPr>
          <w:rFonts w:ascii="Arial" w:hAnsi="Arial" w:cs="Arial"/>
          <w:sz w:val="22"/>
          <w:szCs w:val="22"/>
        </w:rPr>
      </w:pPr>
    </w:p>
    <w:p w14:paraId="6DB84AA6" w14:textId="63909A02" w:rsidR="009C10BC" w:rsidRPr="0026674B" w:rsidRDefault="00DA6450" w:rsidP="0026674B">
      <w:pPr>
        <w:jc w:val="both"/>
        <w:rPr>
          <w:rFonts w:ascii="Arial" w:hAnsi="Arial" w:cs="Arial"/>
          <w:sz w:val="22"/>
          <w:szCs w:val="22"/>
        </w:rPr>
      </w:pPr>
      <w:r>
        <w:rPr>
          <w:rFonts w:ascii="Arial" w:hAnsi="Arial" w:cs="Arial"/>
          <w:sz w:val="22"/>
          <w:szCs w:val="22"/>
        </w:rPr>
        <w:t>Amennyiben a Tisztelt Közgyűlés továbbra is a jelenlegi konstrukciót támogatja, akkor az alábbiak alapján előkészített pályázati felhívás elfogadására teszek javaslatot</w:t>
      </w:r>
      <w:r w:rsidR="0040223C">
        <w:rPr>
          <w:rFonts w:ascii="Arial" w:hAnsi="Arial" w:cs="Arial"/>
          <w:sz w:val="22"/>
          <w:szCs w:val="22"/>
        </w:rPr>
        <w:t xml:space="preserve">. A </w:t>
      </w:r>
      <w:r w:rsidR="009C10BC">
        <w:rPr>
          <w:rFonts w:ascii="Arial" w:hAnsi="Arial" w:cs="Arial"/>
          <w:sz w:val="22"/>
          <w:szCs w:val="22"/>
        </w:rPr>
        <w:t xml:space="preserve">felhívásban </w:t>
      </w:r>
      <w:r w:rsidR="009C10BC" w:rsidRPr="0026674B">
        <w:rPr>
          <w:rFonts w:ascii="Arial" w:hAnsi="Arial" w:cs="Arial"/>
          <w:sz w:val="22"/>
          <w:szCs w:val="22"/>
        </w:rPr>
        <w:t>a bérleti jogviszony időtartama 10 évben kerül</w:t>
      </w:r>
      <w:r w:rsidR="0040223C">
        <w:rPr>
          <w:rFonts w:ascii="Arial" w:hAnsi="Arial" w:cs="Arial"/>
          <w:sz w:val="22"/>
          <w:szCs w:val="22"/>
        </w:rPr>
        <w:t>ne</w:t>
      </w:r>
      <w:r w:rsidR="009C10BC" w:rsidRPr="0026674B">
        <w:rPr>
          <w:rFonts w:ascii="Arial" w:hAnsi="Arial" w:cs="Arial"/>
          <w:sz w:val="22"/>
          <w:szCs w:val="22"/>
        </w:rPr>
        <w:t xml:space="preserve"> meghatározás</w:t>
      </w:r>
      <w:r w:rsidR="0026674B">
        <w:rPr>
          <w:rFonts w:ascii="Arial" w:hAnsi="Arial" w:cs="Arial"/>
          <w:sz w:val="22"/>
          <w:szCs w:val="22"/>
        </w:rPr>
        <w:t>ra azzal, hogy</w:t>
      </w:r>
    </w:p>
    <w:p w14:paraId="596AE8D0" w14:textId="4F03DCEC" w:rsidR="00FB4875" w:rsidRDefault="009C10BC" w:rsidP="009C10BC">
      <w:pPr>
        <w:pStyle w:val="Listaszerbekezds"/>
        <w:numPr>
          <w:ilvl w:val="0"/>
          <w:numId w:val="13"/>
        </w:numPr>
        <w:jc w:val="both"/>
        <w:rPr>
          <w:rFonts w:ascii="Arial" w:hAnsi="Arial" w:cs="Arial"/>
          <w:sz w:val="22"/>
          <w:szCs w:val="22"/>
        </w:rPr>
      </w:pPr>
      <w:r>
        <w:rPr>
          <w:rFonts w:ascii="Arial" w:hAnsi="Arial" w:cs="Arial"/>
          <w:sz w:val="22"/>
          <w:szCs w:val="22"/>
        </w:rPr>
        <w:t xml:space="preserve">a </w:t>
      </w:r>
      <w:r w:rsidR="00FB4875">
        <w:rPr>
          <w:rFonts w:ascii="Arial" w:hAnsi="Arial" w:cs="Arial"/>
          <w:sz w:val="22"/>
          <w:szCs w:val="22"/>
        </w:rPr>
        <w:t xml:space="preserve">bérleti díj minimum </w:t>
      </w:r>
      <w:r w:rsidR="00FB4875">
        <w:rPr>
          <w:rFonts w:ascii="Arial" w:hAnsi="Arial" w:cs="Arial"/>
          <w:bCs/>
          <w:sz w:val="22"/>
          <w:szCs w:val="22"/>
        </w:rPr>
        <w:t>3.000,- Ft + ÁFA/</w:t>
      </w:r>
      <w:r w:rsidR="00FB4875" w:rsidRPr="000B7FE1">
        <w:rPr>
          <w:rFonts w:ascii="Arial" w:hAnsi="Arial" w:cs="Arial"/>
          <w:sz w:val="22"/>
          <w:szCs w:val="22"/>
        </w:rPr>
        <w:t xml:space="preserve"> </w:t>
      </w:r>
      <w:r w:rsidR="00FB4875" w:rsidRPr="00BB65DE">
        <w:rPr>
          <w:rFonts w:ascii="Arial" w:hAnsi="Arial" w:cs="Arial"/>
          <w:sz w:val="22"/>
          <w:szCs w:val="22"/>
        </w:rPr>
        <w:t>m</w:t>
      </w:r>
      <w:r w:rsidR="00FB4875" w:rsidRPr="00BB65DE">
        <w:rPr>
          <w:rFonts w:ascii="Arial" w:hAnsi="Arial" w:cs="Arial"/>
          <w:sz w:val="22"/>
          <w:szCs w:val="22"/>
          <w:vertAlign w:val="superscript"/>
        </w:rPr>
        <w:t>2</w:t>
      </w:r>
      <w:r w:rsidR="00FB4875">
        <w:rPr>
          <w:rFonts w:ascii="Arial" w:hAnsi="Arial" w:cs="Arial"/>
          <w:sz w:val="22"/>
          <w:szCs w:val="22"/>
        </w:rPr>
        <w:t>/hónap, a 131 m</w:t>
      </w:r>
      <w:r w:rsidR="00FB4875">
        <w:rPr>
          <w:rFonts w:ascii="Arial" w:hAnsi="Arial" w:cs="Arial"/>
          <w:sz w:val="22"/>
          <w:szCs w:val="22"/>
          <w:vertAlign w:val="superscript"/>
        </w:rPr>
        <w:t>2</w:t>
      </w:r>
      <w:r w:rsidR="00FB4875">
        <w:rPr>
          <w:rFonts w:ascii="Arial" w:hAnsi="Arial" w:cs="Arial"/>
          <w:sz w:val="22"/>
          <w:szCs w:val="22"/>
        </w:rPr>
        <w:t xml:space="preserve"> alapterületre összesen 393.000,- Ft </w:t>
      </w:r>
      <w:r w:rsidR="00E42F3E">
        <w:rPr>
          <w:rFonts w:ascii="Arial" w:hAnsi="Arial" w:cs="Arial"/>
          <w:sz w:val="22"/>
          <w:szCs w:val="22"/>
        </w:rPr>
        <w:t xml:space="preserve">+ </w:t>
      </w:r>
      <w:r w:rsidR="00FB4875">
        <w:rPr>
          <w:rFonts w:ascii="Arial" w:hAnsi="Arial" w:cs="Arial"/>
          <w:sz w:val="22"/>
          <w:szCs w:val="22"/>
        </w:rPr>
        <w:t>ÁFA,</w:t>
      </w:r>
    </w:p>
    <w:p w14:paraId="0958414B" w14:textId="09CD50EE" w:rsidR="009C10BC" w:rsidRDefault="00FB4875" w:rsidP="009C10BC">
      <w:pPr>
        <w:pStyle w:val="Listaszerbekezds"/>
        <w:numPr>
          <w:ilvl w:val="0"/>
          <w:numId w:val="13"/>
        </w:numPr>
        <w:jc w:val="both"/>
        <w:rPr>
          <w:rFonts w:ascii="Arial" w:hAnsi="Arial" w:cs="Arial"/>
          <w:sz w:val="22"/>
          <w:szCs w:val="22"/>
        </w:rPr>
      </w:pPr>
      <w:r>
        <w:rPr>
          <w:rFonts w:ascii="Arial" w:hAnsi="Arial" w:cs="Arial"/>
          <w:sz w:val="22"/>
          <w:szCs w:val="22"/>
        </w:rPr>
        <w:t xml:space="preserve">a bérleti díj </w:t>
      </w:r>
      <w:r w:rsidRPr="00810349">
        <w:rPr>
          <w:rFonts w:ascii="Arial" w:hAnsi="Arial" w:cs="Arial"/>
          <w:sz w:val="22"/>
          <w:szCs w:val="22"/>
        </w:rPr>
        <w:t xml:space="preserve">magába foglalja az illemhelyiségek </w:t>
      </w:r>
      <w:proofErr w:type="spellStart"/>
      <w:r w:rsidRPr="00810349">
        <w:rPr>
          <w:rFonts w:ascii="Arial" w:hAnsi="Arial" w:cs="Arial"/>
          <w:sz w:val="22"/>
          <w:szCs w:val="22"/>
        </w:rPr>
        <w:t>teljeskörű</w:t>
      </w:r>
      <w:proofErr w:type="spellEnd"/>
      <w:r w:rsidRPr="00810349">
        <w:rPr>
          <w:rFonts w:ascii="Arial" w:hAnsi="Arial" w:cs="Arial"/>
          <w:sz w:val="22"/>
          <w:szCs w:val="22"/>
        </w:rPr>
        <w:t xml:space="preserve"> üzemeltetését</w:t>
      </w:r>
      <w:r>
        <w:rPr>
          <w:rFonts w:ascii="Arial" w:hAnsi="Arial" w:cs="Arial"/>
          <w:sz w:val="22"/>
          <w:szCs w:val="22"/>
        </w:rPr>
        <w:t>,</w:t>
      </w:r>
    </w:p>
    <w:p w14:paraId="724B1E00" w14:textId="355CC768" w:rsidR="0026674B" w:rsidRPr="008956A1" w:rsidRDefault="0026674B" w:rsidP="009C10BC">
      <w:pPr>
        <w:pStyle w:val="Listaszerbekezds"/>
        <w:numPr>
          <w:ilvl w:val="0"/>
          <w:numId w:val="13"/>
        </w:numPr>
        <w:jc w:val="both"/>
        <w:rPr>
          <w:rFonts w:ascii="Arial" w:hAnsi="Arial" w:cs="Arial"/>
          <w:sz w:val="22"/>
          <w:szCs w:val="22"/>
        </w:rPr>
      </w:pPr>
      <w:r>
        <w:rPr>
          <w:rFonts w:ascii="Arial" w:hAnsi="Arial" w:cs="Arial"/>
          <w:sz w:val="22"/>
          <w:szCs w:val="22"/>
        </w:rPr>
        <w:t>a bérlő az egyedi rendezvényeknél köteles esetenként</w:t>
      </w:r>
      <w:r w:rsidR="008956A1">
        <w:rPr>
          <w:rFonts w:ascii="Arial" w:hAnsi="Arial" w:cs="Arial"/>
          <w:sz w:val="22"/>
          <w:szCs w:val="22"/>
        </w:rPr>
        <w:t xml:space="preserve"> külön</w:t>
      </w:r>
      <w:r>
        <w:rPr>
          <w:rFonts w:ascii="Arial" w:hAnsi="Arial" w:cs="Arial"/>
          <w:sz w:val="22"/>
          <w:szCs w:val="22"/>
        </w:rPr>
        <w:t xml:space="preserve"> megállapodást kötni </w:t>
      </w:r>
      <w:r w:rsidR="008060EC">
        <w:rPr>
          <w:rFonts w:ascii="Arial" w:hAnsi="Arial" w:cs="Arial"/>
          <w:sz w:val="22"/>
          <w:szCs w:val="22"/>
        </w:rPr>
        <w:t xml:space="preserve">az </w:t>
      </w:r>
      <w:r>
        <w:rPr>
          <w:rFonts w:ascii="Arial" w:hAnsi="Arial" w:cs="Arial"/>
          <w:sz w:val="22"/>
          <w:szCs w:val="22"/>
        </w:rPr>
        <w:t>A</w:t>
      </w:r>
      <w:r w:rsidRPr="00DC304C">
        <w:rPr>
          <w:rFonts w:ascii="Arial" w:hAnsi="Arial" w:cs="Arial"/>
          <w:bCs/>
          <w:sz w:val="22"/>
          <w:szCs w:val="22"/>
        </w:rPr>
        <w:t>GORA Szombathelyi Kulturális Központ</w:t>
      </w:r>
      <w:r>
        <w:rPr>
          <w:rFonts w:ascii="Arial" w:hAnsi="Arial" w:cs="Arial"/>
          <w:bCs/>
          <w:sz w:val="22"/>
          <w:szCs w:val="22"/>
        </w:rPr>
        <w:t>tal, amelynek többletköltsége minimum 100.000,- Ft +ÁFA</w:t>
      </w:r>
      <w:r w:rsidR="00D45637">
        <w:rPr>
          <w:rFonts w:ascii="Arial" w:hAnsi="Arial" w:cs="Arial"/>
          <w:bCs/>
          <w:sz w:val="22"/>
          <w:szCs w:val="22"/>
        </w:rPr>
        <w:t>,</w:t>
      </w:r>
    </w:p>
    <w:p w14:paraId="39C8B18F" w14:textId="45A5072D" w:rsidR="008956A1" w:rsidRPr="004123F4" w:rsidRDefault="008956A1" w:rsidP="008956A1">
      <w:pPr>
        <w:pStyle w:val="Listaszerbekezds"/>
        <w:numPr>
          <w:ilvl w:val="0"/>
          <w:numId w:val="13"/>
        </w:numPr>
        <w:jc w:val="both"/>
        <w:rPr>
          <w:rFonts w:ascii="Arial" w:hAnsi="Arial" w:cs="Arial"/>
          <w:sz w:val="22"/>
          <w:szCs w:val="22"/>
        </w:rPr>
      </w:pPr>
      <w:r w:rsidRPr="008956A1">
        <w:rPr>
          <w:rFonts w:ascii="Arial" w:hAnsi="Arial" w:cs="Arial"/>
          <w:bCs/>
          <w:sz w:val="22"/>
          <w:szCs w:val="22"/>
        </w:rPr>
        <w:t xml:space="preserve">a bérlő a helyiséget az abban folytatni kívánt tevékenység gyakorlásához szükséges módon, a saját költségén köteles berendezni és felszerelni, továbbá a tevékenysége gyakorlásához szükséges hatósági engedélyeket beszerezni. A bérlő a bérleti jogviszony megszűnésekor ráfordításainak megtérítésére nem tarthat igényt, a helyiséget rendeltetésszerű használatra alkalmas állapotban és az </w:t>
      </w:r>
      <w:proofErr w:type="spellStart"/>
      <w:r w:rsidRPr="008956A1">
        <w:rPr>
          <w:rFonts w:ascii="Arial" w:hAnsi="Arial" w:cs="Arial"/>
          <w:bCs/>
          <w:sz w:val="22"/>
          <w:szCs w:val="22"/>
        </w:rPr>
        <w:t>átadáskori</w:t>
      </w:r>
      <w:proofErr w:type="spellEnd"/>
      <w:r w:rsidRPr="008956A1">
        <w:rPr>
          <w:rFonts w:ascii="Arial" w:hAnsi="Arial" w:cs="Arial"/>
          <w:bCs/>
          <w:sz w:val="22"/>
          <w:szCs w:val="22"/>
        </w:rPr>
        <w:t xml:space="preserve"> felszereltséggel köteles visszaadni. A bérlő a helyiség esetleges átalakításáról vagy más építési, szerelési munkákról köteles az AGORA Szombathelyi Kulturális Központ vezetőjét előzetesen tájékoztatni, illetőleg a tulajdonos önkormányzat írásbeli hozzájárulását meg</w:t>
      </w:r>
      <w:r w:rsidR="004123F4">
        <w:rPr>
          <w:rFonts w:ascii="Arial" w:hAnsi="Arial" w:cs="Arial"/>
          <w:bCs/>
          <w:sz w:val="22"/>
          <w:szCs w:val="22"/>
        </w:rPr>
        <w:t>szerezni.</w:t>
      </w:r>
    </w:p>
    <w:p w14:paraId="265F4F84" w14:textId="19919D22" w:rsidR="004123F4" w:rsidRPr="004123F4" w:rsidRDefault="004123F4" w:rsidP="004123F4">
      <w:pPr>
        <w:pStyle w:val="Listaszerbekezds"/>
        <w:numPr>
          <w:ilvl w:val="0"/>
          <w:numId w:val="13"/>
        </w:numPr>
        <w:jc w:val="both"/>
        <w:rPr>
          <w:rFonts w:ascii="Arial" w:hAnsi="Arial" w:cs="Arial"/>
          <w:sz w:val="22"/>
          <w:szCs w:val="22"/>
        </w:rPr>
      </w:pPr>
      <w:r w:rsidRPr="004123F4">
        <w:rPr>
          <w:rFonts w:ascii="Arial" w:hAnsi="Arial" w:cs="Arial"/>
          <w:bCs/>
          <w:sz w:val="22"/>
          <w:szCs w:val="22"/>
        </w:rPr>
        <w:t>amennyiben a pályázó a jelenlegi bérlő berendezéseire, ingóságaira igényt tart, köteles az erről szóló megállapodást a pályázathoz csatolni</w:t>
      </w:r>
      <w:r w:rsidR="00652B67">
        <w:rPr>
          <w:rFonts w:ascii="Arial" w:hAnsi="Arial" w:cs="Arial"/>
          <w:bCs/>
          <w:sz w:val="22"/>
          <w:szCs w:val="22"/>
        </w:rPr>
        <w:t>,</w:t>
      </w:r>
      <w:r w:rsidRPr="004123F4">
        <w:rPr>
          <w:rFonts w:ascii="Arial" w:hAnsi="Arial" w:cs="Arial"/>
          <w:b/>
          <w:sz w:val="22"/>
          <w:szCs w:val="22"/>
        </w:rPr>
        <w:t xml:space="preserve"> </w:t>
      </w:r>
      <w:r w:rsidRPr="004123F4">
        <w:rPr>
          <w:rFonts w:ascii="Arial" w:hAnsi="Arial" w:cs="Arial"/>
          <w:b/>
          <w:sz w:val="22"/>
          <w:szCs w:val="22"/>
        </w:rPr>
        <w:tab/>
      </w:r>
      <w:r w:rsidRPr="004123F4">
        <w:rPr>
          <w:rFonts w:ascii="Arial" w:hAnsi="Arial" w:cs="Arial"/>
          <w:sz w:val="22"/>
          <w:szCs w:val="22"/>
        </w:rPr>
        <w:t>amennyiben a berendezésekre, ingóságokra nem tart igényt, az erre vonatkozó nyilatkozatot kell a pályázathoz csatolni</w:t>
      </w:r>
      <w:r w:rsidR="00652B67">
        <w:rPr>
          <w:rFonts w:ascii="Arial" w:hAnsi="Arial" w:cs="Arial"/>
          <w:sz w:val="22"/>
          <w:szCs w:val="22"/>
        </w:rPr>
        <w:t>;</w:t>
      </w:r>
    </w:p>
    <w:p w14:paraId="214D926F" w14:textId="347B82F9" w:rsidR="003515A8" w:rsidRPr="008956A1" w:rsidRDefault="003515A8" w:rsidP="008956A1">
      <w:pPr>
        <w:pStyle w:val="Listaszerbekezds"/>
        <w:numPr>
          <w:ilvl w:val="0"/>
          <w:numId w:val="13"/>
        </w:numPr>
        <w:jc w:val="both"/>
        <w:rPr>
          <w:rFonts w:ascii="Arial" w:hAnsi="Arial" w:cs="Arial"/>
          <w:sz w:val="22"/>
          <w:szCs w:val="22"/>
        </w:rPr>
      </w:pPr>
      <w:r w:rsidRPr="008956A1">
        <w:rPr>
          <w:rFonts w:ascii="Arial" w:hAnsi="Arial" w:cs="Arial"/>
          <w:sz w:val="22"/>
          <w:szCs w:val="22"/>
        </w:rPr>
        <w:t xml:space="preserve">a </w:t>
      </w:r>
      <w:proofErr w:type="spellStart"/>
      <w:r w:rsidRPr="008956A1">
        <w:rPr>
          <w:rFonts w:ascii="Arial" w:hAnsi="Arial" w:cs="Arial"/>
          <w:sz w:val="22"/>
          <w:szCs w:val="22"/>
        </w:rPr>
        <w:t>popcorn</w:t>
      </w:r>
      <w:proofErr w:type="spellEnd"/>
      <w:r w:rsidRPr="008956A1">
        <w:rPr>
          <w:rFonts w:ascii="Arial" w:hAnsi="Arial" w:cs="Arial"/>
          <w:sz w:val="22"/>
          <w:szCs w:val="22"/>
        </w:rPr>
        <w:t xml:space="preserve"> készítés során keletkező gőzök elszívása a bérlő kötelezettsége,</w:t>
      </w:r>
    </w:p>
    <w:p w14:paraId="462E15A1" w14:textId="6282BC56" w:rsidR="005B2085" w:rsidRPr="005B2085" w:rsidRDefault="005E61D3" w:rsidP="005B2085">
      <w:pPr>
        <w:pStyle w:val="Listaszerbekezds"/>
        <w:numPr>
          <w:ilvl w:val="0"/>
          <w:numId w:val="13"/>
        </w:numPr>
        <w:jc w:val="both"/>
        <w:rPr>
          <w:rFonts w:ascii="Arial" w:hAnsi="Arial" w:cs="Arial"/>
          <w:bCs/>
          <w:sz w:val="22"/>
          <w:szCs w:val="22"/>
        </w:rPr>
      </w:pPr>
      <w:r w:rsidRPr="005B2085">
        <w:rPr>
          <w:rFonts w:ascii="Arial" w:hAnsi="Arial" w:cs="Arial"/>
          <w:sz w:val="22"/>
          <w:szCs w:val="22"/>
        </w:rPr>
        <w:t xml:space="preserve">a bérlő jogosult </w:t>
      </w:r>
      <w:r w:rsidR="005B2085" w:rsidRPr="005B2085">
        <w:rPr>
          <w:rFonts w:ascii="Arial" w:hAnsi="Arial" w:cs="Arial"/>
          <w:bCs/>
          <w:sz w:val="22"/>
          <w:szCs w:val="22"/>
        </w:rPr>
        <w:t>az aula területén átnyúló kiszolgáló pult területét és pult felőli előtér részt</w:t>
      </w:r>
      <w:r w:rsidR="005B2085" w:rsidRPr="005B2085">
        <w:rPr>
          <w:rFonts w:ascii="Arial" w:hAnsi="Arial" w:cs="Arial"/>
          <w:sz w:val="22"/>
          <w:szCs w:val="22"/>
        </w:rPr>
        <w:t xml:space="preserve"> berendezni azzal, hogy köteles az </w:t>
      </w:r>
      <w:r w:rsidR="005B2085" w:rsidRPr="005B2085">
        <w:rPr>
          <w:rFonts w:ascii="Arial" w:hAnsi="Arial" w:cs="Arial"/>
          <w:bCs/>
          <w:sz w:val="22"/>
          <w:szCs w:val="22"/>
        </w:rPr>
        <w:t xml:space="preserve">AGORA Szombathelyi Kulturális Központ vezetőjével előzetesen egyeztetni. </w:t>
      </w:r>
    </w:p>
    <w:p w14:paraId="2057F716" w14:textId="77777777" w:rsidR="00E563CD" w:rsidRPr="00DC7F67" w:rsidRDefault="00E563CD" w:rsidP="00EA00A8">
      <w:pPr>
        <w:jc w:val="both"/>
        <w:rPr>
          <w:rFonts w:ascii="Arial" w:hAnsi="Arial" w:cs="Arial"/>
          <w:sz w:val="22"/>
          <w:szCs w:val="22"/>
        </w:rPr>
      </w:pPr>
    </w:p>
    <w:p w14:paraId="4E488B4A" w14:textId="16BF1E85" w:rsidR="00EA00A8" w:rsidRDefault="00EA00A8" w:rsidP="00EA00A8">
      <w:pPr>
        <w:jc w:val="both"/>
        <w:rPr>
          <w:rFonts w:ascii="Arial" w:hAnsi="Arial" w:cs="Arial"/>
          <w:sz w:val="22"/>
          <w:szCs w:val="22"/>
        </w:rPr>
      </w:pPr>
      <w:r>
        <w:rPr>
          <w:rFonts w:ascii="Arial" w:hAnsi="Arial" w:cs="Arial"/>
          <w:sz w:val="22"/>
          <w:szCs w:val="22"/>
        </w:rPr>
        <w:t>Szombathely Megyei Jogú Város Önkormányzata vagyonáról szóló 40/2014. (XII. 23.)</w:t>
      </w:r>
      <w:r w:rsidR="003F7CA6">
        <w:rPr>
          <w:rFonts w:ascii="Arial" w:hAnsi="Arial" w:cs="Arial"/>
          <w:sz w:val="22"/>
          <w:szCs w:val="22"/>
        </w:rPr>
        <w:t xml:space="preserve"> önkormányzati rendelet 10. § (3) bekezdése kimondja, hogy </w:t>
      </w:r>
      <w:r>
        <w:rPr>
          <w:rFonts w:ascii="Arial" w:hAnsi="Arial" w:cs="Arial"/>
          <w:sz w:val="22"/>
          <w:szCs w:val="22"/>
        </w:rPr>
        <w:t>a forgalomképtelen vagyon</w:t>
      </w:r>
      <w:r w:rsidR="003F7CA6">
        <w:rPr>
          <w:rFonts w:ascii="Arial" w:hAnsi="Arial" w:cs="Arial"/>
          <w:sz w:val="22"/>
          <w:szCs w:val="22"/>
        </w:rPr>
        <w:t>nak három évet meghaladó időtartamra történő,</w:t>
      </w:r>
      <w:r>
        <w:rPr>
          <w:rFonts w:ascii="Arial" w:hAnsi="Arial" w:cs="Arial"/>
          <w:sz w:val="22"/>
          <w:szCs w:val="22"/>
        </w:rPr>
        <w:t xml:space="preserve"> tulajdonj</w:t>
      </w:r>
      <w:r w:rsidR="003F7CA6">
        <w:rPr>
          <w:rFonts w:ascii="Arial" w:hAnsi="Arial" w:cs="Arial"/>
          <w:sz w:val="22"/>
          <w:szCs w:val="22"/>
        </w:rPr>
        <w:t>ogot nem érintő hasznosítása esetében a tulajdonosi jogokat a Közgyűlés gyakorolja.</w:t>
      </w:r>
    </w:p>
    <w:p w14:paraId="4EE331A9" w14:textId="77777777" w:rsidR="00D45637" w:rsidRDefault="00D45637" w:rsidP="00EA00A8">
      <w:pPr>
        <w:jc w:val="both"/>
        <w:rPr>
          <w:rFonts w:ascii="Arial" w:hAnsi="Arial" w:cs="Arial"/>
          <w:sz w:val="22"/>
          <w:szCs w:val="22"/>
        </w:rPr>
      </w:pPr>
    </w:p>
    <w:p w14:paraId="42C0FE27" w14:textId="77777777" w:rsidR="00956976" w:rsidRDefault="00956976" w:rsidP="00956976">
      <w:pPr>
        <w:jc w:val="both"/>
        <w:rPr>
          <w:rFonts w:ascii="Arial" w:hAnsi="Arial" w:cs="Arial"/>
          <w:sz w:val="22"/>
          <w:szCs w:val="22"/>
        </w:rPr>
      </w:pPr>
      <w:r>
        <w:rPr>
          <w:rFonts w:ascii="Arial" w:hAnsi="Arial" w:cs="Arial"/>
          <w:sz w:val="22"/>
          <w:szCs w:val="22"/>
        </w:rPr>
        <w:t xml:space="preserve">A kávézó bérleti díjra vonatkozó szakvéleménye az előterjesztés 1. számú, a bérbeadás útján történő hasznosításra vonatkozó pályázati felhívás 2. számú melléklete. </w:t>
      </w:r>
    </w:p>
    <w:p w14:paraId="13E51317" w14:textId="77777777" w:rsidR="00956976" w:rsidRDefault="00956976" w:rsidP="00EA00A8">
      <w:pPr>
        <w:jc w:val="both"/>
        <w:rPr>
          <w:rFonts w:ascii="Arial" w:hAnsi="Arial" w:cs="Arial"/>
          <w:sz w:val="22"/>
          <w:szCs w:val="22"/>
        </w:rPr>
      </w:pPr>
    </w:p>
    <w:p w14:paraId="561A1C6A" w14:textId="77777777" w:rsidR="00956976" w:rsidRPr="00F4787A" w:rsidRDefault="00956976" w:rsidP="00EA00A8">
      <w:pPr>
        <w:jc w:val="both"/>
        <w:rPr>
          <w:rFonts w:ascii="Arial" w:hAnsi="Arial" w:cs="Arial"/>
          <w:sz w:val="22"/>
          <w:szCs w:val="22"/>
        </w:rPr>
      </w:pPr>
    </w:p>
    <w:p w14:paraId="521C10DC" w14:textId="724BF814" w:rsidR="00EA00A8" w:rsidRPr="00323C37" w:rsidRDefault="00B665BF" w:rsidP="00EA00A8">
      <w:pPr>
        <w:jc w:val="both"/>
        <w:rPr>
          <w:rFonts w:ascii="Arial" w:hAnsi="Arial" w:cs="Arial"/>
          <w:sz w:val="22"/>
          <w:szCs w:val="22"/>
        </w:rPr>
      </w:pPr>
      <w:r>
        <w:rPr>
          <w:rFonts w:ascii="Arial" w:hAnsi="Arial" w:cs="Arial"/>
          <w:sz w:val="22"/>
          <w:szCs w:val="22"/>
        </w:rPr>
        <w:t>Kérem a Tisztelt Közgyűlést</w:t>
      </w:r>
      <w:r w:rsidR="00EA00A8" w:rsidRPr="00323C37">
        <w:rPr>
          <w:rFonts w:ascii="Arial" w:hAnsi="Arial" w:cs="Arial"/>
          <w:sz w:val="22"/>
          <w:szCs w:val="22"/>
        </w:rPr>
        <w:t>, hogy az előterjesztést megtárgya</w:t>
      </w:r>
      <w:r w:rsidR="00EA00A8">
        <w:rPr>
          <w:rFonts w:ascii="Arial" w:hAnsi="Arial" w:cs="Arial"/>
          <w:sz w:val="22"/>
          <w:szCs w:val="22"/>
        </w:rPr>
        <w:t xml:space="preserve">lni, és a határozati javaslatot </w:t>
      </w:r>
      <w:r w:rsidR="00EA00A8" w:rsidRPr="00323C37">
        <w:rPr>
          <w:rFonts w:ascii="Arial" w:hAnsi="Arial" w:cs="Arial"/>
          <w:sz w:val="22"/>
          <w:szCs w:val="22"/>
        </w:rPr>
        <w:t xml:space="preserve">elfogadni szíveskedjék. </w:t>
      </w:r>
    </w:p>
    <w:p w14:paraId="19BFB1E0" w14:textId="77777777" w:rsidR="00EA00A8" w:rsidRPr="00DC304C" w:rsidRDefault="00EA00A8" w:rsidP="00EA00A8">
      <w:pPr>
        <w:jc w:val="both"/>
        <w:rPr>
          <w:rFonts w:ascii="Arial" w:hAnsi="Arial" w:cs="Arial"/>
          <w:sz w:val="22"/>
          <w:szCs w:val="22"/>
        </w:rPr>
      </w:pPr>
    </w:p>
    <w:p w14:paraId="6A178BB4" w14:textId="4822751C" w:rsidR="00EA00A8" w:rsidRPr="00A94B29" w:rsidRDefault="00EA00A8" w:rsidP="00EA00A8">
      <w:pPr>
        <w:jc w:val="both"/>
        <w:rPr>
          <w:rFonts w:ascii="Arial" w:hAnsi="Arial" w:cs="Arial"/>
          <w:b/>
          <w:sz w:val="22"/>
          <w:szCs w:val="22"/>
        </w:rPr>
      </w:pPr>
      <w:r w:rsidRPr="00A94B29">
        <w:rPr>
          <w:rFonts w:ascii="Arial" w:hAnsi="Arial" w:cs="Arial"/>
          <w:b/>
          <w:sz w:val="22"/>
          <w:szCs w:val="22"/>
        </w:rPr>
        <w:t>S</w:t>
      </w:r>
      <w:r w:rsidR="0080636A">
        <w:rPr>
          <w:rFonts w:ascii="Arial" w:hAnsi="Arial" w:cs="Arial"/>
          <w:b/>
          <w:sz w:val="22"/>
          <w:szCs w:val="22"/>
        </w:rPr>
        <w:t>zombathely, 2019. június 6.</w:t>
      </w:r>
      <w:bookmarkStart w:id="0" w:name="_GoBack"/>
      <w:bookmarkEnd w:id="0"/>
    </w:p>
    <w:p w14:paraId="24577479" w14:textId="77777777" w:rsidR="00EA00A8" w:rsidRPr="00A94B29" w:rsidRDefault="00EA00A8" w:rsidP="00EA00A8">
      <w:pPr>
        <w:jc w:val="both"/>
        <w:rPr>
          <w:rFonts w:ascii="Arial" w:hAnsi="Arial" w:cs="Arial"/>
          <w:b/>
          <w:bCs/>
          <w:sz w:val="22"/>
          <w:szCs w:val="22"/>
        </w:rPr>
      </w:pPr>
      <w:r w:rsidRPr="00A94B29">
        <w:rPr>
          <w:rFonts w:ascii="Arial" w:hAnsi="Arial" w:cs="Arial"/>
          <w:b/>
          <w:bCs/>
          <w:sz w:val="22"/>
          <w:szCs w:val="22"/>
        </w:rPr>
        <w:t xml:space="preserve">                                                               </w:t>
      </w:r>
    </w:p>
    <w:p w14:paraId="4A1C1801" w14:textId="77777777" w:rsidR="00EA00A8" w:rsidRPr="00A94B29" w:rsidRDefault="00EA00A8" w:rsidP="00EA00A8">
      <w:pPr>
        <w:jc w:val="both"/>
        <w:rPr>
          <w:rFonts w:ascii="Arial" w:hAnsi="Arial" w:cs="Arial"/>
          <w:b/>
          <w:bCs/>
          <w:sz w:val="22"/>
          <w:szCs w:val="22"/>
        </w:rPr>
      </w:pPr>
      <w:r w:rsidRPr="00A94B29">
        <w:rPr>
          <w:rFonts w:ascii="Arial" w:hAnsi="Arial" w:cs="Arial"/>
          <w:b/>
          <w:bCs/>
          <w:sz w:val="22"/>
          <w:szCs w:val="22"/>
        </w:rPr>
        <w:t xml:space="preserve">                 </w:t>
      </w:r>
    </w:p>
    <w:p w14:paraId="32D1B43B" w14:textId="77777777" w:rsidR="00EA00A8" w:rsidRPr="00A94B29" w:rsidRDefault="00EA00A8" w:rsidP="00EA00A8">
      <w:pPr>
        <w:jc w:val="both"/>
        <w:rPr>
          <w:rFonts w:ascii="Arial" w:hAnsi="Arial" w:cs="Arial"/>
          <w:b/>
          <w:bCs/>
          <w:sz w:val="22"/>
          <w:szCs w:val="22"/>
        </w:rPr>
      </w:pPr>
      <w:r w:rsidRPr="00A94B29">
        <w:rPr>
          <w:rFonts w:ascii="Arial" w:hAnsi="Arial" w:cs="Arial"/>
          <w:b/>
          <w:bCs/>
          <w:sz w:val="22"/>
          <w:szCs w:val="22"/>
        </w:rPr>
        <w:t xml:space="preserve">                                                                                              /: Dr. Puskás </w:t>
      </w:r>
      <w:proofErr w:type="gramStart"/>
      <w:r w:rsidRPr="00A94B29">
        <w:rPr>
          <w:rFonts w:ascii="Arial" w:hAnsi="Arial" w:cs="Arial"/>
          <w:b/>
          <w:bCs/>
          <w:sz w:val="22"/>
          <w:szCs w:val="22"/>
        </w:rPr>
        <w:t>Tivadar :</w:t>
      </w:r>
      <w:proofErr w:type="gramEnd"/>
      <w:r w:rsidRPr="00A94B29">
        <w:rPr>
          <w:rFonts w:ascii="Arial" w:hAnsi="Arial" w:cs="Arial"/>
          <w:b/>
          <w:bCs/>
          <w:sz w:val="22"/>
          <w:szCs w:val="22"/>
        </w:rPr>
        <w:t>/</w:t>
      </w:r>
    </w:p>
    <w:p w14:paraId="31FC1B6B" w14:textId="2E29C30B" w:rsidR="00EA00A8" w:rsidRDefault="00EA00A8" w:rsidP="00EA00A8">
      <w:pPr>
        <w:jc w:val="both"/>
        <w:rPr>
          <w:rFonts w:ascii="Arial" w:hAnsi="Arial" w:cs="Arial"/>
          <w:sz w:val="22"/>
          <w:szCs w:val="22"/>
        </w:rPr>
      </w:pPr>
    </w:p>
    <w:p w14:paraId="132C51AB" w14:textId="77777777" w:rsidR="0040223C" w:rsidRPr="00DC304C" w:rsidRDefault="0040223C" w:rsidP="00EA00A8">
      <w:pPr>
        <w:jc w:val="both"/>
        <w:rPr>
          <w:rFonts w:ascii="Arial" w:hAnsi="Arial" w:cs="Arial"/>
          <w:sz w:val="22"/>
          <w:szCs w:val="22"/>
        </w:rPr>
      </w:pPr>
    </w:p>
    <w:p w14:paraId="33BFC6D7" w14:textId="77777777" w:rsidR="00EA00A8" w:rsidRDefault="00EA00A8" w:rsidP="00EA00A8">
      <w:pPr>
        <w:tabs>
          <w:tab w:val="left" w:pos="540"/>
        </w:tabs>
        <w:ind w:left="360" w:hanging="180"/>
        <w:jc w:val="center"/>
        <w:rPr>
          <w:rFonts w:ascii="Arial" w:hAnsi="Arial" w:cs="Arial"/>
          <w:b/>
          <w:bCs/>
          <w:sz w:val="22"/>
          <w:szCs w:val="22"/>
          <w:u w:val="single"/>
        </w:rPr>
      </w:pPr>
    </w:p>
    <w:p w14:paraId="5F3BF90D" w14:textId="77777777" w:rsidR="00EA00A8" w:rsidRPr="00A94B29" w:rsidRDefault="00EA00A8" w:rsidP="00EA00A8">
      <w:pPr>
        <w:tabs>
          <w:tab w:val="left" w:pos="540"/>
        </w:tabs>
        <w:ind w:left="360" w:hanging="180"/>
        <w:jc w:val="center"/>
        <w:rPr>
          <w:rFonts w:ascii="Arial" w:hAnsi="Arial" w:cs="Arial"/>
          <w:b/>
          <w:bCs/>
          <w:sz w:val="22"/>
          <w:szCs w:val="22"/>
          <w:u w:val="single"/>
        </w:rPr>
      </w:pPr>
      <w:r w:rsidRPr="00A94B29">
        <w:rPr>
          <w:rFonts w:ascii="Arial" w:hAnsi="Arial" w:cs="Arial"/>
          <w:b/>
          <w:bCs/>
          <w:sz w:val="22"/>
          <w:szCs w:val="22"/>
          <w:u w:val="single"/>
        </w:rPr>
        <w:lastRenderedPageBreak/>
        <w:t>Határozati javaslat</w:t>
      </w:r>
    </w:p>
    <w:p w14:paraId="1ACE447D" w14:textId="0ECCCE65" w:rsidR="00EA00A8" w:rsidRDefault="005B60D7" w:rsidP="00EA00A8">
      <w:pPr>
        <w:tabs>
          <w:tab w:val="left" w:pos="540"/>
        </w:tabs>
        <w:ind w:left="360" w:hanging="180"/>
        <w:jc w:val="center"/>
        <w:rPr>
          <w:rFonts w:ascii="Arial" w:hAnsi="Arial" w:cs="Arial"/>
          <w:b/>
          <w:bCs/>
          <w:sz w:val="22"/>
          <w:szCs w:val="22"/>
          <w:u w:val="single"/>
        </w:rPr>
      </w:pPr>
      <w:r>
        <w:rPr>
          <w:rFonts w:ascii="Arial" w:hAnsi="Arial" w:cs="Arial"/>
          <w:b/>
          <w:bCs/>
          <w:sz w:val="22"/>
          <w:szCs w:val="22"/>
          <w:u w:val="single"/>
        </w:rPr>
        <w:t>……2019</w:t>
      </w:r>
      <w:r w:rsidR="00EA00A8">
        <w:rPr>
          <w:rFonts w:ascii="Arial" w:hAnsi="Arial" w:cs="Arial"/>
          <w:b/>
          <w:bCs/>
          <w:sz w:val="22"/>
          <w:szCs w:val="22"/>
          <w:u w:val="single"/>
        </w:rPr>
        <w:t>. (</w:t>
      </w:r>
      <w:r>
        <w:rPr>
          <w:rFonts w:ascii="Arial" w:hAnsi="Arial" w:cs="Arial"/>
          <w:b/>
          <w:bCs/>
          <w:sz w:val="22"/>
          <w:szCs w:val="22"/>
          <w:u w:val="single"/>
        </w:rPr>
        <w:t>VI.18</w:t>
      </w:r>
      <w:r w:rsidR="00EA00A8">
        <w:rPr>
          <w:rFonts w:ascii="Arial" w:hAnsi="Arial" w:cs="Arial"/>
          <w:b/>
          <w:bCs/>
          <w:sz w:val="22"/>
          <w:szCs w:val="22"/>
          <w:u w:val="single"/>
        </w:rPr>
        <w:t>.</w:t>
      </w:r>
      <w:r w:rsidR="00EA00A8" w:rsidRPr="00A94B29">
        <w:rPr>
          <w:rFonts w:ascii="Arial" w:hAnsi="Arial" w:cs="Arial"/>
          <w:b/>
          <w:bCs/>
          <w:sz w:val="22"/>
          <w:szCs w:val="22"/>
          <w:u w:val="single"/>
        </w:rPr>
        <w:t xml:space="preserve">) </w:t>
      </w:r>
      <w:r>
        <w:rPr>
          <w:rFonts w:ascii="Arial" w:hAnsi="Arial" w:cs="Arial"/>
          <w:b/>
          <w:bCs/>
          <w:sz w:val="22"/>
          <w:szCs w:val="22"/>
          <w:u w:val="single"/>
        </w:rPr>
        <w:t xml:space="preserve">Kgy. </w:t>
      </w:r>
      <w:proofErr w:type="gramStart"/>
      <w:r>
        <w:rPr>
          <w:rFonts w:ascii="Arial" w:hAnsi="Arial" w:cs="Arial"/>
          <w:b/>
          <w:bCs/>
          <w:sz w:val="22"/>
          <w:szCs w:val="22"/>
          <w:u w:val="single"/>
        </w:rPr>
        <w:t>sz.</w:t>
      </w:r>
      <w:proofErr w:type="gramEnd"/>
      <w:r w:rsidR="00EA00A8" w:rsidRPr="00A94B29">
        <w:rPr>
          <w:rFonts w:ascii="Arial" w:hAnsi="Arial" w:cs="Arial"/>
          <w:b/>
          <w:bCs/>
          <w:sz w:val="22"/>
          <w:szCs w:val="22"/>
          <w:u w:val="single"/>
        </w:rPr>
        <w:t xml:space="preserve"> határozat</w:t>
      </w:r>
    </w:p>
    <w:p w14:paraId="1B3645C8" w14:textId="77777777" w:rsidR="0030368F" w:rsidRDefault="0030368F" w:rsidP="00EA00A8">
      <w:pPr>
        <w:tabs>
          <w:tab w:val="left" w:pos="540"/>
        </w:tabs>
        <w:ind w:left="360" w:hanging="180"/>
        <w:jc w:val="center"/>
        <w:rPr>
          <w:rFonts w:ascii="Arial" w:hAnsi="Arial" w:cs="Arial"/>
          <w:b/>
          <w:bCs/>
          <w:sz w:val="22"/>
          <w:szCs w:val="22"/>
          <w:u w:val="single"/>
        </w:rPr>
      </w:pPr>
    </w:p>
    <w:p w14:paraId="65F02D11" w14:textId="1CCF8015" w:rsidR="00171BA9" w:rsidRPr="00293AB8" w:rsidRDefault="00171BA9" w:rsidP="00EA00A8">
      <w:pPr>
        <w:tabs>
          <w:tab w:val="left" w:pos="540"/>
        </w:tabs>
        <w:ind w:left="360" w:hanging="180"/>
        <w:jc w:val="center"/>
        <w:rPr>
          <w:rFonts w:ascii="Arial" w:hAnsi="Arial" w:cs="Arial"/>
          <w:b/>
          <w:bCs/>
          <w:sz w:val="22"/>
          <w:szCs w:val="22"/>
        </w:rPr>
      </w:pPr>
      <w:r w:rsidRPr="00293AB8">
        <w:rPr>
          <w:rFonts w:ascii="Arial" w:hAnsi="Arial" w:cs="Arial"/>
          <w:b/>
          <w:bCs/>
          <w:sz w:val="22"/>
          <w:szCs w:val="22"/>
        </w:rPr>
        <w:t>„A”</w:t>
      </w:r>
    </w:p>
    <w:p w14:paraId="0C1FBB43" w14:textId="65D2535F" w:rsidR="0030368F" w:rsidRDefault="0030368F" w:rsidP="00EA00A8">
      <w:pPr>
        <w:tabs>
          <w:tab w:val="left" w:pos="540"/>
        </w:tabs>
        <w:ind w:left="360" w:hanging="180"/>
        <w:jc w:val="center"/>
        <w:rPr>
          <w:rFonts w:ascii="Arial" w:hAnsi="Arial" w:cs="Arial"/>
          <w:b/>
          <w:bCs/>
          <w:sz w:val="22"/>
          <w:szCs w:val="22"/>
          <w:u w:val="single"/>
        </w:rPr>
      </w:pPr>
    </w:p>
    <w:p w14:paraId="3ADB765A" w14:textId="77777777" w:rsidR="00455C17" w:rsidRPr="00293AB8" w:rsidRDefault="00455C17" w:rsidP="00455C17">
      <w:pPr>
        <w:pStyle w:val="Listaszerbekezds"/>
        <w:ind w:left="0"/>
        <w:jc w:val="both"/>
        <w:rPr>
          <w:rFonts w:ascii="Arial" w:hAnsi="Arial" w:cs="Arial"/>
          <w:bCs/>
          <w:sz w:val="22"/>
          <w:szCs w:val="22"/>
        </w:rPr>
      </w:pPr>
      <w:r>
        <w:rPr>
          <w:rFonts w:ascii="Arial" w:hAnsi="Arial" w:cs="Arial"/>
          <w:bCs/>
          <w:sz w:val="22"/>
          <w:szCs w:val="22"/>
        </w:rPr>
        <w:t>A Köz</w:t>
      </w:r>
      <w:r w:rsidRPr="00293AB8">
        <w:rPr>
          <w:rFonts w:ascii="Arial" w:hAnsi="Arial" w:cs="Arial"/>
          <w:bCs/>
          <w:sz w:val="22"/>
          <w:szCs w:val="22"/>
        </w:rPr>
        <w:t>g</w:t>
      </w:r>
      <w:r>
        <w:rPr>
          <w:rFonts w:ascii="Arial" w:hAnsi="Arial" w:cs="Arial"/>
          <w:bCs/>
          <w:sz w:val="22"/>
          <w:szCs w:val="22"/>
        </w:rPr>
        <w:t>yű</w:t>
      </w:r>
      <w:r w:rsidRPr="00293AB8">
        <w:rPr>
          <w:rFonts w:ascii="Arial" w:hAnsi="Arial" w:cs="Arial"/>
          <w:bCs/>
          <w:sz w:val="22"/>
          <w:szCs w:val="22"/>
        </w:rPr>
        <w:t>lés</w:t>
      </w:r>
      <w:r>
        <w:rPr>
          <w:rFonts w:ascii="Arial" w:hAnsi="Arial" w:cs="Arial"/>
          <w:bCs/>
          <w:sz w:val="22"/>
          <w:szCs w:val="22"/>
        </w:rPr>
        <w:t xml:space="preserve"> felkéri a polgármestert, vizsgáltassa meg az egész </w:t>
      </w:r>
      <w:r w:rsidRPr="00EA00A8">
        <w:rPr>
          <w:rFonts w:ascii="Arial" w:hAnsi="Arial" w:cs="Arial"/>
          <w:sz w:val="22"/>
          <w:szCs w:val="22"/>
        </w:rPr>
        <w:t>AGORA – Savaria Filmszínház</w:t>
      </w:r>
      <w:r>
        <w:rPr>
          <w:rFonts w:ascii="Arial" w:hAnsi="Arial" w:cs="Arial"/>
          <w:bCs/>
          <w:sz w:val="22"/>
          <w:szCs w:val="22"/>
        </w:rPr>
        <w:t xml:space="preserve"> létesítményének </w:t>
      </w:r>
      <w:r>
        <w:rPr>
          <w:rFonts w:ascii="Arial" w:hAnsi="Arial" w:cs="Arial"/>
          <w:sz w:val="22"/>
          <w:szCs w:val="22"/>
        </w:rPr>
        <w:t>bérbe-, illetve üzemeltetésbe adás</w:t>
      </w:r>
      <w:r w:rsidRPr="00293AB8">
        <w:rPr>
          <w:rFonts w:ascii="Arial" w:hAnsi="Arial" w:cs="Arial"/>
          <w:bCs/>
          <w:sz w:val="22"/>
          <w:szCs w:val="22"/>
        </w:rPr>
        <w:t xml:space="preserve"> </w:t>
      </w:r>
      <w:r>
        <w:rPr>
          <w:rFonts w:ascii="Arial" w:hAnsi="Arial" w:cs="Arial"/>
          <w:bCs/>
          <w:sz w:val="22"/>
          <w:szCs w:val="22"/>
        </w:rPr>
        <w:t>útján történő hasznosításának lehetőségét, és a vizsgálat eredményét terjessze a Közgyűlés szeptemberi ülése elé.</w:t>
      </w:r>
    </w:p>
    <w:p w14:paraId="10582387" w14:textId="77777777" w:rsidR="00455C17" w:rsidRDefault="00455C17" w:rsidP="00455C17">
      <w:pPr>
        <w:jc w:val="both"/>
        <w:rPr>
          <w:rFonts w:ascii="Arial" w:hAnsi="Arial" w:cs="Arial"/>
          <w:sz w:val="22"/>
          <w:szCs w:val="22"/>
        </w:rPr>
      </w:pPr>
    </w:p>
    <w:p w14:paraId="2057BACD" w14:textId="77777777" w:rsidR="00455C17" w:rsidRPr="006F25EF" w:rsidRDefault="00455C17" w:rsidP="00455C17">
      <w:pPr>
        <w:jc w:val="both"/>
        <w:rPr>
          <w:rFonts w:ascii="Arial" w:hAnsi="Arial" w:cs="Arial"/>
          <w:sz w:val="22"/>
          <w:szCs w:val="22"/>
        </w:rPr>
      </w:pPr>
      <w:r w:rsidRPr="006F25EF">
        <w:rPr>
          <w:rFonts w:ascii="Arial" w:hAnsi="Arial" w:cs="Arial"/>
          <w:b/>
          <w:sz w:val="22"/>
          <w:szCs w:val="22"/>
          <w:u w:val="single"/>
        </w:rPr>
        <w:t>Felelős:</w:t>
      </w:r>
      <w:r w:rsidRPr="006F25EF">
        <w:rPr>
          <w:rFonts w:ascii="Arial" w:hAnsi="Arial" w:cs="Arial"/>
          <w:sz w:val="22"/>
          <w:szCs w:val="22"/>
        </w:rPr>
        <w:tab/>
        <w:t>Dr. Puskás Tivadar polgármester</w:t>
      </w:r>
    </w:p>
    <w:p w14:paraId="60A60C42" w14:textId="77777777" w:rsidR="00455C17" w:rsidRPr="006F25EF" w:rsidRDefault="00455C17" w:rsidP="00455C17">
      <w:pPr>
        <w:jc w:val="both"/>
        <w:rPr>
          <w:rFonts w:ascii="Arial" w:hAnsi="Arial" w:cs="Arial"/>
          <w:sz w:val="22"/>
          <w:szCs w:val="22"/>
        </w:rPr>
      </w:pPr>
      <w:r w:rsidRPr="006F25EF">
        <w:rPr>
          <w:rFonts w:ascii="Arial" w:hAnsi="Arial" w:cs="Arial"/>
          <w:sz w:val="22"/>
          <w:szCs w:val="22"/>
        </w:rPr>
        <w:tab/>
      </w:r>
      <w:r w:rsidRPr="006F25EF">
        <w:rPr>
          <w:rFonts w:ascii="Arial" w:hAnsi="Arial" w:cs="Arial"/>
          <w:sz w:val="22"/>
          <w:szCs w:val="22"/>
        </w:rPr>
        <w:tab/>
        <w:t>Illés Károly alpolgármester</w:t>
      </w:r>
    </w:p>
    <w:p w14:paraId="5D312C3F" w14:textId="77777777" w:rsidR="00455C17" w:rsidRPr="006F25EF" w:rsidRDefault="00455C17" w:rsidP="00455C17">
      <w:pPr>
        <w:ind w:left="708" w:firstLine="708"/>
        <w:jc w:val="both"/>
        <w:rPr>
          <w:rFonts w:ascii="Arial" w:hAnsi="Arial" w:cs="Arial"/>
          <w:sz w:val="22"/>
          <w:szCs w:val="22"/>
        </w:rPr>
      </w:pPr>
      <w:r w:rsidRPr="006F25EF">
        <w:rPr>
          <w:rFonts w:ascii="Arial" w:hAnsi="Arial" w:cs="Arial"/>
          <w:sz w:val="22"/>
          <w:szCs w:val="22"/>
        </w:rPr>
        <w:t>Dr. Károlyi Ákos jegyző</w:t>
      </w:r>
    </w:p>
    <w:p w14:paraId="427B58C9" w14:textId="77777777" w:rsidR="00455C17" w:rsidRPr="006F25EF" w:rsidRDefault="00455C17" w:rsidP="00455C17">
      <w:pPr>
        <w:jc w:val="both"/>
        <w:rPr>
          <w:rFonts w:ascii="Arial" w:hAnsi="Arial" w:cs="Arial"/>
          <w:sz w:val="22"/>
          <w:szCs w:val="22"/>
        </w:rPr>
      </w:pPr>
      <w:r w:rsidRPr="006F25EF">
        <w:rPr>
          <w:rFonts w:ascii="Arial" w:hAnsi="Arial" w:cs="Arial"/>
          <w:sz w:val="22"/>
          <w:szCs w:val="22"/>
        </w:rPr>
        <w:t xml:space="preserve">                     </w:t>
      </w:r>
      <w:r w:rsidRPr="006F25EF">
        <w:rPr>
          <w:rFonts w:ascii="Arial" w:hAnsi="Arial" w:cs="Arial"/>
          <w:sz w:val="22"/>
          <w:szCs w:val="22"/>
        </w:rPr>
        <w:tab/>
        <w:t>(A végrehajtásért:</w:t>
      </w:r>
    </w:p>
    <w:p w14:paraId="1109E014" w14:textId="77777777" w:rsidR="00455C17" w:rsidRDefault="00455C17" w:rsidP="00455C17">
      <w:pPr>
        <w:jc w:val="both"/>
        <w:rPr>
          <w:rFonts w:ascii="Arial" w:hAnsi="Arial" w:cs="Arial"/>
          <w:sz w:val="22"/>
          <w:szCs w:val="22"/>
        </w:rPr>
      </w:pPr>
      <w:r w:rsidRPr="006F25EF">
        <w:rPr>
          <w:rFonts w:ascii="Arial" w:hAnsi="Arial" w:cs="Arial"/>
          <w:sz w:val="22"/>
          <w:szCs w:val="22"/>
        </w:rPr>
        <w:tab/>
      </w:r>
      <w:r w:rsidRPr="006F25EF">
        <w:rPr>
          <w:rFonts w:ascii="Arial" w:hAnsi="Arial" w:cs="Arial"/>
          <w:sz w:val="22"/>
          <w:szCs w:val="22"/>
        </w:rPr>
        <w:tab/>
      </w:r>
      <w:r w:rsidRPr="006F25EF">
        <w:rPr>
          <w:rFonts w:ascii="Arial" w:hAnsi="Arial" w:cs="Arial"/>
          <w:sz w:val="22"/>
          <w:szCs w:val="22"/>
        </w:rPr>
        <w:tab/>
        <w:t>Lakézi Gábor, a Vár</w:t>
      </w:r>
      <w:r>
        <w:rPr>
          <w:rFonts w:ascii="Arial" w:hAnsi="Arial" w:cs="Arial"/>
          <w:sz w:val="22"/>
          <w:szCs w:val="22"/>
        </w:rPr>
        <w:t>osüzemeltetési Osztály vezetője</w:t>
      </w:r>
    </w:p>
    <w:p w14:paraId="42E61690" w14:textId="77777777" w:rsidR="00455C17" w:rsidRPr="006F25EF" w:rsidRDefault="00455C17" w:rsidP="00455C17">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Parais István, az </w:t>
      </w:r>
      <w:r w:rsidRPr="005B2085">
        <w:rPr>
          <w:rFonts w:ascii="Arial" w:hAnsi="Arial" w:cs="Arial"/>
          <w:bCs/>
          <w:sz w:val="22"/>
          <w:szCs w:val="22"/>
        </w:rPr>
        <w:t>AGORA Szombathelyi Kulturális Központ</w:t>
      </w:r>
      <w:r>
        <w:rPr>
          <w:rFonts w:ascii="Arial" w:hAnsi="Arial" w:cs="Arial"/>
          <w:bCs/>
          <w:sz w:val="22"/>
          <w:szCs w:val="22"/>
        </w:rPr>
        <w:t xml:space="preserve"> igazgatója)</w:t>
      </w:r>
    </w:p>
    <w:p w14:paraId="0FFC6E1A" w14:textId="77777777" w:rsidR="00455C17" w:rsidRPr="006F25EF" w:rsidRDefault="00455C17" w:rsidP="00455C17">
      <w:pPr>
        <w:jc w:val="both"/>
        <w:rPr>
          <w:rFonts w:ascii="Arial" w:hAnsi="Arial" w:cs="Arial"/>
          <w:b/>
          <w:sz w:val="22"/>
          <w:szCs w:val="22"/>
          <w:u w:val="single"/>
        </w:rPr>
      </w:pPr>
    </w:p>
    <w:p w14:paraId="6218A27A" w14:textId="77777777" w:rsidR="00455C17" w:rsidRPr="00DC304C" w:rsidRDefault="00455C17" w:rsidP="00455C17">
      <w:pPr>
        <w:jc w:val="both"/>
        <w:rPr>
          <w:rFonts w:ascii="Arial" w:hAnsi="Arial" w:cs="Arial"/>
          <w:bCs/>
          <w:sz w:val="22"/>
          <w:szCs w:val="22"/>
        </w:rPr>
      </w:pPr>
      <w:r w:rsidRPr="006F25EF">
        <w:rPr>
          <w:rFonts w:ascii="Arial" w:hAnsi="Arial" w:cs="Arial"/>
          <w:b/>
          <w:sz w:val="22"/>
          <w:szCs w:val="22"/>
          <w:u w:val="single"/>
        </w:rPr>
        <w:t>Határidő:</w:t>
      </w:r>
      <w:r>
        <w:rPr>
          <w:rFonts w:ascii="Arial" w:hAnsi="Arial" w:cs="Arial"/>
          <w:sz w:val="22"/>
          <w:szCs w:val="22"/>
        </w:rPr>
        <w:tab/>
        <w:t>a Közgyűlés szeptemberi ülése</w:t>
      </w:r>
      <w:r w:rsidRPr="006F25EF">
        <w:rPr>
          <w:rFonts w:ascii="Arial" w:hAnsi="Arial" w:cs="Arial"/>
          <w:sz w:val="22"/>
          <w:szCs w:val="22"/>
        </w:rPr>
        <w:tab/>
      </w:r>
    </w:p>
    <w:p w14:paraId="661E03A6" w14:textId="77777777" w:rsidR="00455C17" w:rsidRPr="002D32E3" w:rsidRDefault="00455C17" w:rsidP="00455C17">
      <w:pPr>
        <w:pStyle w:val="Nincstrkz"/>
        <w:spacing w:line="276" w:lineRule="auto"/>
        <w:rPr>
          <w:rFonts w:ascii="Arial" w:hAnsi="Arial" w:cs="Arial"/>
        </w:rPr>
      </w:pPr>
    </w:p>
    <w:p w14:paraId="50D53E06" w14:textId="1FB95635" w:rsidR="00455C17" w:rsidRDefault="00455C17" w:rsidP="00EA00A8">
      <w:pPr>
        <w:tabs>
          <w:tab w:val="left" w:pos="540"/>
        </w:tabs>
        <w:ind w:left="360" w:hanging="180"/>
        <w:jc w:val="center"/>
        <w:rPr>
          <w:rFonts w:ascii="Arial" w:hAnsi="Arial" w:cs="Arial"/>
          <w:b/>
          <w:bCs/>
          <w:sz w:val="22"/>
          <w:szCs w:val="22"/>
          <w:u w:val="single"/>
        </w:rPr>
      </w:pPr>
    </w:p>
    <w:p w14:paraId="5E4392BD" w14:textId="77777777" w:rsidR="00455C17" w:rsidRDefault="00455C17" w:rsidP="00455C17">
      <w:pPr>
        <w:tabs>
          <w:tab w:val="left" w:pos="540"/>
        </w:tabs>
        <w:ind w:left="360" w:hanging="180"/>
        <w:jc w:val="center"/>
        <w:rPr>
          <w:rFonts w:ascii="Arial" w:hAnsi="Arial" w:cs="Arial"/>
          <w:b/>
          <w:bCs/>
          <w:sz w:val="22"/>
          <w:szCs w:val="22"/>
        </w:rPr>
      </w:pPr>
      <w:r w:rsidRPr="00293AB8">
        <w:rPr>
          <w:rFonts w:ascii="Arial" w:hAnsi="Arial" w:cs="Arial"/>
          <w:b/>
          <w:bCs/>
          <w:sz w:val="22"/>
          <w:szCs w:val="22"/>
        </w:rPr>
        <w:t>„</w:t>
      </w:r>
      <w:r>
        <w:rPr>
          <w:rFonts w:ascii="Arial" w:hAnsi="Arial" w:cs="Arial"/>
          <w:b/>
          <w:bCs/>
          <w:sz w:val="22"/>
          <w:szCs w:val="22"/>
        </w:rPr>
        <w:t>B</w:t>
      </w:r>
      <w:r w:rsidRPr="00293AB8">
        <w:rPr>
          <w:rFonts w:ascii="Arial" w:hAnsi="Arial" w:cs="Arial"/>
          <w:b/>
          <w:bCs/>
          <w:sz w:val="22"/>
          <w:szCs w:val="22"/>
        </w:rPr>
        <w:t>”</w:t>
      </w:r>
    </w:p>
    <w:p w14:paraId="242CE38E" w14:textId="6922902E" w:rsidR="00455C17" w:rsidRDefault="00455C17" w:rsidP="00EA00A8">
      <w:pPr>
        <w:tabs>
          <w:tab w:val="left" w:pos="540"/>
        </w:tabs>
        <w:ind w:left="360" w:hanging="180"/>
        <w:jc w:val="center"/>
        <w:rPr>
          <w:rFonts w:ascii="Arial" w:hAnsi="Arial" w:cs="Arial"/>
          <w:b/>
          <w:bCs/>
          <w:sz w:val="22"/>
          <w:szCs w:val="22"/>
          <w:u w:val="single"/>
        </w:rPr>
      </w:pPr>
    </w:p>
    <w:p w14:paraId="4ADFCF4D" w14:textId="2E6126A8" w:rsidR="0030368F" w:rsidRDefault="0030368F" w:rsidP="0030368F">
      <w:pPr>
        <w:pStyle w:val="Listaszerbekezds"/>
        <w:numPr>
          <w:ilvl w:val="0"/>
          <w:numId w:val="16"/>
        </w:numPr>
        <w:jc w:val="both"/>
        <w:rPr>
          <w:rFonts w:ascii="Arial" w:hAnsi="Arial" w:cs="Arial"/>
          <w:sz w:val="22"/>
          <w:szCs w:val="22"/>
        </w:rPr>
      </w:pPr>
      <w:r w:rsidRPr="0030368F">
        <w:rPr>
          <w:rFonts w:ascii="Arial" w:hAnsi="Arial" w:cs="Arial"/>
          <w:sz w:val="22"/>
          <w:szCs w:val="22"/>
        </w:rPr>
        <w:t>A Közgyűlés Szombathely Megyei Jogú Város Önkormányzata vagyonáról szóló 40/2014. (XII. 23.) önkormányzati rendelet 10. § (3</w:t>
      </w:r>
      <w:r w:rsidR="00DF5868">
        <w:rPr>
          <w:rFonts w:ascii="Arial" w:hAnsi="Arial" w:cs="Arial"/>
          <w:sz w:val="22"/>
          <w:szCs w:val="22"/>
        </w:rPr>
        <w:t xml:space="preserve">) bekezdése </w:t>
      </w:r>
      <w:r w:rsidRPr="0030368F">
        <w:rPr>
          <w:rFonts w:ascii="Arial" w:hAnsi="Arial" w:cs="Arial"/>
          <w:sz w:val="22"/>
          <w:szCs w:val="22"/>
        </w:rPr>
        <w:t>alapján</w:t>
      </w:r>
      <w:r w:rsidR="00DF5868">
        <w:rPr>
          <w:rFonts w:ascii="Arial" w:hAnsi="Arial" w:cs="Arial"/>
          <w:sz w:val="22"/>
          <w:szCs w:val="22"/>
        </w:rPr>
        <w:t xml:space="preserve"> úgy döntött, hogy </w:t>
      </w:r>
      <w:r w:rsidR="00DF5868" w:rsidRPr="00EA00A8">
        <w:rPr>
          <w:rFonts w:ascii="Arial" w:hAnsi="Arial" w:cs="Arial"/>
          <w:sz w:val="22"/>
          <w:szCs w:val="22"/>
        </w:rPr>
        <w:t>a szombathelyi 6226/8 hrsz</w:t>
      </w:r>
      <w:r w:rsidR="00DF5868">
        <w:rPr>
          <w:rFonts w:ascii="Arial" w:hAnsi="Arial" w:cs="Arial"/>
          <w:sz w:val="22"/>
          <w:szCs w:val="22"/>
        </w:rPr>
        <w:t>.</w:t>
      </w:r>
      <w:r w:rsidR="00DF5868" w:rsidRPr="00EA00A8">
        <w:rPr>
          <w:rFonts w:ascii="Arial" w:hAnsi="Arial" w:cs="Arial"/>
          <w:sz w:val="22"/>
          <w:szCs w:val="22"/>
        </w:rPr>
        <w:t>-ú, természetben a Mártírok terén található, az AGORA Szombathelyi Kulturális Központ kezelésében lévő AGORA – Savaria Filmszínház területén működő kávézó</w:t>
      </w:r>
      <w:r w:rsidR="00DF5868">
        <w:rPr>
          <w:rFonts w:ascii="Arial" w:hAnsi="Arial" w:cs="Arial"/>
          <w:sz w:val="22"/>
          <w:szCs w:val="22"/>
        </w:rPr>
        <w:t xml:space="preserve">t bérbeadás útján, nyilvános pályázat keretében hasznosítja, egyúttal a helyiségre vonatkozó </w:t>
      </w:r>
      <w:r w:rsidRPr="0030368F">
        <w:rPr>
          <w:rFonts w:ascii="Arial" w:hAnsi="Arial" w:cs="Arial"/>
          <w:sz w:val="22"/>
          <w:szCs w:val="22"/>
        </w:rPr>
        <w:t xml:space="preserve">pályázati felhívást – az előterjesztés </w:t>
      </w:r>
      <w:r w:rsidR="00DF5868">
        <w:rPr>
          <w:rFonts w:ascii="Arial" w:hAnsi="Arial" w:cs="Arial"/>
          <w:sz w:val="22"/>
          <w:szCs w:val="22"/>
        </w:rPr>
        <w:t>2</w:t>
      </w:r>
      <w:r w:rsidRPr="0030368F">
        <w:rPr>
          <w:rFonts w:ascii="Arial" w:hAnsi="Arial" w:cs="Arial"/>
          <w:sz w:val="22"/>
          <w:szCs w:val="22"/>
        </w:rPr>
        <w:t>. számú mellékletével egyező tartalommal – elfogadja.</w:t>
      </w:r>
    </w:p>
    <w:p w14:paraId="0E5EAF03" w14:textId="77777777" w:rsidR="004B114A" w:rsidRDefault="004B114A" w:rsidP="004B114A">
      <w:pPr>
        <w:pStyle w:val="Listaszerbekezds"/>
        <w:jc w:val="both"/>
        <w:rPr>
          <w:rFonts w:ascii="Arial" w:hAnsi="Arial" w:cs="Arial"/>
          <w:sz w:val="22"/>
          <w:szCs w:val="22"/>
        </w:rPr>
      </w:pPr>
    </w:p>
    <w:p w14:paraId="47B5C0E6" w14:textId="63866AFF" w:rsidR="004B114A" w:rsidRPr="004B114A" w:rsidRDefault="004B114A" w:rsidP="004B114A">
      <w:pPr>
        <w:numPr>
          <w:ilvl w:val="0"/>
          <w:numId w:val="16"/>
        </w:numPr>
        <w:contextualSpacing/>
        <w:jc w:val="both"/>
        <w:rPr>
          <w:rFonts w:ascii="Arial" w:hAnsi="Arial" w:cs="Arial"/>
          <w:sz w:val="22"/>
          <w:szCs w:val="22"/>
        </w:rPr>
      </w:pPr>
      <w:r w:rsidRPr="004B114A">
        <w:rPr>
          <w:rFonts w:ascii="Arial" w:hAnsi="Arial" w:cs="Arial"/>
          <w:sz w:val="22"/>
          <w:szCs w:val="22"/>
        </w:rPr>
        <w:t>A Közgyűlés az eljárás során érkező ajánlatok bontásában részt vevő 5 tagú bíráló bizottság tagjai közé az alábbi két városi képviselőt választja meg:</w:t>
      </w:r>
    </w:p>
    <w:p w14:paraId="22B61E5C" w14:textId="77777777" w:rsidR="004B114A" w:rsidRPr="004B114A" w:rsidRDefault="004B114A" w:rsidP="004B114A">
      <w:pPr>
        <w:ind w:left="397"/>
        <w:contextualSpacing/>
        <w:jc w:val="center"/>
        <w:rPr>
          <w:rFonts w:ascii="Arial" w:hAnsi="Arial" w:cs="Arial"/>
          <w:sz w:val="22"/>
          <w:szCs w:val="22"/>
        </w:rPr>
      </w:pPr>
      <w:r w:rsidRPr="004B114A">
        <w:rPr>
          <w:rFonts w:ascii="Arial" w:hAnsi="Arial" w:cs="Arial"/>
          <w:sz w:val="22"/>
          <w:szCs w:val="22"/>
        </w:rPr>
        <w:t>……………………….</w:t>
      </w:r>
    </w:p>
    <w:p w14:paraId="3FB76AFD" w14:textId="77777777" w:rsidR="004B114A" w:rsidRPr="004B114A" w:rsidRDefault="004B114A" w:rsidP="004B114A">
      <w:pPr>
        <w:ind w:left="397"/>
        <w:contextualSpacing/>
        <w:jc w:val="center"/>
        <w:rPr>
          <w:rFonts w:ascii="Arial" w:hAnsi="Arial" w:cs="Arial"/>
          <w:sz w:val="22"/>
          <w:szCs w:val="22"/>
        </w:rPr>
      </w:pPr>
      <w:r w:rsidRPr="004B114A">
        <w:rPr>
          <w:rFonts w:ascii="Arial" w:hAnsi="Arial" w:cs="Arial"/>
          <w:sz w:val="22"/>
          <w:szCs w:val="22"/>
        </w:rPr>
        <w:t>……………………….</w:t>
      </w:r>
    </w:p>
    <w:p w14:paraId="7A905542" w14:textId="77777777" w:rsidR="004B114A" w:rsidRPr="006F25EF" w:rsidRDefault="004B114A" w:rsidP="004B114A">
      <w:pPr>
        <w:jc w:val="both"/>
        <w:rPr>
          <w:rFonts w:ascii="Arial" w:hAnsi="Arial" w:cs="Arial"/>
          <w:sz w:val="22"/>
          <w:szCs w:val="22"/>
        </w:rPr>
      </w:pPr>
    </w:p>
    <w:p w14:paraId="0E23ADA8" w14:textId="6CABB59C" w:rsidR="004B114A" w:rsidRDefault="004B114A" w:rsidP="008F69C5">
      <w:pPr>
        <w:numPr>
          <w:ilvl w:val="0"/>
          <w:numId w:val="16"/>
        </w:numPr>
        <w:jc w:val="both"/>
        <w:rPr>
          <w:rFonts w:ascii="Arial" w:hAnsi="Arial" w:cs="Arial"/>
          <w:sz w:val="22"/>
          <w:szCs w:val="22"/>
        </w:rPr>
      </w:pPr>
      <w:r w:rsidRPr="006F25EF">
        <w:rPr>
          <w:rFonts w:ascii="Arial" w:hAnsi="Arial" w:cs="Arial"/>
          <w:sz w:val="22"/>
          <w:szCs w:val="22"/>
        </w:rPr>
        <w:t>A Közgyűlés felhatalmazza a polgármestert, hogy az előterjesztés mellékletében fogla</w:t>
      </w:r>
      <w:r w:rsidR="000D408E">
        <w:rPr>
          <w:rFonts w:ascii="Arial" w:hAnsi="Arial" w:cs="Arial"/>
          <w:sz w:val="22"/>
          <w:szCs w:val="22"/>
        </w:rPr>
        <w:t>lt pályázati felhívás alapján a</w:t>
      </w:r>
      <w:r w:rsidRPr="006F25EF">
        <w:rPr>
          <w:rFonts w:ascii="Arial" w:hAnsi="Arial" w:cs="Arial"/>
          <w:sz w:val="22"/>
          <w:szCs w:val="22"/>
        </w:rPr>
        <w:t xml:space="preserve"> helyiség bérbeadására vonatkozóan a pályázatot írja ki. A Közgyűlés </w:t>
      </w:r>
      <w:r w:rsidR="008F69C5" w:rsidRPr="006F25EF">
        <w:rPr>
          <w:rFonts w:ascii="Arial" w:hAnsi="Arial" w:cs="Arial"/>
          <w:sz w:val="22"/>
          <w:szCs w:val="22"/>
        </w:rPr>
        <w:t>a pályázati felhívás</w:t>
      </w:r>
      <w:r w:rsidRPr="006F25EF">
        <w:rPr>
          <w:rFonts w:ascii="Arial" w:hAnsi="Arial" w:cs="Arial"/>
          <w:sz w:val="22"/>
          <w:szCs w:val="22"/>
        </w:rPr>
        <w:t xml:space="preserve">ban rögzített feltételek szerint a pályázatokat </w:t>
      </w:r>
      <w:r w:rsidR="008F69C5" w:rsidRPr="006F25EF">
        <w:rPr>
          <w:rFonts w:ascii="Arial" w:hAnsi="Arial" w:cs="Arial"/>
          <w:sz w:val="22"/>
          <w:szCs w:val="22"/>
        </w:rPr>
        <w:t xml:space="preserve">a szeptemberi ülésén </w:t>
      </w:r>
      <w:r w:rsidRPr="006F25EF">
        <w:rPr>
          <w:rFonts w:ascii="Arial" w:hAnsi="Arial" w:cs="Arial"/>
          <w:sz w:val="22"/>
          <w:szCs w:val="22"/>
        </w:rPr>
        <w:t xml:space="preserve">bírálja el. </w:t>
      </w:r>
    </w:p>
    <w:p w14:paraId="59FACBC6" w14:textId="77777777" w:rsidR="004D7E34" w:rsidRDefault="004D7E34" w:rsidP="004D7E34">
      <w:pPr>
        <w:jc w:val="both"/>
        <w:rPr>
          <w:rFonts w:ascii="Arial" w:hAnsi="Arial" w:cs="Arial"/>
          <w:sz w:val="22"/>
          <w:szCs w:val="22"/>
        </w:rPr>
      </w:pPr>
    </w:p>
    <w:p w14:paraId="44435472" w14:textId="77777777" w:rsidR="004D7E34" w:rsidRPr="006F25EF" w:rsidRDefault="004D7E34" w:rsidP="004D7E34">
      <w:pPr>
        <w:jc w:val="both"/>
        <w:rPr>
          <w:rFonts w:ascii="Arial" w:hAnsi="Arial" w:cs="Arial"/>
          <w:sz w:val="22"/>
          <w:szCs w:val="22"/>
        </w:rPr>
      </w:pPr>
      <w:r w:rsidRPr="006F25EF">
        <w:rPr>
          <w:rFonts w:ascii="Arial" w:hAnsi="Arial" w:cs="Arial"/>
          <w:b/>
          <w:sz w:val="22"/>
          <w:szCs w:val="22"/>
          <w:u w:val="single"/>
        </w:rPr>
        <w:t>Felelős:</w:t>
      </w:r>
      <w:r w:rsidRPr="006F25EF">
        <w:rPr>
          <w:rFonts w:ascii="Arial" w:hAnsi="Arial" w:cs="Arial"/>
          <w:sz w:val="22"/>
          <w:szCs w:val="22"/>
        </w:rPr>
        <w:tab/>
        <w:t>Dr. Puskás Tivadar polgármester</w:t>
      </w:r>
    </w:p>
    <w:p w14:paraId="660B6038" w14:textId="77777777" w:rsidR="004D7E34" w:rsidRPr="006F25EF" w:rsidRDefault="004D7E34" w:rsidP="004D7E34">
      <w:pPr>
        <w:jc w:val="both"/>
        <w:rPr>
          <w:rFonts w:ascii="Arial" w:hAnsi="Arial" w:cs="Arial"/>
          <w:sz w:val="22"/>
          <w:szCs w:val="22"/>
        </w:rPr>
      </w:pPr>
      <w:r w:rsidRPr="006F25EF">
        <w:rPr>
          <w:rFonts w:ascii="Arial" w:hAnsi="Arial" w:cs="Arial"/>
          <w:sz w:val="22"/>
          <w:szCs w:val="22"/>
        </w:rPr>
        <w:tab/>
      </w:r>
      <w:r w:rsidRPr="006F25EF">
        <w:rPr>
          <w:rFonts w:ascii="Arial" w:hAnsi="Arial" w:cs="Arial"/>
          <w:sz w:val="22"/>
          <w:szCs w:val="22"/>
        </w:rPr>
        <w:tab/>
        <w:t>Illés Károly alpolgármester</w:t>
      </w:r>
    </w:p>
    <w:p w14:paraId="5D773722" w14:textId="77777777" w:rsidR="004D7E34" w:rsidRPr="006F25EF" w:rsidRDefault="004D7E34" w:rsidP="004D7E34">
      <w:pPr>
        <w:ind w:left="708" w:firstLine="708"/>
        <w:jc w:val="both"/>
        <w:rPr>
          <w:rFonts w:ascii="Arial" w:hAnsi="Arial" w:cs="Arial"/>
          <w:sz w:val="22"/>
          <w:szCs w:val="22"/>
        </w:rPr>
      </w:pPr>
      <w:r w:rsidRPr="006F25EF">
        <w:rPr>
          <w:rFonts w:ascii="Arial" w:hAnsi="Arial" w:cs="Arial"/>
          <w:sz w:val="22"/>
          <w:szCs w:val="22"/>
        </w:rPr>
        <w:t>Dr. Károlyi Ákos jegyző</w:t>
      </w:r>
    </w:p>
    <w:p w14:paraId="418AF7AE" w14:textId="77777777" w:rsidR="004D7E34" w:rsidRPr="006F25EF" w:rsidRDefault="004D7E34" w:rsidP="004D7E34">
      <w:pPr>
        <w:jc w:val="both"/>
        <w:rPr>
          <w:rFonts w:ascii="Arial" w:hAnsi="Arial" w:cs="Arial"/>
          <w:sz w:val="22"/>
          <w:szCs w:val="22"/>
        </w:rPr>
      </w:pPr>
      <w:r w:rsidRPr="006F25EF">
        <w:rPr>
          <w:rFonts w:ascii="Arial" w:hAnsi="Arial" w:cs="Arial"/>
          <w:sz w:val="22"/>
          <w:szCs w:val="22"/>
        </w:rPr>
        <w:t xml:space="preserve">                     </w:t>
      </w:r>
      <w:r w:rsidRPr="006F25EF">
        <w:rPr>
          <w:rFonts w:ascii="Arial" w:hAnsi="Arial" w:cs="Arial"/>
          <w:sz w:val="22"/>
          <w:szCs w:val="22"/>
        </w:rPr>
        <w:tab/>
        <w:t>(A végrehajtásért:</w:t>
      </w:r>
    </w:p>
    <w:p w14:paraId="0B4CB05F" w14:textId="77777777" w:rsidR="004D7E34" w:rsidRPr="006F25EF" w:rsidRDefault="004D7E34" w:rsidP="004D7E34">
      <w:pPr>
        <w:jc w:val="both"/>
        <w:rPr>
          <w:rFonts w:ascii="Arial" w:hAnsi="Arial" w:cs="Arial"/>
          <w:sz w:val="22"/>
          <w:szCs w:val="22"/>
        </w:rPr>
      </w:pPr>
      <w:r w:rsidRPr="006F25EF">
        <w:rPr>
          <w:rFonts w:ascii="Arial" w:hAnsi="Arial" w:cs="Arial"/>
          <w:sz w:val="22"/>
          <w:szCs w:val="22"/>
        </w:rPr>
        <w:tab/>
      </w:r>
      <w:r w:rsidRPr="006F25EF">
        <w:rPr>
          <w:rFonts w:ascii="Arial" w:hAnsi="Arial" w:cs="Arial"/>
          <w:sz w:val="22"/>
          <w:szCs w:val="22"/>
        </w:rPr>
        <w:tab/>
      </w:r>
      <w:r w:rsidRPr="006F25EF">
        <w:rPr>
          <w:rFonts w:ascii="Arial" w:hAnsi="Arial" w:cs="Arial"/>
          <w:sz w:val="22"/>
          <w:szCs w:val="22"/>
        </w:rPr>
        <w:tab/>
        <w:t>Lakézi Gábor, a Városüzemeltetési Osztály vezetője)</w:t>
      </w:r>
    </w:p>
    <w:p w14:paraId="1816DE0B" w14:textId="77777777" w:rsidR="004D7E34" w:rsidRPr="006F25EF" w:rsidRDefault="004D7E34" w:rsidP="004D7E34">
      <w:pPr>
        <w:jc w:val="both"/>
        <w:rPr>
          <w:rFonts w:ascii="Arial" w:hAnsi="Arial" w:cs="Arial"/>
          <w:b/>
          <w:sz w:val="22"/>
          <w:szCs w:val="22"/>
          <w:u w:val="single"/>
        </w:rPr>
      </w:pPr>
    </w:p>
    <w:p w14:paraId="405101F2" w14:textId="77777777" w:rsidR="004D7E34" w:rsidRDefault="004D7E34" w:rsidP="004D7E34">
      <w:pPr>
        <w:jc w:val="both"/>
        <w:rPr>
          <w:rFonts w:ascii="Arial" w:hAnsi="Arial" w:cs="Arial"/>
          <w:sz w:val="22"/>
          <w:szCs w:val="22"/>
        </w:rPr>
      </w:pPr>
      <w:r w:rsidRPr="006F25EF">
        <w:rPr>
          <w:rFonts w:ascii="Arial" w:hAnsi="Arial" w:cs="Arial"/>
          <w:b/>
          <w:sz w:val="22"/>
          <w:szCs w:val="22"/>
          <w:u w:val="single"/>
        </w:rPr>
        <w:t>Határidő:</w:t>
      </w:r>
      <w:r>
        <w:rPr>
          <w:rFonts w:ascii="Arial" w:hAnsi="Arial" w:cs="Arial"/>
          <w:sz w:val="22"/>
          <w:szCs w:val="22"/>
        </w:rPr>
        <w:tab/>
        <w:t>a pályázat kiírására: 2019. július 30.</w:t>
      </w:r>
    </w:p>
    <w:p w14:paraId="7EC4725C" w14:textId="77777777" w:rsidR="004D7E34" w:rsidRPr="006F25EF" w:rsidRDefault="004D7E34" w:rsidP="004D7E34">
      <w:pPr>
        <w:jc w:val="both"/>
        <w:rPr>
          <w:rFonts w:ascii="Arial" w:hAnsi="Arial" w:cs="Arial"/>
          <w:sz w:val="22"/>
          <w:szCs w:val="22"/>
          <w:highlight w:val="yellow"/>
        </w:rPr>
      </w:pPr>
      <w:r>
        <w:rPr>
          <w:rFonts w:ascii="Arial" w:hAnsi="Arial" w:cs="Arial"/>
          <w:sz w:val="22"/>
          <w:szCs w:val="22"/>
        </w:rPr>
        <w:tab/>
      </w:r>
      <w:r>
        <w:rPr>
          <w:rFonts w:ascii="Arial" w:hAnsi="Arial" w:cs="Arial"/>
          <w:sz w:val="22"/>
          <w:szCs w:val="22"/>
        </w:rPr>
        <w:tab/>
      </w:r>
      <w:proofErr w:type="gramStart"/>
      <w:r>
        <w:rPr>
          <w:rFonts w:ascii="Arial" w:hAnsi="Arial" w:cs="Arial"/>
          <w:sz w:val="22"/>
          <w:szCs w:val="22"/>
        </w:rPr>
        <w:t>a</w:t>
      </w:r>
      <w:proofErr w:type="gramEnd"/>
      <w:r>
        <w:rPr>
          <w:rFonts w:ascii="Arial" w:hAnsi="Arial" w:cs="Arial"/>
          <w:sz w:val="22"/>
          <w:szCs w:val="22"/>
        </w:rPr>
        <w:t xml:space="preserve"> pályázat elbírálására: a Közgyűlés szeptemberi ülése</w:t>
      </w:r>
      <w:r w:rsidRPr="006F25EF">
        <w:rPr>
          <w:rFonts w:ascii="Arial" w:hAnsi="Arial" w:cs="Arial"/>
          <w:sz w:val="22"/>
          <w:szCs w:val="22"/>
        </w:rPr>
        <w:tab/>
        <w:t xml:space="preserve"> </w:t>
      </w:r>
    </w:p>
    <w:p w14:paraId="320CDCA7" w14:textId="77777777" w:rsidR="004D7E34" w:rsidRDefault="004D7E34" w:rsidP="004D7E34">
      <w:pPr>
        <w:jc w:val="both"/>
        <w:rPr>
          <w:rFonts w:ascii="Arial" w:hAnsi="Arial" w:cs="Arial"/>
          <w:sz w:val="22"/>
          <w:szCs w:val="22"/>
        </w:rPr>
      </w:pPr>
    </w:p>
    <w:p w14:paraId="6E2BFBAE" w14:textId="77777777" w:rsidR="00293AB8" w:rsidRDefault="00293AB8" w:rsidP="00293AB8">
      <w:pPr>
        <w:jc w:val="both"/>
        <w:rPr>
          <w:rFonts w:ascii="Arial" w:hAnsi="Arial" w:cs="Arial"/>
          <w:sz w:val="22"/>
          <w:szCs w:val="22"/>
        </w:rPr>
      </w:pPr>
    </w:p>
    <w:p w14:paraId="222DEC86" w14:textId="77777777" w:rsidR="00293AB8" w:rsidRPr="00293AB8" w:rsidRDefault="00293AB8" w:rsidP="00293AB8">
      <w:pPr>
        <w:tabs>
          <w:tab w:val="left" w:pos="540"/>
        </w:tabs>
        <w:ind w:left="360" w:hanging="180"/>
        <w:jc w:val="center"/>
        <w:rPr>
          <w:rFonts w:ascii="Arial" w:hAnsi="Arial" w:cs="Arial"/>
          <w:bCs/>
          <w:sz w:val="22"/>
          <w:szCs w:val="22"/>
        </w:rPr>
      </w:pPr>
    </w:p>
    <w:sectPr w:rsidR="00293AB8" w:rsidRPr="00293AB8" w:rsidSect="00834A26">
      <w:footerReference w:type="default" r:id="rId11"/>
      <w:headerReference w:type="first" r:id="rId12"/>
      <w:footerReference w:type="first" r:id="rId13"/>
      <w:pgSz w:w="11906" w:h="16838" w:code="9"/>
      <w:pgMar w:top="1134" w:right="1134" w:bottom="1134" w:left="1134" w:header="709" w:footer="5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98852" w14:textId="77777777" w:rsidR="0082660D" w:rsidRDefault="0082660D">
      <w:r>
        <w:separator/>
      </w:r>
    </w:p>
  </w:endnote>
  <w:endnote w:type="continuationSeparator" w:id="0">
    <w:p w14:paraId="4E098853" w14:textId="77777777" w:rsidR="0082660D" w:rsidRDefault="00826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98854" w14:textId="77777777" w:rsidR="005F19FE" w:rsidRPr="0034130E" w:rsidRDefault="00C71580"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4E098867" wp14:editId="4E098868">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1354A1"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80636A">
      <w:rPr>
        <w:rFonts w:ascii="Arial" w:hAnsi="Arial" w:cs="Arial"/>
        <w:noProof/>
        <w:sz w:val="20"/>
        <w:szCs w:val="20"/>
      </w:rPr>
      <w:t>2</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80636A">
      <w:rPr>
        <w:rFonts w:ascii="Arial" w:hAnsi="Arial" w:cs="Arial"/>
        <w:noProof/>
        <w:sz w:val="20"/>
        <w:szCs w:val="20"/>
      </w:rPr>
      <w:t>4</w:t>
    </w:r>
    <w:r w:rsidR="00EC7C11">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98864" w14:textId="77777777" w:rsidR="006C4D12" w:rsidRDefault="006C4D12" w:rsidP="006C4D12">
    <w:pPr>
      <w:pStyle w:val="llb"/>
      <w:tabs>
        <w:tab w:val="clear" w:pos="4536"/>
        <w:tab w:val="clear" w:pos="9072"/>
        <w:tab w:val="left" w:pos="0"/>
        <w:tab w:val="left" w:pos="1134"/>
        <w:tab w:val="left" w:pos="2268"/>
        <w:tab w:val="left" w:pos="3402"/>
        <w:tab w:val="right" w:pos="9638"/>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Telefon: +36 94/520-124</w:t>
    </w:r>
  </w:p>
  <w:p w14:paraId="4E098865" w14:textId="77777777" w:rsidR="00937CFE" w:rsidRPr="00937CFE" w:rsidRDefault="00E72A17" w:rsidP="00834A26">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r>
      <w:rPr>
        <w:rFonts w:ascii="Arial" w:hAnsi="Arial" w:cs="Arial"/>
        <w:sz w:val="20"/>
        <w:szCs w:val="20"/>
      </w:rPr>
      <w:t>……….</w:t>
    </w:r>
    <w:r>
      <w:rPr>
        <w:rFonts w:ascii="Arial" w:hAnsi="Arial" w:cs="Arial"/>
        <w:sz w:val="20"/>
        <w:szCs w:val="20"/>
      </w:rPr>
      <w:tab/>
      <w:t>…</w:t>
    </w:r>
    <w:r w:rsidR="00834A26">
      <w:rPr>
        <w:rFonts w:ascii="Arial" w:hAnsi="Arial" w:cs="Arial"/>
        <w:sz w:val="20"/>
        <w:szCs w:val="20"/>
      </w:rPr>
      <w:t>…….</w:t>
    </w:r>
    <w:r w:rsidR="006C4D12">
      <w:rPr>
        <w:rFonts w:ascii="Arial" w:hAnsi="Arial" w:cs="Arial"/>
        <w:sz w:val="20"/>
        <w:szCs w:val="20"/>
      </w:rPr>
      <w:tab/>
    </w:r>
    <w:r w:rsidR="00834A26">
      <w:rPr>
        <w:rFonts w:ascii="Arial" w:hAnsi="Arial" w:cs="Arial"/>
        <w:sz w:val="20"/>
        <w:szCs w:val="20"/>
      </w:rPr>
      <w:t>……….</w:t>
    </w:r>
    <w:r>
      <w:rPr>
        <w:rFonts w:ascii="Arial" w:hAnsi="Arial" w:cs="Arial"/>
        <w:sz w:val="20"/>
        <w:szCs w:val="20"/>
      </w:rPr>
      <w:tab/>
      <w:t>……….</w:t>
    </w:r>
    <w:r>
      <w:rPr>
        <w:rFonts w:ascii="Arial" w:hAnsi="Arial" w:cs="Arial"/>
        <w:sz w:val="20"/>
        <w:szCs w:val="20"/>
      </w:rPr>
      <w:tab/>
      <w:t>……….</w:t>
    </w:r>
    <w:r w:rsidR="00937CFE">
      <w:rPr>
        <w:rFonts w:ascii="Arial" w:hAnsi="Arial" w:cs="Arial"/>
        <w:sz w:val="20"/>
        <w:szCs w:val="20"/>
      </w:rPr>
      <w:tab/>
    </w:r>
    <w:r w:rsidR="00834A26">
      <w:rPr>
        <w:rFonts w:ascii="Arial" w:hAnsi="Arial" w:cs="Arial"/>
        <w:sz w:val="20"/>
        <w:szCs w:val="20"/>
      </w:rPr>
      <w:t>……….</w:t>
    </w:r>
    <w:r w:rsidR="00834A26">
      <w:rPr>
        <w:rFonts w:ascii="Arial" w:hAnsi="Arial" w:cs="Arial"/>
        <w:sz w:val="20"/>
        <w:szCs w:val="20"/>
      </w:rPr>
      <w:tab/>
      <w:t>……….</w:t>
    </w:r>
    <w:r w:rsidR="00834A26">
      <w:rPr>
        <w:rFonts w:ascii="Arial" w:hAnsi="Arial" w:cs="Arial"/>
        <w:sz w:val="20"/>
        <w:szCs w:val="20"/>
      </w:rPr>
      <w:tab/>
    </w:r>
    <w:r w:rsidR="00064202">
      <w:rPr>
        <w:rFonts w:ascii="Arial" w:hAnsi="Arial" w:cs="Arial"/>
        <w:sz w:val="20"/>
        <w:szCs w:val="20"/>
      </w:rPr>
      <w:tab/>
    </w:r>
    <w:r w:rsidR="00834A26">
      <w:rPr>
        <w:rFonts w:ascii="Arial" w:hAnsi="Arial" w:cs="Arial"/>
        <w:sz w:val="20"/>
        <w:szCs w:val="20"/>
      </w:rPr>
      <w:t>Fax:+36 94/313-172</w:t>
    </w:r>
  </w:p>
  <w:p w14:paraId="4E098866" w14:textId="77777777" w:rsidR="000C593A" w:rsidRPr="00937CFE" w:rsidRDefault="00001694" w:rsidP="00834A26">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r>
      <w:rPr>
        <w:rFonts w:ascii="Arial" w:hAnsi="Arial" w:cs="Arial"/>
        <w:sz w:val="20"/>
        <w:szCs w:val="20"/>
      </w:rPr>
      <w:t xml:space="preserve"> </w:t>
    </w:r>
    <w:proofErr w:type="spellStart"/>
    <w:r w:rsidR="00834A26">
      <w:rPr>
        <w:rFonts w:ascii="Arial" w:hAnsi="Arial" w:cs="Arial"/>
        <w:sz w:val="20"/>
        <w:szCs w:val="20"/>
      </w:rPr>
      <w:t>Irodav</w:t>
    </w:r>
    <w:proofErr w:type="spellEnd"/>
    <w:r w:rsidR="00E63CDA">
      <w:rPr>
        <w:rFonts w:ascii="Arial" w:hAnsi="Arial" w:cs="Arial"/>
        <w:sz w:val="20"/>
        <w:szCs w:val="20"/>
      </w:rPr>
      <w:t>.</w:t>
    </w:r>
    <w:r w:rsidR="006C4D12">
      <w:rPr>
        <w:rFonts w:ascii="Arial" w:hAnsi="Arial" w:cs="Arial"/>
        <w:sz w:val="20"/>
        <w:szCs w:val="20"/>
      </w:rPr>
      <w:tab/>
    </w:r>
    <w:proofErr w:type="spellStart"/>
    <w:r w:rsidR="00834A26">
      <w:rPr>
        <w:rFonts w:ascii="Arial" w:hAnsi="Arial" w:cs="Arial"/>
        <w:sz w:val="20"/>
        <w:szCs w:val="20"/>
      </w:rPr>
      <w:t>Osztályv</w:t>
    </w:r>
    <w:proofErr w:type="spellEnd"/>
    <w:r w:rsidR="00834A26">
      <w:rPr>
        <w:rFonts w:ascii="Arial" w:hAnsi="Arial" w:cs="Arial"/>
        <w:sz w:val="20"/>
        <w:szCs w:val="20"/>
      </w:rPr>
      <w:t>.</w:t>
    </w:r>
    <w:r w:rsidR="000C593A">
      <w:rPr>
        <w:rFonts w:ascii="Arial" w:hAnsi="Arial" w:cs="Arial"/>
        <w:sz w:val="20"/>
        <w:szCs w:val="20"/>
      </w:rPr>
      <w:tab/>
    </w:r>
    <w:r w:rsidR="00E63CDA">
      <w:rPr>
        <w:rFonts w:ascii="Arial" w:hAnsi="Arial" w:cs="Arial"/>
        <w:sz w:val="20"/>
        <w:szCs w:val="20"/>
      </w:rPr>
      <w:t xml:space="preserve">Jogi </w:t>
    </w:r>
    <w:proofErr w:type="spellStart"/>
    <w:r w:rsidR="00E63CDA">
      <w:rPr>
        <w:rFonts w:ascii="Arial" w:hAnsi="Arial" w:cs="Arial"/>
        <w:sz w:val="20"/>
        <w:szCs w:val="20"/>
      </w:rPr>
      <w:t>ov</w:t>
    </w:r>
    <w:proofErr w:type="spellEnd"/>
    <w:r w:rsidR="00E63CDA">
      <w:rPr>
        <w:rFonts w:ascii="Arial" w:hAnsi="Arial" w:cs="Arial"/>
        <w:sz w:val="20"/>
        <w:szCs w:val="20"/>
      </w:rPr>
      <w:t>.</w:t>
    </w:r>
    <w:r w:rsidR="000C593A">
      <w:rPr>
        <w:rFonts w:ascii="Arial" w:hAnsi="Arial" w:cs="Arial"/>
        <w:sz w:val="20"/>
        <w:szCs w:val="20"/>
      </w:rPr>
      <w:tab/>
    </w:r>
    <w:r w:rsidR="00E63CDA">
      <w:rPr>
        <w:rFonts w:ascii="Arial" w:hAnsi="Arial" w:cs="Arial"/>
        <w:sz w:val="20"/>
        <w:szCs w:val="20"/>
      </w:rPr>
      <w:t>Aljegyző</w:t>
    </w:r>
    <w:r w:rsidR="000C593A">
      <w:rPr>
        <w:rFonts w:ascii="Arial" w:hAnsi="Arial" w:cs="Arial"/>
        <w:sz w:val="20"/>
        <w:szCs w:val="20"/>
      </w:rPr>
      <w:tab/>
    </w:r>
    <w:proofErr w:type="spellStart"/>
    <w:r w:rsidR="00E63CDA">
      <w:rPr>
        <w:rFonts w:ascii="Arial" w:hAnsi="Arial" w:cs="Arial"/>
        <w:sz w:val="20"/>
        <w:szCs w:val="20"/>
      </w:rPr>
      <w:t>A</w:t>
    </w:r>
    <w:r w:rsidR="006C4D12">
      <w:rPr>
        <w:rFonts w:ascii="Arial" w:hAnsi="Arial" w:cs="Arial"/>
        <w:sz w:val="20"/>
        <w:szCs w:val="20"/>
      </w:rPr>
      <w:t>l</w:t>
    </w:r>
    <w:r w:rsidR="00E63CDA">
      <w:rPr>
        <w:rFonts w:ascii="Arial" w:hAnsi="Arial" w:cs="Arial"/>
        <w:sz w:val="20"/>
        <w:szCs w:val="20"/>
      </w:rPr>
      <w:t>pm</w:t>
    </w:r>
    <w:proofErr w:type="spellEnd"/>
    <w:r w:rsidR="00E63CDA">
      <w:rPr>
        <w:rFonts w:ascii="Arial" w:hAnsi="Arial" w:cs="Arial"/>
        <w:sz w:val="20"/>
        <w:szCs w:val="20"/>
      </w:rPr>
      <w:t>. 1</w:t>
    </w:r>
    <w:r w:rsidR="00937CFE" w:rsidRPr="00937CFE">
      <w:rPr>
        <w:rFonts w:ascii="Arial" w:hAnsi="Arial" w:cs="Arial"/>
        <w:sz w:val="20"/>
        <w:szCs w:val="20"/>
      </w:rPr>
      <w:tab/>
    </w:r>
    <w:proofErr w:type="spellStart"/>
    <w:r w:rsidR="00E63CDA">
      <w:rPr>
        <w:rFonts w:ascii="Arial" w:hAnsi="Arial" w:cs="Arial"/>
        <w:sz w:val="20"/>
        <w:szCs w:val="20"/>
      </w:rPr>
      <w:t>A</w:t>
    </w:r>
    <w:r w:rsidR="006C4D12">
      <w:rPr>
        <w:rFonts w:ascii="Arial" w:hAnsi="Arial" w:cs="Arial"/>
        <w:sz w:val="20"/>
        <w:szCs w:val="20"/>
      </w:rPr>
      <w:t>l</w:t>
    </w:r>
    <w:r w:rsidR="00E63CDA">
      <w:rPr>
        <w:rFonts w:ascii="Arial" w:hAnsi="Arial" w:cs="Arial"/>
        <w:sz w:val="20"/>
        <w:szCs w:val="20"/>
      </w:rPr>
      <w:t>pm</w:t>
    </w:r>
    <w:proofErr w:type="spellEnd"/>
    <w:r w:rsidR="00E63CDA">
      <w:rPr>
        <w:rFonts w:ascii="Arial" w:hAnsi="Arial" w:cs="Arial"/>
        <w:sz w:val="20"/>
        <w:szCs w:val="20"/>
      </w:rPr>
      <w:t>. 2</w:t>
    </w:r>
    <w:r w:rsidR="000F0700">
      <w:rPr>
        <w:rFonts w:ascii="Arial" w:hAnsi="Arial" w:cs="Arial"/>
        <w:sz w:val="20"/>
        <w:szCs w:val="20"/>
      </w:rPr>
      <w:tab/>
    </w:r>
    <w:r w:rsidR="00064202">
      <w:rPr>
        <w:rFonts w:ascii="Arial" w:hAnsi="Arial" w:cs="Arial"/>
        <w:sz w:val="20"/>
        <w:szCs w:val="20"/>
      </w:rPr>
      <w:t>Tanácsnok</w:t>
    </w:r>
    <w:r w:rsidR="00064202">
      <w:rPr>
        <w:rFonts w:ascii="Arial" w:hAnsi="Arial" w:cs="Arial"/>
        <w:sz w:val="20"/>
        <w:szCs w:val="20"/>
      </w:rPr>
      <w:tab/>
    </w:r>
    <w:r w:rsidR="00064202">
      <w:rPr>
        <w:rFonts w:ascii="Arial" w:hAnsi="Arial" w:cs="Arial"/>
        <w:sz w:val="20"/>
        <w:szCs w:val="20"/>
      </w:rPr>
      <w:tab/>
    </w:r>
    <w:r w:rsidR="00834A26" w:rsidRPr="00356256">
      <w:rPr>
        <w:rFonts w:ascii="Arial" w:hAnsi="Arial" w:cs="Arial"/>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98850" w14:textId="77777777" w:rsidR="0082660D" w:rsidRDefault="0082660D">
      <w:r>
        <w:separator/>
      </w:r>
    </w:p>
  </w:footnote>
  <w:footnote w:type="continuationSeparator" w:id="0">
    <w:p w14:paraId="4E098851" w14:textId="77777777" w:rsidR="0082660D" w:rsidRDefault="00826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98855" w14:textId="77777777" w:rsidR="00B103B4" w:rsidRDefault="00181799" w:rsidP="00CA483B">
    <w:pPr>
      <w:pStyle w:val="lfej"/>
      <w:tabs>
        <w:tab w:val="clear" w:pos="4536"/>
        <w:tab w:val="clear" w:pos="9072"/>
        <w:tab w:val="center" w:pos="1843"/>
      </w:tabs>
      <w:rPr>
        <w:sz w:val="20"/>
      </w:rPr>
    </w:pPr>
    <w:r>
      <w:rPr>
        <w:rFonts w:ascii="Arial" w:hAnsi="Arial" w:cs="Arial"/>
      </w:rPr>
      <w:tab/>
    </w:r>
    <w:r w:rsidR="00C71580">
      <w:rPr>
        <w:rFonts w:ascii="Arial" w:hAnsi="Arial" w:cs="Arial"/>
        <w:noProof/>
      </w:rPr>
      <w:drawing>
        <wp:inline distT="0" distB="0" distL="0" distR="0" wp14:anchorId="4E098869" wp14:editId="4E09886A">
          <wp:extent cx="809625" cy="1228725"/>
          <wp:effectExtent l="0" t="0" r="9525" b="9525"/>
          <wp:docPr id="33" name="Kép 33" descr="Szt_M_cimer_fekete_vastag_kontur_nem annyira 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zt_M_cimer_fekete_vastag_kontur_nem annyira kic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1228725"/>
                  </a:xfrm>
                  <a:prstGeom prst="rect">
                    <a:avLst/>
                  </a:prstGeom>
                  <a:noFill/>
                  <a:ln>
                    <a:noFill/>
                  </a:ln>
                </pic:spPr>
              </pic:pic>
            </a:graphicData>
          </a:graphic>
        </wp:inline>
      </w:drawing>
    </w:r>
  </w:p>
  <w:p w14:paraId="4E098856" w14:textId="77777777" w:rsidR="00B103B4" w:rsidRPr="009B5040" w:rsidRDefault="00CA483B" w:rsidP="00CA483B">
    <w:pPr>
      <w:pStyle w:val="lfej"/>
      <w:tabs>
        <w:tab w:val="clear" w:pos="4536"/>
        <w:tab w:val="clear" w:pos="9072"/>
        <w:tab w:val="center" w:pos="1843"/>
      </w:tabs>
      <w:rPr>
        <w:rFonts w:ascii="Arial" w:hAnsi="Arial" w:cs="Arial"/>
        <w:smallCaps/>
        <w:sz w:val="22"/>
        <w:szCs w:val="22"/>
      </w:rPr>
    </w:pPr>
    <w:r>
      <w:rPr>
        <w:sz w:val="22"/>
        <w:szCs w:val="22"/>
      </w:rPr>
      <w:tab/>
    </w:r>
    <w:r w:rsidR="007C40AF" w:rsidRPr="009B5040">
      <w:rPr>
        <w:rFonts w:ascii="Arial" w:hAnsi="Arial" w:cs="Arial"/>
        <w:smallCaps/>
        <w:sz w:val="22"/>
        <w:szCs w:val="22"/>
      </w:rPr>
      <w:t>Szombathely Megyei Jogú Város</w:t>
    </w:r>
  </w:p>
  <w:p w14:paraId="4E098857" w14:textId="77777777" w:rsidR="00B103B4" w:rsidRPr="009B5040" w:rsidRDefault="00CA483B" w:rsidP="00CA483B">
    <w:pPr>
      <w:tabs>
        <w:tab w:val="center" w:pos="1843"/>
      </w:tabs>
      <w:rPr>
        <w:rFonts w:ascii="Arial" w:hAnsi="Arial" w:cs="Arial"/>
        <w:sz w:val="22"/>
        <w:szCs w:val="22"/>
      </w:rPr>
    </w:pPr>
    <w:r>
      <w:rPr>
        <w:rFonts w:ascii="Arial" w:hAnsi="Arial" w:cs="Arial"/>
        <w:bCs/>
        <w:smallCaps/>
        <w:sz w:val="22"/>
        <w:szCs w:val="22"/>
      </w:rPr>
      <w:tab/>
    </w:r>
    <w:r w:rsidR="00B103B4" w:rsidRPr="009B5040">
      <w:rPr>
        <w:rFonts w:ascii="Arial" w:hAnsi="Arial" w:cs="Arial"/>
        <w:bCs/>
        <w:smallCaps/>
        <w:sz w:val="22"/>
        <w:szCs w:val="22"/>
      </w:rPr>
      <w:t>Polgármestere</w:t>
    </w:r>
  </w:p>
  <w:p w14:paraId="4E098858" w14:textId="77777777" w:rsidR="00514CD3" w:rsidRDefault="00514CD3" w:rsidP="00514CD3">
    <w:pPr>
      <w:pStyle w:val="lfej"/>
      <w:tabs>
        <w:tab w:val="clear" w:pos="4536"/>
        <w:tab w:val="clear" w:pos="9072"/>
      </w:tabs>
      <w:rPr>
        <w:rFonts w:ascii="Arial" w:hAnsi="Arial" w:cs="Arial"/>
      </w:rPr>
    </w:pPr>
  </w:p>
  <w:p w14:paraId="4E098859" w14:textId="3A7DAA0F" w:rsidR="00514CD3" w:rsidRPr="00D16EC1" w:rsidRDefault="004D45FE" w:rsidP="00514CD3">
    <w:pPr>
      <w:ind w:firstLine="4536"/>
      <w:rPr>
        <w:rFonts w:ascii="Arial" w:hAnsi="Arial" w:cs="Arial"/>
        <w:b/>
        <w:sz w:val="22"/>
        <w:szCs w:val="22"/>
        <w:u w:val="single"/>
      </w:rPr>
    </w:pPr>
    <w:r w:rsidRPr="00D16EC1">
      <w:rPr>
        <w:rFonts w:ascii="Arial" w:hAnsi="Arial" w:cs="Arial"/>
        <w:b/>
        <w:sz w:val="22"/>
        <w:szCs w:val="22"/>
        <w:u w:val="single"/>
      </w:rPr>
      <w:t>Az előterjesztést megtárgyalta</w:t>
    </w:r>
    <w:r w:rsidR="00514CD3" w:rsidRPr="00D16EC1">
      <w:rPr>
        <w:rFonts w:ascii="Arial" w:hAnsi="Arial" w:cs="Arial"/>
        <w:b/>
        <w:sz w:val="22"/>
        <w:szCs w:val="22"/>
        <w:u w:val="single"/>
      </w:rPr>
      <w:t>:</w:t>
    </w:r>
  </w:p>
  <w:p w14:paraId="4E09885A" w14:textId="77777777" w:rsidR="00514CD3" w:rsidRPr="00D16EC1" w:rsidRDefault="00514CD3" w:rsidP="00514CD3">
    <w:pPr>
      <w:ind w:firstLine="4536"/>
      <w:rPr>
        <w:rFonts w:ascii="Arial" w:hAnsi="Arial" w:cs="Arial"/>
        <w:b/>
        <w:sz w:val="22"/>
        <w:szCs w:val="22"/>
        <w:u w:val="single"/>
      </w:rPr>
    </w:pPr>
  </w:p>
  <w:p w14:paraId="275FA73F" w14:textId="19FC20A7" w:rsidR="00DA085A" w:rsidRPr="00D16EC1" w:rsidRDefault="00E85731" w:rsidP="00EA00A8">
    <w:pPr>
      <w:numPr>
        <w:ilvl w:val="0"/>
        <w:numId w:val="1"/>
      </w:numPr>
      <w:tabs>
        <w:tab w:val="num" w:pos="4962"/>
      </w:tabs>
      <w:ind w:left="5517" w:hanging="839"/>
      <w:rPr>
        <w:rFonts w:ascii="Arial" w:hAnsi="Arial" w:cs="Arial"/>
        <w:sz w:val="22"/>
        <w:szCs w:val="22"/>
      </w:rPr>
    </w:pPr>
    <w:r w:rsidRPr="00D16EC1">
      <w:rPr>
        <w:rFonts w:ascii="Arial" w:hAnsi="Arial" w:cs="Arial"/>
        <w:sz w:val="22"/>
        <w:szCs w:val="22"/>
      </w:rPr>
      <w:t>Gazdasági és Városstratégiai Bizottság</w:t>
    </w:r>
  </w:p>
  <w:p w14:paraId="4E09885C" w14:textId="77777777" w:rsidR="00514CD3" w:rsidRPr="00D16EC1" w:rsidRDefault="00514CD3" w:rsidP="008925B1">
    <w:pPr>
      <w:ind w:left="4536" w:firstLine="709"/>
      <w:rPr>
        <w:rFonts w:ascii="Arial" w:hAnsi="Arial" w:cs="Arial"/>
        <w:bCs/>
        <w:i/>
        <w:sz w:val="22"/>
        <w:szCs w:val="22"/>
      </w:rPr>
    </w:pPr>
  </w:p>
  <w:p w14:paraId="4E09885D" w14:textId="4D5D77BA" w:rsidR="00514CD3" w:rsidRPr="00D16EC1" w:rsidRDefault="00514CD3" w:rsidP="00514CD3">
    <w:pPr>
      <w:ind w:left="4536"/>
      <w:rPr>
        <w:rFonts w:ascii="Arial" w:hAnsi="Arial" w:cs="Arial"/>
        <w:b/>
        <w:sz w:val="22"/>
        <w:szCs w:val="22"/>
        <w:u w:val="single"/>
      </w:rPr>
    </w:pPr>
    <w:r w:rsidRPr="00D16EC1">
      <w:rPr>
        <w:rFonts w:ascii="Arial" w:hAnsi="Arial" w:cs="Arial"/>
        <w:b/>
        <w:sz w:val="22"/>
        <w:szCs w:val="22"/>
        <w:u w:val="single"/>
      </w:rPr>
      <w:t>A határozati javaslato</w:t>
    </w:r>
    <w:r w:rsidR="009A7431" w:rsidRPr="00D16EC1">
      <w:rPr>
        <w:rFonts w:ascii="Arial" w:hAnsi="Arial" w:cs="Arial"/>
        <w:b/>
        <w:sz w:val="22"/>
        <w:szCs w:val="22"/>
        <w:u w:val="single"/>
      </w:rPr>
      <w:t>ka</w:t>
    </w:r>
    <w:r w:rsidRPr="00D16EC1">
      <w:rPr>
        <w:rFonts w:ascii="Arial" w:hAnsi="Arial" w:cs="Arial"/>
        <w:b/>
        <w:sz w:val="22"/>
        <w:szCs w:val="22"/>
        <w:u w:val="single"/>
      </w:rPr>
      <w:t>t</w:t>
    </w:r>
    <w:r w:rsidR="00115787" w:rsidRPr="00D16EC1">
      <w:rPr>
        <w:rFonts w:ascii="Arial" w:hAnsi="Arial" w:cs="Arial"/>
        <w:b/>
        <w:sz w:val="22"/>
        <w:szCs w:val="22"/>
        <w:u w:val="single"/>
      </w:rPr>
      <w:t xml:space="preserve"> </w:t>
    </w:r>
    <w:r w:rsidRPr="00D16EC1">
      <w:rPr>
        <w:rFonts w:ascii="Arial" w:hAnsi="Arial" w:cs="Arial"/>
        <w:b/>
        <w:sz w:val="22"/>
        <w:szCs w:val="22"/>
        <w:u w:val="single"/>
      </w:rPr>
      <w:t>törvényességi szempontból megvizsgáltam:</w:t>
    </w:r>
  </w:p>
  <w:p w14:paraId="4E09885E" w14:textId="77777777" w:rsidR="00514CD3" w:rsidRPr="00D16EC1" w:rsidRDefault="00514CD3" w:rsidP="00514CD3">
    <w:pPr>
      <w:rPr>
        <w:rFonts w:ascii="Arial" w:hAnsi="Arial" w:cs="Arial"/>
        <w:bCs/>
        <w:sz w:val="22"/>
        <w:szCs w:val="22"/>
      </w:rPr>
    </w:pPr>
  </w:p>
  <w:p w14:paraId="4E09885F" w14:textId="77777777" w:rsidR="00514CD3" w:rsidRPr="00D16EC1" w:rsidRDefault="00514CD3" w:rsidP="00514CD3">
    <w:pPr>
      <w:rPr>
        <w:rFonts w:ascii="Arial" w:hAnsi="Arial" w:cs="Arial"/>
        <w:bCs/>
        <w:sz w:val="22"/>
        <w:szCs w:val="22"/>
      </w:rPr>
    </w:pPr>
  </w:p>
  <w:p w14:paraId="4E098860" w14:textId="77777777" w:rsidR="00514CD3" w:rsidRPr="00D16EC1" w:rsidRDefault="00514CD3" w:rsidP="00514CD3">
    <w:pPr>
      <w:rPr>
        <w:rFonts w:ascii="Arial" w:hAnsi="Arial" w:cs="Arial"/>
        <w:bCs/>
        <w:sz w:val="22"/>
        <w:szCs w:val="22"/>
      </w:rPr>
    </w:pPr>
  </w:p>
  <w:p w14:paraId="4E098861" w14:textId="77777777" w:rsidR="00514CD3" w:rsidRPr="00D16EC1" w:rsidRDefault="00514CD3" w:rsidP="00514CD3">
    <w:pPr>
      <w:tabs>
        <w:tab w:val="center" w:pos="6804"/>
      </w:tabs>
      <w:rPr>
        <w:rFonts w:ascii="Arial" w:hAnsi="Arial" w:cs="Arial"/>
        <w:bCs/>
        <w:sz w:val="22"/>
        <w:szCs w:val="22"/>
      </w:rPr>
    </w:pPr>
    <w:r w:rsidRPr="00D16EC1">
      <w:rPr>
        <w:rFonts w:ascii="Arial" w:hAnsi="Arial" w:cs="Arial"/>
        <w:bCs/>
        <w:sz w:val="22"/>
        <w:szCs w:val="22"/>
      </w:rPr>
      <w:tab/>
      <w:t xml:space="preserve">/: Dr. Károlyi </w:t>
    </w:r>
    <w:proofErr w:type="gramStart"/>
    <w:r w:rsidRPr="00D16EC1">
      <w:rPr>
        <w:rFonts w:ascii="Arial" w:hAnsi="Arial" w:cs="Arial"/>
        <w:bCs/>
        <w:sz w:val="22"/>
        <w:szCs w:val="22"/>
      </w:rPr>
      <w:t>Ákos :</w:t>
    </w:r>
    <w:proofErr w:type="gramEnd"/>
    <w:r w:rsidRPr="00D16EC1">
      <w:rPr>
        <w:rFonts w:ascii="Arial" w:hAnsi="Arial" w:cs="Arial"/>
        <w:bCs/>
        <w:sz w:val="22"/>
        <w:szCs w:val="22"/>
      </w:rPr>
      <w:t>/</w:t>
    </w:r>
  </w:p>
  <w:p w14:paraId="4E098862" w14:textId="77777777" w:rsidR="00514CD3" w:rsidRPr="00D16EC1" w:rsidRDefault="00514CD3" w:rsidP="00514CD3">
    <w:pPr>
      <w:tabs>
        <w:tab w:val="center" w:pos="6804"/>
      </w:tabs>
      <w:rPr>
        <w:rFonts w:ascii="Arial" w:hAnsi="Arial" w:cs="Arial"/>
        <w:bCs/>
        <w:sz w:val="22"/>
        <w:szCs w:val="22"/>
      </w:rPr>
    </w:pPr>
    <w:r w:rsidRPr="00D16EC1">
      <w:rPr>
        <w:rFonts w:ascii="Arial" w:hAnsi="Arial" w:cs="Arial"/>
        <w:bCs/>
        <w:sz w:val="22"/>
        <w:szCs w:val="22"/>
      </w:rPr>
      <w:tab/>
    </w:r>
    <w:proofErr w:type="gramStart"/>
    <w:r w:rsidRPr="00D16EC1">
      <w:rPr>
        <w:rFonts w:ascii="Arial" w:hAnsi="Arial" w:cs="Arial"/>
        <w:bCs/>
        <w:sz w:val="22"/>
        <w:szCs w:val="22"/>
      </w:rPr>
      <w:t>jegyző</w:t>
    </w:r>
    <w:proofErr w:type="gramEnd"/>
  </w:p>
  <w:p w14:paraId="4E098863" w14:textId="77777777" w:rsidR="00514CD3" w:rsidRPr="00D16EC1" w:rsidRDefault="00514CD3" w:rsidP="00514CD3">
    <w:pPr>
      <w:pStyle w:val="lfej"/>
      <w:tabs>
        <w:tab w:val="clear" w:pos="4536"/>
        <w:tab w:val="clear" w:pos="9072"/>
      </w:tabs>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A57AB"/>
    <w:multiLevelType w:val="hybridMultilevel"/>
    <w:tmpl w:val="53683E36"/>
    <w:lvl w:ilvl="0" w:tplc="95102E32">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A0415C"/>
    <w:multiLevelType w:val="hybridMultilevel"/>
    <w:tmpl w:val="A6F237C4"/>
    <w:lvl w:ilvl="0" w:tplc="C254A1C6">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FF44050"/>
    <w:multiLevelType w:val="hybridMultilevel"/>
    <w:tmpl w:val="3B766B8E"/>
    <w:lvl w:ilvl="0" w:tplc="40B61A10">
      <w:start w:val="1"/>
      <w:numFmt w:val="decimal"/>
      <w:lvlText w:val="%1."/>
      <w:lvlJc w:val="left"/>
      <w:pPr>
        <w:ind w:left="6800" w:hanging="420"/>
      </w:pPr>
      <w:rPr>
        <w:rFonts w:hint="default"/>
      </w:rPr>
    </w:lvl>
    <w:lvl w:ilvl="1" w:tplc="040E0019" w:tentative="1">
      <w:start w:val="1"/>
      <w:numFmt w:val="lowerLetter"/>
      <w:lvlText w:val="%2."/>
      <w:lvlJc w:val="left"/>
      <w:pPr>
        <w:ind w:left="7460" w:hanging="360"/>
      </w:pPr>
    </w:lvl>
    <w:lvl w:ilvl="2" w:tplc="040E001B" w:tentative="1">
      <w:start w:val="1"/>
      <w:numFmt w:val="lowerRoman"/>
      <w:lvlText w:val="%3."/>
      <w:lvlJc w:val="right"/>
      <w:pPr>
        <w:ind w:left="8180" w:hanging="180"/>
      </w:pPr>
    </w:lvl>
    <w:lvl w:ilvl="3" w:tplc="040E000F" w:tentative="1">
      <w:start w:val="1"/>
      <w:numFmt w:val="decimal"/>
      <w:lvlText w:val="%4."/>
      <w:lvlJc w:val="left"/>
      <w:pPr>
        <w:ind w:left="8900" w:hanging="360"/>
      </w:pPr>
    </w:lvl>
    <w:lvl w:ilvl="4" w:tplc="040E0019" w:tentative="1">
      <w:start w:val="1"/>
      <w:numFmt w:val="lowerLetter"/>
      <w:lvlText w:val="%5."/>
      <w:lvlJc w:val="left"/>
      <w:pPr>
        <w:ind w:left="9620" w:hanging="360"/>
      </w:pPr>
    </w:lvl>
    <w:lvl w:ilvl="5" w:tplc="040E001B" w:tentative="1">
      <w:start w:val="1"/>
      <w:numFmt w:val="lowerRoman"/>
      <w:lvlText w:val="%6."/>
      <w:lvlJc w:val="right"/>
      <w:pPr>
        <w:ind w:left="10340" w:hanging="180"/>
      </w:pPr>
    </w:lvl>
    <w:lvl w:ilvl="6" w:tplc="040E000F" w:tentative="1">
      <w:start w:val="1"/>
      <w:numFmt w:val="decimal"/>
      <w:lvlText w:val="%7."/>
      <w:lvlJc w:val="left"/>
      <w:pPr>
        <w:ind w:left="11060" w:hanging="360"/>
      </w:pPr>
    </w:lvl>
    <w:lvl w:ilvl="7" w:tplc="040E0019" w:tentative="1">
      <w:start w:val="1"/>
      <w:numFmt w:val="lowerLetter"/>
      <w:lvlText w:val="%8."/>
      <w:lvlJc w:val="left"/>
      <w:pPr>
        <w:ind w:left="11780" w:hanging="360"/>
      </w:pPr>
    </w:lvl>
    <w:lvl w:ilvl="8" w:tplc="040E001B" w:tentative="1">
      <w:start w:val="1"/>
      <w:numFmt w:val="lowerRoman"/>
      <w:lvlText w:val="%9."/>
      <w:lvlJc w:val="right"/>
      <w:pPr>
        <w:ind w:left="12500" w:hanging="180"/>
      </w:pPr>
    </w:lvl>
  </w:abstractNum>
  <w:abstractNum w:abstractNumId="3" w15:restartNumberingAfterBreak="0">
    <w:nsid w:val="1373590D"/>
    <w:multiLevelType w:val="hybridMultilevel"/>
    <w:tmpl w:val="0B089442"/>
    <w:lvl w:ilvl="0" w:tplc="D5525F86">
      <w:start w:val="1"/>
      <w:numFmt w:val="decimal"/>
      <w:lvlText w:val="%1."/>
      <w:lvlJc w:val="left"/>
      <w:pPr>
        <w:ind w:left="540" w:hanging="360"/>
      </w:pPr>
      <w:rPr>
        <w:rFonts w:hint="default"/>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abstractNum w:abstractNumId="4" w15:restartNumberingAfterBreak="0">
    <w:nsid w:val="172B6F9D"/>
    <w:multiLevelType w:val="hybridMultilevel"/>
    <w:tmpl w:val="CCC2B33A"/>
    <w:lvl w:ilvl="0" w:tplc="63BED55C">
      <w:start w:val="1"/>
      <w:numFmt w:val="upperRoman"/>
      <w:lvlText w:val="%1."/>
      <w:lvlJc w:val="left"/>
      <w:pPr>
        <w:ind w:left="1440" w:hanging="72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 w15:restartNumberingAfterBreak="0">
    <w:nsid w:val="20371930"/>
    <w:multiLevelType w:val="hybridMultilevel"/>
    <w:tmpl w:val="1FC8BCB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86A1518"/>
    <w:multiLevelType w:val="hybridMultilevel"/>
    <w:tmpl w:val="94FE4C82"/>
    <w:lvl w:ilvl="0" w:tplc="05665C2C">
      <w:start w:val="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E356BB9"/>
    <w:multiLevelType w:val="hybridMultilevel"/>
    <w:tmpl w:val="1D42DD02"/>
    <w:lvl w:ilvl="0" w:tplc="7D8003C0">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17B66AC"/>
    <w:multiLevelType w:val="hybridMultilevel"/>
    <w:tmpl w:val="3EE09ADE"/>
    <w:lvl w:ilvl="0" w:tplc="63BED55C">
      <w:start w:val="1"/>
      <w:numFmt w:val="upperRoman"/>
      <w:lvlText w:val="%1."/>
      <w:lvlJc w:val="left"/>
      <w:pPr>
        <w:ind w:left="1440" w:hanging="72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 w15:restartNumberingAfterBreak="0">
    <w:nsid w:val="396F0A42"/>
    <w:multiLevelType w:val="hybridMultilevel"/>
    <w:tmpl w:val="9A82F632"/>
    <w:lvl w:ilvl="0" w:tplc="C14C2B18">
      <w:numFmt w:val="bullet"/>
      <w:lvlText w:val="-"/>
      <w:lvlJc w:val="left"/>
      <w:pPr>
        <w:tabs>
          <w:tab w:val="num" w:pos="8582"/>
        </w:tabs>
        <w:ind w:left="8582"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10" w15:restartNumberingAfterBreak="0">
    <w:nsid w:val="3F9C7D54"/>
    <w:multiLevelType w:val="hybridMultilevel"/>
    <w:tmpl w:val="B3F40C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467769A"/>
    <w:multiLevelType w:val="hybridMultilevel"/>
    <w:tmpl w:val="A0569290"/>
    <w:lvl w:ilvl="0" w:tplc="E760EE42">
      <w:numFmt w:val="bullet"/>
      <w:lvlText w:val="-"/>
      <w:lvlJc w:val="left"/>
      <w:pPr>
        <w:tabs>
          <w:tab w:val="num" w:pos="360"/>
        </w:tabs>
        <w:ind w:left="360" w:hanging="360"/>
      </w:pPr>
      <w:rPr>
        <w:rFonts w:ascii="Arial" w:eastAsia="Times New Roman" w:hAnsi="Arial" w:cs="Aria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hint="default"/>
      </w:rPr>
    </w:lvl>
    <w:lvl w:ilvl="6" w:tplc="040E0001">
      <w:start w:val="1"/>
      <w:numFmt w:val="bullet"/>
      <w:lvlText w:val=""/>
      <w:lvlJc w:val="left"/>
      <w:pPr>
        <w:tabs>
          <w:tab w:val="num" w:pos="4680"/>
        </w:tabs>
        <w:ind w:left="4680" w:hanging="360"/>
      </w:pPr>
      <w:rPr>
        <w:rFonts w:ascii="Symbol" w:hAnsi="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E8B567C"/>
    <w:multiLevelType w:val="hybridMultilevel"/>
    <w:tmpl w:val="7F1CB77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63587686"/>
    <w:multiLevelType w:val="hybridMultilevel"/>
    <w:tmpl w:val="CDEEA3FA"/>
    <w:lvl w:ilvl="0" w:tplc="2710035A">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6C746E58"/>
    <w:multiLevelType w:val="hybridMultilevel"/>
    <w:tmpl w:val="907C8D76"/>
    <w:lvl w:ilvl="0" w:tplc="33360C6A">
      <w:start w:val="2018"/>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70011E48"/>
    <w:multiLevelType w:val="hybridMultilevel"/>
    <w:tmpl w:val="C0DAEE20"/>
    <w:lvl w:ilvl="0" w:tplc="95102E3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74D56DBE"/>
    <w:multiLevelType w:val="hybridMultilevel"/>
    <w:tmpl w:val="B8E6C930"/>
    <w:lvl w:ilvl="0" w:tplc="95102E3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7AB665FF"/>
    <w:multiLevelType w:val="hybridMultilevel"/>
    <w:tmpl w:val="283CE120"/>
    <w:lvl w:ilvl="0" w:tplc="86642288">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6"/>
  </w:num>
  <w:num w:numId="4">
    <w:abstractNumId w:val="11"/>
  </w:num>
  <w:num w:numId="5">
    <w:abstractNumId w:val="8"/>
  </w:num>
  <w:num w:numId="6">
    <w:abstractNumId w:val="0"/>
  </w:num>
  <w:num w:numId="7">
    <w:abstractNumId w:val="15"/>
  </w:num>
  <w:num w:numId="8">
    <w:abstractNumId w:val="16"/>
  </w:num>
  <w:num w:numId="9">
    <w:abstractNumId w:val="17"/>
  </w:num>
  <w:num w:numId="10">
    <w:abstractNumId w:val="4"/>
  </w:num>
  <w:num w:numId="11">
    <w:abstractNumId w:val="10"/>
  </w:num>
  <w:num w:numId="12">
    <w:abstractNumId w:val="1"/>
  </w:num>
  <w:num w:numId="13">
    <w:abstractNumId w:val="13"/>
  </w:num>
  <w:num w:numId="14">
    <w:abstractNumId w:val="7"/>
  </w:num>
  <w:num w:numId="15">
    <w:abstractNumId w:val="5"/>
  </w:num>
  <w:num w:numId="16">
    <w:abstractNumId w:val="1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040"/>
    <w:rsid w:val="0000140F"/>
    <w:rsid w:val="00001694"/>
    <w:rsid w:val="00002493"/>
    <w:rsid w:val="00007010"/>
    <w:rsid w:val="000165BD"/>
    <w:rsid w:val="00043993"/>
    <w:rsid w:val="00045871"/>
    <w:rsid w:val="000468F9"/>
    <w:rsid w:val="0004716A"/>
    <w:rsid w:val="0005351E"/>
    <w:rsid w:val="00060601"/>
    <w:rsid w:val="00061C32"/>
    <w:rsid w:val="0006220D"/>
    <w:rsid w:val="00064202"/>
    <w:rsid w:val="0007509C"/>
    <w:rsid w:val="000926C0"/>
    <w:rsid w:val="000B7677"/>
    <w:rsid w:val="000B7FE1"/>
    <w:rsid w:val="000C593A"/>
    <w:rsid w:val="000D408E"/>
    <w:rsid w:val="000D5554"/>
    <w:rsid w:val="000E320D"/>
    <w:rsid w:val="000F0700"/>
    <w:rsid w:val="001012B2"/>
    <w:rsid w:val="00103700"/>
    <w:rsid w:val="00110F93"/>
    <w:rsid w:val="0011215B"/>
    <w:rsid w:val="00115787"/>
    <w:rsid w:val="00132161"/>
    <w:rsid w:val="00144E60"/>
    <w:rsid w:val="00171BA9"/>
    <w:rsid w:val="00181799"/>
    <w:rsid w:val="001A2B8C"/>
    <w:rsid w:val="001A4648"/>
    <w:rsid w:val="001C1154"/>
    <w:rsid w:val="001C4262"/>
    <w:rsid w:val="001F1F74"/>
    <w:rsid w:val="002003E8"/>
    <w:rsid w:val="00243E3A"/>
    <w:rsid w:val="00257C6C"/>
    <w:rsid w:val="00260B2E"/>
    <w:rsid w:val="00263645"/>
    <w:rsid w:val="0026674B"/>
    <w:rsid w:val="00291C0C"/>
    <w:rsid w:val="00293AB8"/>
    <w:rsid w:val="002A76DC"/>
    <w:rsid w:val="002B7A70"/>
    <w:rsid w:val="002D32E3"/>
    <w:rsid w:val="002D78BC"/>
    <w:rsid w:val="002E0E60"/>
    <w:rsid w:val="002F2A45"/>
    <w:rsid w:val="002F373A"/>
    <w:rsid w:val="0030368F"/>
    <w:rsid w:val="00304AC6"/>
    <w:rsid w:val="003105BE"/>
    <w:rsid w:val="00317CF9"/>
    <w:rsid w:val="00325973"/>
    <w:rsid w:val="0032649B"/>
    <w:rsid w:val="00327816"/>
    <w:rsid w:val="0034130E"/>
    <w:rsid w:val="003515A8"/>
    <w:rsid w:val="00354DCA"/>
    <w:rsid w:val="00356256"/>
    <w:rsid w:val="0036426B"/>
    <w:rsid w:val="00372FEE"/>
    <w:rsid w:val="00376DD5"/>
    <w:rsid w:val="0038208A"/>
    <w:rsid w:val="00385CDC"/>
    <w:rsid w:val="00387335"/>
    <w:rsid w:val="00387E79"/>
    <w:rsid w:val="00390CAA"/>
    <w:rsid w:val="00391138"/>
    <w:rsid w:val="003A72A0"/>
    <w:rsid w:val="003A734A"/>
    <w:rsid w:val="003C7991"/>
    <w:rsid w:val="003D119F"/>
    <w:rsid w:val="003D4F8F"/>
    <w:rsid w:val="003E61F2"/>
    <w:rsid w:val="003F7CA6"/>
    <w:rsid w:val="0040223C"/>
    <w:rsid w:val="004065F9"/>
    <w:rsid w:val="004123F4"/>
    <w:rsid w:val="00416C2B"/>
    <w:rsid w:val="00424EDC"/>
    <w:rsid w:val="00425B96"/>
    <w:rsid w:val="00430EA9"/>
    <w:rsid w:val="00433CD4"/>
    <w:rsid w:val="00450054"/>
    <w:rsid w:val="00455C17"/>
    <w:rsid w:val="0047375E"/>
    <w:rsid w:val="00494AD3"/>
    <w:rsid w:val="00494ED4"/>
    <w:rsid w:val="00496E3C"/>
    <w:rsid w:val="004A5006"/>
    <w:rsid w:val="004B05C0"/>
    <w:rsid w:val="004B114A"/>
    <w:rsid w:val="004B23F2"/>
    <w:rsid w:val="004D45FE"/>
    <w:rsid w:val="004D7E34"/>
    <w:rsid w:val="004E367F"/>
    <w:rsid w:val="00504834"/>
    <w:rsid w:val="005119ED"/>
    <w:rsid w:val="00514CD3"/>
    <w:rsid w:val="00520E08"/>
    <w:rsid w:val="00531672"/>
    <w:rsid w:val="005321D7"/>
    <w:rsid w:val="005408AF"/>
    <w:rsid w:val="00562830"/>
    <w:rsid w:val="00581F4C"/>
    <w:rsid w:val="005B2085"/>
    <w:rsid w:val="005B3EF7"/>
    <w:rsid w:val="005B60D7"/>
    <w:rsid w:val="005C2C6C"/>
    <w:rsid w:val="005C6BC3"/>
    <w:rsid w:val="005D0011"/>
    <w:rsid w:val="005E61D3"/>
    <w:rsid w:val="005F0B2E"/>
    <w:rsid w:val="005F19FE"/>
    <w:rsid w:val="00602E0C"/>
    <w:rsid w:val="006045A4"/>
    <w:rsid w:val="00606F75"/>
    <w:rsid w:val="0061287F"/>
    <w:rsid w:val="0061378D"/>
    <w:rsid w:val="006303A3"/>
    <w:rsid w:val="00635388"/>
    <w:rsid w:val="00636412"/>
    <w:rsid w:val="00637E0A"/>
    <w:rsid w:val="006413CC"/>
    <w:rsid w:val="00646F33"/>
    <w:rsid w:val="00652B67"/>
    <w:rsid w:val="00655F94"/>
    <w:rsid w:val="00662613"/>
    <w:rsid w:val="00663D8C"/>
    <w:rsid w:val="006654E8"/>
    <w:rsid w:val="00673677"/>
    <w:rsid w:val="00674FE8"/>
    <w:rsid w:val="00680469"/>
    <w:rsid w:val="00683E33"/>
    <w:rsid w:val="006A1910"/>
    <w:rsid w:val="006A66C4"/>
    <w:rsid w:val="006A6B68"/>
    <w:rsid w:val="006A73A5"/>
    <w:rsid w:val="006B5218"/>
    <w:rsid w:val="006C1E70"/>
    <w:rsid w:val="006C4D12"/>
    <w:rsid w:val="006C696C"/>
    <w:rsid w:val="006D5E0D"/>
    <w:rsid w:val="006D6616"/>
    <w:rsid w:val="006E57EE"/>
    <w:rsid w:val="006F25EF"/>
    <w:rsid w:val="00701139"/>
    <w:rsid w:val="007139E1"/>
    <w:rsid w:val="007326FF"/>
    <w:rsid w:val="00736F67"/>
    <w:rsid w:val="0074067A"/>
    <w:rsid w:val="00761126"/>
    <w:rsid w:val="00766A18"/>
    <w:rsid w:val="00772F2B"/>
    <w:rsid w:val="007877F1"/>
    <w:rsid w:val="0079049D"/>
    <w:rsid w:val="007A0E65"/>
    <w:rsid w:val="007A7F9C"/>
    <w:rsid w:val="007B1EF2"/>
    <w:rsid w:val="007B2FF9"/>
    <w:rsid w:val="007B42D2"/>
    <w:rsid w:val="007B4FA9"/>
    <w:rsid w:val="007C40AF"/>
    <w:rsid w:val="007C40EF"/>
    <w:rsid w:val="007E0490"/>
    <w:rsid w:val="007E0F06"/>
    <w:rsid w:val="007E727D"/>
    <w:rsid w:val="007F2606"/>
    <w:rsid w:val="007F2F31"/>
    <w:rsid w:val="007F5750"/>
    <w:rsid w:val="008060EC"/>
    <w:rsid w:val="0080636A"/>
    <w:rsid w:val="00810349"/>
    <w:rsid w:val="0082660D"/>
    <w:rsid w:val="00834A26"/>
    <w:rsid w:val="0084784A"/>
    <w:rsid w:val="0085326E"/>
    <w:rsid w:val="00871EB0"/>
    <w:rsid w:val="008728D0"/>
    <w:rsid w:val="00882D31"/>
    <w:rsid w:val="00885AB2"/>
    <w:rsid w:val="00892342"/>
    <w:rsid w:val="008925B1"/>
    <w:rsid w:val="008956A1"/>
    <w:rsid w:val="008A1EB8"/>
    <w:rsid w:val="008C4D8C"/>
    <w:rsid w:val="008F5559"/>
    <w:rsid w:val="008F69C5"/>
    <w:rsid w:val="00911421"/>
    <w:rsid w:val="00925E86"/>
    <w:rsid w:val="009348EA"/>
    <w:rsid w:val="00937CFE"/>
    <w:rsid w:val="00956976"/>
    <w:rsid w:val="009600D5"/>
    <w:rsid w:val="0096279B"/>
    <w:rsid w:val="00982DCB"/>
    <w:rsid w:val="00997177"/>
    <w:rsid w:val="009A04E9"/>
    <w:rsid w:val="009A7431"/>
    <w:rsid w:val="009B0B46"/>
    <w:rsid w:val="009B5040"/>
    <w:rsid w:val="009B5253"/>
    <w:rsid w:val="009C10BC"/>
    <w:rsid w:val="009C66FA"/>
    <w:rsid w:val="009C7173"/>
    <w:rsid w:val="009D0474"/>
    <w:rsid w:val="009D35EF"/>
    <w:rsid w:val="009D6DD9"/>
    <w:rsid w:val="00A024C9"/>
    <w:rsid w:val="00A103AD"/>
    <w:rsid w:val="00A22DD6"/>
    <w:rsid w:val="00A258AE"/>
    <w:rsid w:val="00A37C0B"/>
    <w:rsid w:val="00A44B42"/>
    <w:rsid w:val="00A56A33"/>
    <w:rsid w:val="00A70279"/>
    <w:rsid w:val="00A7633E"/>
    <w:rsid w:val="00A850BE"/>
    <w:rsid w:val="00A86A2C"/>
    <w:rsid w:val="00A86EF5"/>
    <w:rsid w:val="00A951FD"/>
    <w:rsid w:val="00AB5F8A"/>
    <w:rsid w:val="00AB5FFD"/>
    <w:rsid w:val="00AB7B31"/>
    <w:rsid w:val="00AD08CD"/>
    <w:rsid w:val="00AE14C5"/>
    <w:rsid w:val="00AF304A"/>
    <w:rsid w:val="00AF6948"/>
    <w:rsid w:val="00AF7EEF"/>
    <w:rsid w:val="00B07888"/>
    <w:rsid w:val="00B103B4"/>
    <w:rsid w:val="00B11DC6"/>
    <w:rsid w:val="00B212FA"/>
    <w:rsid w:val="00B21AD0"/>
    <w:rsid w:val="00B27192"/>
    <w:rsid w:val="00B35D8A"/>
    <w:rsid w:val="00B3606F"/>
    <w:rsid w:val="00B46F36"/>
    <w:rsid w:val="00B610E8"/>
    <w:rsid w:val="00B650FB"/>
    <w:rsid w:val="00B665BF"/>
    <w:rsid w:val="00B71161"/>
    <w:rsid w:val="00B822F0"/>
    <w:rsid w:val="00B8799B"/>
    <w:rsid w:val="00B91F3B"/>
    <w:rsid w:val="00B92197"/>
    <w:rsid w:val="00B9720F"/>
    <w:rsid w:val="00BA324F"/>
    <w:rsid w:val="00BA710A"/>
    <w:rsid w:val="00BC0F81"/>
    <w:rsid w:val="00BC0FD1"/>
    <w:rsid w:val="00BC139A"/>
    <w:rsid w:val="00BC17A7"/>
    <w:rsid w:val="00BC3790"/>
    <w:rsid w:val="00BC46F6"/>
    <w:rsid w:val="00BC5C35"/>
    <w:rsid w:val="00BD6672"/>
    <w:rsid w:val="00BE08C1"/>
    <w:rsid w:val="00BE370B"/>
    <w:rsid w:val="00BF29EC"/>
    <w:rsid w:val="00C0045C"/>
    <w:rsid w:val="00C10CB9"/>
    <w:rsid w:val="00C12F0A"/>
    <w:rsid w:val="00C163D5"/>
    <w:rsid w:val="00C16813"/>
    <w:rsid w:val="00C20E0E"/>
    <w:rsid w:val="00C334BA"/>
    <w:rsid w:val="00C33653"/>
    <w:rsid w:val="00C40C16"/>
    <w:rsid w:val="00C71580"/>
    <w:rsid w:val="00C83CE2"/>
    <w:rsid w:val="00CA483B"/>
    <w:rsid w:val="00CA707E"/>
    <w:rsid w:val="00CC3284"/>
    <w:rsid w:val="00CE5235"/>
    <w:rsid w:val="00CE5AE8"/>
    <w:rsid w:val="00CF2276"/>
    <w:rsid w:val="00D16234"/>
    <w:rsid w:val="00D16EC1"/>
    <w:rsid w:val="00D23A4B"/>
    <w:rsid w:val="00D245C7"/>
    <w:rsid w:val="00D33F53"/>
    <w:rsid w:val="00D45637"/>
    <w:rsid w:val="00D54DF8"/>
    <w:rsid w:val="00D62CD2"/>
    <w:rsid w:val="00D713B0"/>
    <w:rsid w:val="00D74085"/>
    <w:rsid w:val="00D77A22"/>
    <w:rsid w:val="00D917E3"/>
    <w:rsid w:val="00DA085A"/>
    <w:rsid w:val="00DA14B3"/>
    <w:rsid w:val="00DA6450"/>
    <w:rsid w:val="00DB069C"/>
    <w:rsid w:val="00DC08FE"/>
    <w:rsid w:val="00DC151C"/>
    <w:rsid w:val="00DD79D2"/>
    <w:rsid w:val="00DE1175"/>
    <w:rsid w:val="00DE62A8"/>
    <w:rsid w:val="00DF0AAC"/>
    <w:rsid w:val="00DF56AD"/>
    <w:rsid w:val="00DF5868"/>
    <w:rsid w:val="00DF77EF"/>
    <w:rsid w:val="00DF7F91"/>
    <w:rsid w:val="00E05BAB"/>
    <w:rsid w:val="00E13B63"/>
    <w:rsid w:val="00E42F3E"/>
    <w:rsid w:val="00E43420"/>
    <w:rsid w:val="00E50D09"/>
    <w:rsid w:val="00E542E9"/>
    <w:rsid w:val="00E563CD"/>
    <w:rsid w:val="00E63CDA"/>
    <w:rsid w:val="00E72A17"/>
    <w:rsid w:val="00E82F69"/>
    <w:rsid w:val="00E85731"/>
    <w:rsid w:val="00E950D2"/>
    <w:rsid w:val="00EA00A8"/>
    <w:rsid w:val="00EA2A89"/>
    <w:rsid w:val="00EB490C"/>
    <w:rsid w:val="00EB56E1"/>
    <w:rsid w:val="00EB5CC4"/>
    <w:rsid w:val="00EC06CF"/>
    <w:rsid w:val="00EC0D6D"/>
    <w:rsid w:val="00EC442B"/>
    <w:rsid w:val="00EC4F94"/>
    <w:rsid w:val="00EC7C11"/>
    <w:rsid w:val="00F10A01"/>
    <w:rsid w:val="00F17E03"/>
    <w:rsid w:val="00F208E9"/>
    <w:rsid w:val="00F2570F"/>
    <w:rsid w:val="00F428D5"/>
    <w:rsid w:val="00F45E8C"/>
    <w:rsid w:val="00F4787A"/>
    <w:rsid w:val="00F53F6B"/>
    <w:rsid w:val="00F65B3F"/>
    <w:rsid w:val="00F744B7"/>
    <w:rsid w:val="00F76D4C"/>
    <w:rsid w:val="00F92531"/>
    <w:rsid w:val="00FA7A6E"/>
    <w:rsid w:val="00FB4875"/>
    <w:rsid w:val="00FE677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4E09884F"/>
  <w15:chartTrackingRefBased/>
  <w15:docId w15:val="{7EAD3492-5D93-446B-8FDB-AD886FDD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1">
    <w:name w:val="heading 1"/>
    <w:basedOn w:val="Norml"/>
    <w:next w:val="Norml"/>
    <w:link w:val="Cmsor1Char"/>
    <w:qFormat/>
    <w:rsid w:val="007E0F0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styleId="Hiperhivatkozs">
    <w:name w:val="Hyperlink"/>
    <w:basedOn w:val="Bekezdsalapbettpusa"/>
    <w:rsid w:val="000C593A"/>
    <w:rPr>
      <w:color w:val="0563C1" w:themeColor="hyperlink"/>
      <w:u w:val="single"/>
    </w:rPr>
  </w:style>
  <w:style w:type="character" w:customStyle="1" w:styleId="lfejChar">
    <w:name w:val="Élőfej Char"/>
    <w:aliases w:val="Char2 Char, Char2 Char"/>
    <w:basedOn w:val="Bekezdsalapbettpusa"/>
    <w:link w:val="lfej"/>
    <w:rsid w:val="00514CD3"/>
    <w:rPr>
      <w:sz w:val="24"/>
      <w:szCs w:val="24"/>
    </w:rPr>
  </w:style>
  <w:style w:type="paragraph" w:styleId="Szvegtrzs">
    <w:name w:val="Body Text"/>
    <w:basedOn w:val="Norml"/>
    <w:link w:val="SzvegtrzsChar"/>
    <w:rsid w:val="00E85731"/>
    <w:pPr>
      <w:spacing w:after="120"/>
    </w:pPr>
  </w:style>
  <w:style w:type="character" w:customStyle="1" w:styleId="SzvegtrzsChar">
    <w:name w:val="Szövegtörzs Char"/>
    <w:basedOn w:val="Bekezdsalapbettpusa"/>
    <w:link w:val="Szvegtrzs"/>
    <w:rsid w:val="00E85731"/>
    <w:rPr>
      <w:sz w:val="24"/>
      <w:szCs w:val="24"/>
    </w:rPr>
  </w:style>
  <w:style w:type="character" w:customStyle="1" w:styleId="Cmsor1Char">
    <w:name w:val="Címsor 1 Char"/>
    <w:basedOn w:val="Bekezdsalapbettpusa"/>
    <w:link w:val="Cmsor1"/>
    <w:rsid w:val="007E0F06"/>
    <w:rPr>
      <w:rFonts w:asciiTheme="majorHAnsi" w:eastAsiaTheme="majorEastAsia" w:hAnsiTheme="majorHAnsi" w:cstheme="majorBidi"/>
      <w:color w:val="2E74B5" w:themeColor="accent1" w:themeShade="BF"/>
      <w:sz w:val="32"/>
      <w:szCs w:val="32"/>
    </w:rPr>
  </w:style>
  <w:style w:type="paragraph" w:styleId="Cm">
    <w:name w:val="Title"/>
    <w:basedOn w:val="Norml"/>
    <w:link w:val="CmChar"/>
    <w:qFormat/>
    <w:rsid w:val="003105BE"/>
    <w:pPr>
      <w:jc w:val="center"/>
    </w:pPr>
    <w:rPr>
      <w:b/>
      <w:szCs w:val="20"/>
      <w:u w:val="single"/>
    </w:rPr>
  </w:style>
  <w:style w:type="character" w:customStyle="1" w:styleId="CmChar">
    <w:name w:val="Cím Char"/>
    <w:basedOn w:val="Bekezdsalapbettpusa"/>
    <w:link w:val="Cm"/>
    <w:rsid w:val="003105BE"/>
    <w:rPr>
      <w:b/>
      <w:sz w:val="24"/>
      <w:u w:val="single"/>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3105BE"/>
    <w:pPr>
      <w:ind w:left="720"/>
      <w:contextualSpacing/>
    </w:pPr>
  </w:style>
  <w:style w:type="paragraph" w:styleId="Szvegtrzsbehzssal">
    <w:name w:val="Body Text Indent"/>
    <w:basedOn w:val="Norml"/>
    <w:link w:val="SzvegtrzsbehzssalChar"/>
    <w:rsid w:val="004E367F"/>
    <w:pPr>
      <w:spacing w:after="120"/>
      <w:ind w:left="283"/>
    </w:pPr>
  </w:style>
  <w:style w:type="character" w:customStyle="1" w:styleId="SzvegtrzsbehzssalChar">
    <w:name w:val="Szövegtörzs behúzással Char"/>
    <w:basedOn w:val="Bekezdsalapbettpusa"/>
    <w:link w:val="Szvegtrzsbehzssal"/>
    <w:rsid w:val="004E367F"/>
    <w:rPr>
      <w:sz w:val="24"/>
      <w:szCs w:val="24"/>
    </w:rPr>
  </w:style>
  <w:style w:type="paragraph" w:styleId="NormlWeb">
    <w:name w:val="Normal (Web)"/>
    <w:basedOn w:val="Norml"/>
    <w:uiPriority w:val="99"/>
    <w:rsid w:val="004E367F"/>
    <w:pPr>
      <w:spacing w:before="100" w:beforeAutospacing="1" w:after="100" w:afterAutospacing="1"/>
    </w:pPr>
  </w:style>
  <w:style w:type="paragraph" w:styleId="Nincstrkz">
    <w:name w:val="No Spacing"/>
    <w:uiPriority w:val="1"/>
    <w:qFormat/>
    <w:rsid w:val="008925B1"/>
    <w:rPr>
      <w:rFonts w:ascii="Calibri" w:eastAsia="Calibri" w:hAnsi="Calibri"/>
      <w:sz w:val="22"/>
      <w:szCs w:val="22"/>
      <w:lang w:eastAsia="en-US"/>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locked/>
    <w:rsid w:val="008925B1"/>
    <w:rPr>
      <w:sz w:val="24"/>
      <w:szCs w:val="24"/>
    </w:rPr>
  </w:style>
  <w:style w:type="paragraph" w:customStyle="1" w:styleId="Default">
    <w:name w:val="Default"/>
    <w:rsid w:val="00EA00A8"/>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924197">
      <w:bodyDiv w:val="1"/>
      <w:marLeft w:val="0"/>
      <w:marRight w:val="0"/>
      <w:marTop w:val="0"/>
      <w:marBottom w:val="0"/>
      <w:divBdr>
        <w:top w:val="none" w:sz="0" w:space="0" w:color="auto"/>
        <w:left w:val="none" w:sz="0" w:space="0" w:color="auto"/>
        <w:bottom w:val="none" w:sz="0" w:space="0" w:color="auto"/>
        <w:right w:val="none" w:sz="0" w:space="0" w:color="auto"/>
      </w:divBdr>
      <w:divsChild>
        <w:div w:id="1697198522">
          <w:marLeft w:val="0"/>
          <w:marRight w:val="0"/>
          <w:marTop w:val="0"/>
          <w:marBottom w:val="0"/>
          <w:divBdr>
            <w:top w:val="none" w:sz="0" w:space="0" w:color="auto"/>
            <w:left w:val="none" w:sz="0" w:space="0" w:color="auto"/>
            <w:bottom w:val="none" w:sz="0" w:space="0" w:color="auto"/>
            <w:right w:val="none" w:sz="0" w:space="0" w:color="auto"/>
          </w:divBdr>
          <w:divsChild>
            <w:div w:id="886139724">
              <w:marLeft w:val="0"/>
              <w:marRight w:val="0"/>
              <w:marTop w:val="0"/>
              <w:marBottom w:val="0"/>
              <w:divBdr>
                <w:top w:val="none" w:sz="0" w:space="0" w:color="auto"/>
                <w:left w:val="none" w:sz="0" w:space="0" w:color="auto"/>
                <w:bottom w:val="none" w:sz="0" w:space="0" w:color="auto"/>
                <w:right w:val="none" w:sz="0" w:space="0" w:color="auto"/>
              </w:divBdr>
              <w:divsChild>
                <w:div w:id="188802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96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2.xml><?xml version="1.0" encoding="utf-8"?>
<ds:datastoreItem xmlns:ds="http://schemas.openxmlformats.org/officeDocument/2006/customXml" ds:itemID="{7A45268C-43FE-4E92-9D82-13864E6D88B8}">
  <ds:schemaRefs>
    <ds:schemaRef ds:uri="http://purl.org/dc/dcmitype/"/>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63FD160-C67C-4C66-A68F-410F971BD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AFDA4A1-A6D0-40BD-949F-8C2B36750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4</Pages>
  <Words>1496</Words>
  <Characters>10324</Characters>
  <Application>Microsoft Office Word</Application>
  <DocSecurity>0</DocSecurity>
  <Lines>86</Lines>
  <Paragraphs>23</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Sándor admin</dc:creator>
  <cp:keywords/>
  <dc:description/>
  <cp:lastModifiedBy>Gyuráczné dr. Speier Anikó dr-né</cp:lastModifiedBy>
  <cp:revision>151</cp:revision>
  <cp:lastPrinted>2019-06-05T10:26:00Z</cp:lastPrinted>
  <dcterms:created xsi:type="dcterms:W3CDTF">2019-06-03T06:45:00Z</dcterms:created>
  <dcterms:modified xsi:type="dcterms:W3CDTF">2019-06-07T06:19:00Z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