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0B" w:rsidRPr="00053DF8" w:rsidRDefault="00D32E0B" w:rsidP="00D32E0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116</w:t>
      </w:r>
      <w:r w:rsidRPr="00053DF8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2019. (IV.30</w:t>
      </w:r>
      <w:r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Pr="00053DF8">
        <w:rPr>
          <w:rFonts w:ascii="Arial" w:hAnsi="Arial" w:cs="Arial"/>
          <w:b/>
          <w:u w:val="single"/>
        </w:rPr>
        <w:t>sz.</w:t>
      </w:r>
      <w:proofErr w:type="gramEnd"/>
      <w:r w:rsidRPr="00053DF8">
        <w:rPr>
          <w:rFonts w:ascii="Arial" w:hAnsi="Arial" w:cs="Arial"/>
          <w:b/>
          <w:u w:val="single"/>
        </w:rPr>
        <w:t xml:space="preserve"> határozat</w:t>
      </w:r>
    </w:p>
    <w:p w:rsidR="00D32E0B" w:rsidRPr="00053DF8" w:rsidRDefault="00D32E0B" w:rsidP="00D32E0B">
      <w:pPr>
        <w:rPr>
          <w:rFonts w:ascii="Arial" w:hAnsi="Arial" w:cs="Arial"/>
        </w:rPr>
      </w:pPr>
    </w:p>
    <w:p w:rsidR="00D32E0B" w:rsidRPr="00C613DC" w:rsidRDefault="00D32E0B" w:rsidP="00D32E0B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C613DC">
        <w:rPr>
          <w:rFonts w:ascii="Arial" w:hAnsi="Arial" w:cs="Arial"/>
          <w:bCs/>
        </w:rPr>
        <w:t>A Közgyűlés a 2019. április 30-ai ülés napirendjével kapcsolatban az alábbi képviselői javaslatokat támogatta:</w:t>
      </w:r>
    </w:p>
    <w:p w:rsidR="00D32E0B" w:rsidRDefault="00D32E0B" w:rsidP="00D32E0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„</w:t>
      </w:r>
      <w:r w:rsidRPr="00A25F45">
        <w:rPr>
          <w:rFonts w:ascii="Arial" w:hAnsi="Arial" w:cs="Arial"/>
          <w:bCs/>
        </w:rPr>
        <w:t>Javaslat a fizetőparkolók működésének és igénybevételének rendjéről szóló 21/2012. (V.10.) önkormányzati rendelet módosítására</w:t>
      </w:r>
      <w:r>
        <w:rPr>
          <w:rFonts w:ascii="Arial" w:hAnsi="Arial" w:cs="Arial"/>
          <w:bCs/>
        </w:rPr>
        <w:t>” című előterjesztés a kiküldött napirendi javaslat 3. napirendi pontját követően történő napirendre vétele;</w:t>
      </w:r>
    </w:p>
    <w:p w:rsidR="00D32E0B" w:rsidRDefault="00D32E0B" w:rsidP="00D32E0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„</w:t>
      </w:r>
      <w:r w:rsidRPr="00A25F45">
        <w:rPr>
          <w:rFonts w:ascii="Arial" w:hAnsi="Arial" w:cs="Arial"/>
          <w:bCs/>
        </w:rPr>
        <w:t>Tájékoztató a „Savaria jövőjéért” közösségfejlesztés című TOP-7.1.1-16-2017-00101 azonosító számú projektről /CLLD/</w:t>
      </w:r>
      <w:r>
        <w:rPr>
          <w:rFonts w:ascii="Arial" w:hAnsi="Arial" w:cs="Arial"/>
          <w:bCs/>
        </w:rPr>
        <w:t>” című előterjesztés a nyilvános ülés hátulról számított 3. napirendi pontjaként történő napirendre vétele;</w:t>
      </w:r>
    </w:p>
    <w:p w:rsidR="00D32E0B" w:rsidRDefault="00D32E0B" w:rsidP="00D32E0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„</w:t>
      </w:r>
      <w:r w:rsidRPr="00A25F45">
        <w:rPr>
          <w:rFonts w:ascii="Arial" w:hAnsi="Arial" w:cs="Arial"/>
          <w:bCs/>
        </w:rPr>
        <w:t xml:space="preserve">Javaslat a Gyöngyös ’3000 </w:t>
      </w:r>
      <w:proofErr w:type="spellStart"/>
      <w:r w:rsidRPr="00A25F45">
        <w:rPr>
          <w:rFonts w:ascii="Arial" w:hAnsi="Arial" w:cs="Arial"/>
          <w:bCs/>
        </w:rPr>
        <w:t>Víziközmű</w:t>
      </w:r>
      <w:proofErr w:type="spellEnd"/>
      <w:r w:rsidRPr="00A25F45">
        <w:rPr>
          <w:rFonts w:ascii="Arial" w:hAnsi="Arial" w:cs="Arial"/>
          <w:bCs/>
        </w:rPr>
        <w:t xml:space="preserve"> Társulat és Építőközösség beruházásában elkészült Szombathely, Sándor László </w:t>
      </w:r>
      <w:proofErr w:type="spellStart"/>
      <w:r w:rsidRPr="00A25F45">
        <w:rPr>
          <w:rFonts w:ascii="Arial" w:hAnsi="Arial" w:cs="Arial"/>
          <w:bCs/>
        </w:rPr>
        <w:t>utca-Vadász</w:t>
      </w:r>
      <w:proofErr w:type="spellEnd"/>
      <w:r w:rsidRPr="00A25F45">
        <w:rPr>
          <w:rFonts w:ascii="Arial" w:hAnsi="Arial" w:cs="Arial"/>
          <w:bCs/>
        </w:rPr>
        <w:t xml:space="preserve"> </w:t>
      </w:r>
      <w:proofErr w:type="spellStart"/>
      <w:r w:rsidRPr="00A25F45">
        <w:rPr>
          <w:rFonts w:ascii="Arial" w:hAnsi="Arial" w:cs="Arial"/>
          <w:bCs/>
        </w:rPr>
        <w:t>utca-Határőr</w:t>
      </w:r>
      <w:proofErr w:type="spellEnd"/>
      <w:r w:rsidRPr="00A25F45">
        <w:rPr>
          <w:rFonts w:ascii="Arial" w:hAnsi="Arial" w:cs="Arial"/>
          <w:bCs/>
        </w:rPr>
        <w:t xml:space="preserve"> utca által határolt lakótömb belső úthálózat kezelői jogának átadás-átvételére</w:t>
      </w:r>
      <w:r>
        <w:rPr>
          <w:rFonts w:ascii="Arial" w:hAnsi="Arial" w:cs="Arial"/>
          <w:bCs/>
        </w:rPr>
        <w:t>” című előterjesztés a nyilvános ülés utolsó előtti napirendi pontjaként történő napirendre vétele;</w:t>
      </w:r>
    </w:p>
    <w:p w:rsidR="00D32E0B" w:rsidRDefault="00D32E0B" w:rsidP="00D32E0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„</w:t>
      </w:r>
      <w:r w:rsidRPr="009467EC">
        <w:rPr>
          <w:rFonts w:ascii="Arial" w:hAnsi="Arial" w:cs="Arial"/>
          <w:bCs/>
        </w:rPr>
        <w:t>Tájékoztató a Szombathelyi Haladás Labdarúgó és Sportszolgáltató Kft. helyzetéről</w:t>
      </w:r>
      <w:r>
        <w:rPr>
          <w:rFonts w:ascii="Arial" w:hAnsi="Arial" w:cs="Arial"/>
          <w:bCs/>
        </w:rPr>
        <w:t>” című napirend a nyilvános ülés utolsó napirendi pontjaként történő tárgyalása;</w:t>
      </w:r>
    </w:p>
    <w:p w:rsidR="00D32E0B" w:rsidRDefault="00D32E0B" w:rsidP="00D32E0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„</w:t>
      </w:r>
      <w:r w:rsidRPr="002A15DA">
        <w:rPr>
          <w:rFonts w:ascii="Arial" w:hAnsi="Arial" w:cs="Arial"/>
          <w:bCs/>
        </w:rPr>
        <w:t xml:space="preserve">Javaslat a VASIVÍZ </w:t>
      </w:r>
      <w:proofErr w:type="spellStart"/>
      <w:r w:rsidRPr="002A15DA">
        <w:rPr>
          <w:rFonts w:ascii="Arial" w:hAnsi="Arial" w:cs="Arial"/>
          <w:bCs/>
        </w:rPr>
        <w:t>ZRt</w:t>
      </w:r>
      <w:proofErr w:type="spellEnd"/>
      <w:r w:rsidRPr="002A15DA">
        <w:rPr>
          <w:rFonts w:ascii="Arial" w:hAnsi="Arial" w:cs="Arial"/>
          <w:bCs/>
        </w:rPr>
        <w:t>. 2019. évi üzleti tervének elfogadására</w:t>
      </w:r>
      <w:r>
        <w:rPr>
          <w:rFonts w:ascii="Arial" w:hAnsi="Arial" w:cs="Arial"/>
          <w:bCs/>
        </w:rPr>
        <w:t>” és a „</w:t>
      </w:r>
      <w:r w:rsidRPr="002A15DA">
        <w:rPr>
          <w:rFonts w:ascii="Arial" w:hAnsi="Arial" w:cs="Arial"/>
          <w:bCs/>
        </w:rPr>
        <w:t>Javaslat a SZOMHULL Szombathelyi Hulladékgazdálkodási Közszolgáltató Nonprofit Kft. 2019. évi üzleti tervével kapcsolatos döntések meghozatalára</w:t>
      </w:r>
      <w:r>
        <w:rPr>
          <w:rFonts w:ascii="Arial" w:hAnsi="Arial" w:cs="Arial"/>
          <w:bCs/>
        </w:rPr>
        <w:t>” című napirendek fordított sorrendben történő tárgyalása;</w:t>
      </w:r>
    </w:p>
    <w:p w:rsidR="00D32E0B" w:rsidRPr="009467EC" w:rsidRDefault="00D32E0B" w:rsidP="00D32E0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„</w:t>
      </w:r>
      <w:r w:rsidRPr="002A15DA">
        <w:rPr>
          <w:rFonts w:ascii="Arial" w:hAnsi="Arial" w:cs="Arial"/>
          <w:bCs/>
        </w:rPr>
        <w:t>Beszámoló az előző Közgyűlés óta eltelt időszak fontosabb eseményeiről és a polgármester átruházott hatáskörben hozott döntéseirő</w:t>
      </w:r>
      <w:r>
        <w:rPr>
          <w:rFonts w:ascii="Arial" w:hAnsi="Arial" w:cs="Arial"/>
          <w:bCs/>
        </w:rPr>
        <w:t>l” című napirend 1. napirendi pontként történő tárgyalása.</w:t>
      </w:r>
    </w:p>
    <w:p w:rsidR="00D32E0B" w:rsidRDefault="00D32E0B" w:rsidP="00D32E0B">
      <w:pPr>
        <w:jc w:val="both"/>
        <w:rPr>
          <w:rFonts w:ascii="Arial" w:hAnsi="Arial" w:cs="Arial"/>
          <w:bCs/>
        </w:rPr>
      </w:pPr>
    </w:p>
    <w:p w:rsidR="00D32E0B" w:rsidRPr="00C613DC" w:rsidRDefault="00D32E0B" w:rsidP="00D32E0B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C613DC">
        <w:rPr>
          <w:rFonts w:ascii="Arial" w:hAnsi="Arial" w:cs="Arial"/>
          <w:bCs/>
        </w:rPr>
        <w:t>A Közgyűlés a 2019. április 30-ai ülés napirendjével kapcsolatban nem támogatta azt a képviselői javaslatot, hogy a „Tájékoztató a Szombathelyi Haladás Labdarúgó és Sportszolgáltató Kft. helyzetéről” című napirendet a szünet utáni első napirendi pontként tárgyalja a Közgyűlés.</w:t>
      </w:r>
    </w:p>
    <w:p w:rsidR="00D32E0B" w:rsidRDefault="00D32E0B" w:rsidP="00D32E0B">
      <w:pPr>
        <w:jc w:val="both"/>
        <w:rPr>
          <w:rFonts w:ascii="Arial" w:hAnsi="Arial" w:cs="Arial"/>
          <w:bCs/>
        </w:rPr>
      </w:pPr>
    </w:p>
    <w:p w:rsidR="00D32E0B" w:rsidRDefault="00D32E0B" w:rsidP="00D32E0B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C613DC">
        <w:rPr>
          <w:rFonts w:ascii="Arial" w:hAnsi="Arial" w:cs="Arial"/>
          <w:bCs/>
        </w:rPr>
        <w:t>A Közgyűlés</w:t>
      </w:r>
      <w:r>
        <w:rPr>
          <w:rFonts w:ascii="Arial" w:hAnsi="Arial" w:cs="Arial"/>
          <w:bCs/>
        </w:rPr>
        <w:t xml:space="preserve"> felkéri a polgármestert, hogy a temetkezéssel kapcsolatos kérdésekről készítsen előterjesztést a májusi Közgyűlésre.</w:t>
      </w:r>
    </w:p>
    <w:p w:rsidR="00D32E0B" w:rsidRPr="00A25F45" w:rsidRDefault="00D32E0B" w:rsidP="00D32E0B">
      <w:pPr>
        <w:rPr>
          <w:rFonts w:ascii="Arial" w:hAnsi="Arial" w:cs="Arial"/>
          <w:bCs/>
        </w:rPr>
      </w:pPr>
    </w:p>
    <w:p w:rsidR="00D32E0B" w:rsidRDefault="00D32E0B" w:rsidP="00D32E0B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C613DC">
        <w:rPr>
          <w:rFonts w:ascii="Arial" w:hAnsi="Arial" w:cs="Arial"/>
          <w:bCs/>
        </w:rPr>
        <w:t>A Közgyűlés</w:t>
      </w:r>
      <w:r>
        <w:rPr>
          <w:rFonts w:ascii="Arial" w:hAnsi="Arial" w:cs="Arial"/>
          <w:bCs/>
        </w:rPr>
        <w:t xml:space="preserve"> felkéri a polgármestert, hogy a Hajdú utcai szennyvíz problémákkal kapcsolatban készítsen előterjesztést a májusi Közgyűlésre.</w:t>
      </w:r>
    </w:p>
    <w:p w:rsidR="00D32E0B" w:rsidRPr="000A7532" w:rsidRDefault="00D32E0B" w:rsidP="00D32E0B">
      <w:pPr>
        <w:jc w:val="both"/>
        <w:rPr>
          <w:rFonts w:ascii="Arial" w:hAnsi="Arial" w:cs="Arial"/>
          <w:bCs/>
        </w:rPr>
      </w:pPr>
    </w:p>
    <w:p w:rsidR="00D32E0B" w:rsidRPr="000A7532" w:rsidRDefault="00D32E0B" w:rsidP="00D32E0B">
      <w:pPr>
        <w:ind w:left="709" w:hanging="709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/>
          <w:bCs/>
          <w:u w:val="single"/>
        </w:rPr>
        <w:t>Felelős:</w:t>
      </w:r>
      <w:r w:rsidRPr="000A7532">
        <w:rPr>
          <w:rFonts w:ascii="Arial" w:hAnsi="Arial" w:cs="Arial"/>
          <w:b/>
          <w:bCs/>
        </w:rPr>
        <w:tab/>
      </w:r>
      <w:r w:rsidRPr="000A7532">
        <w:rPr>
          <w:rFonts w:ascii="Arial" w:hAnsi="Arial" w:cs="Arial"/>
          <w:bCs/>
        </w:rPr>
        <w:t>Dr. Puskás Tivadar polgármester</w:t>
      </w:r>
    </w:p>
    <w:p w:rsidR="00D32E0B" w:rsidRPr="000A7532" w:rsidRDefault="00D32E0B" w:rsidP="00D32E0B">
      <w:pPr>
        <w:ind w:left="709" w:hanging="709"/>
        <w:jc w:val="both"/>
        <w:rPr>
          <w:rFonts w:ascii="Arial" w:hAnsi="Arial" w:cs="Arial"/>
          <w:bCs/>
        </w:rPr>
      </w:pPr>
    </w:p>
    <w:p w:rsidR="00D32E0B" w:rsidRDefault="00D32E0B" w:rsidP="00D32E0B">
      <w:pPr>
        <w:ind w:left="709" w:hanging="709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/>
          <w:bCs/>
          <w:u w:val="single"/>
        </w:rPr>
        <w:t>Határidő:</w:t>
      </w:r>
      <w:r w:rsidRPr="000A753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1-2. </w:t>
      </w:r>
      <w:r w:rsidRPr="000A7532">
        <w:rPr>
          <w:rFonts w:ascii="Arial" w:hAnsi="Arial" w:cs="Arial"/>
          <w:bCs/>
        </w:rPr>
        <w:t>azonnal</w:t>
      </w:r>
    </w:p>
    <w:p w:rsidR="00D32E0B" w:rsidRPr="00883DC5" w:rsidRDefault="00D32E0B" w:rsidP="00D32E0B">
      <w:p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3-4. a Közgyűlés májusi ülése</w:t>
      </w:r>
    </w:p>
    <w:p w:rsidR="00D32E0B" w:rsidRDefault="00D32E0B" w:rsidP="00D32E0B">
      <w:pPr>
        <w:rPr>
          <w:rFonts w:ascii="Arial" w:hAnsi="Arial" w:cs="Arial"/>
          <w:b/>
          <w:u w:val="single"/>
        </w:rPr>
      </w:pPr>
    </w:p>
    <w:p w:rsidR="00D32E0B" w:rsidRPr="00CA45AD" w:rsidRDefault="00D32E0B" w:rsidP="00D32E0B">
      <w:pPr>
        <w:rPr>
          <w:rFonts w:ascii="Arial" w:hAnsi="Arial" w:cs="Arial"/>
        </w:rPr>
      </w:pPr>
    </w:p>
    <w:p w:rsidR="00D32E0B" w:rsidRPr="00CA45AD" w:rsidRDefault="00D32E0B" w:rsidP="00D32E0B">
      <w:pPr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635E"/>
    <w:multiLevelType w:val="hybridMultilevel"/>
    <w:tmpl w:val="B7FE2CFA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60C16"/>
    <w:multiLevelType w:val="hybridMultilevel"/>
    <w:tmpl w:val="A4BC7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0B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32E0B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A2EA1-5024-464A-A90F-2CE18F14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2E0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D32E0B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D32E0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2019-05-13T06:37:00Z</dcterms:created>
  <dcterms:modified xsi:type="dcterms:W3CDTF">2019-05-13T06:37:00Z</dcterms:modified>
</cp:coreProperties>
</file>