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9A" w:rsidRPr="00053DF8" w:rsidRDefault="00921A9A" w:rsidP="00921A9A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184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921A9A" w:rsidRDefault="00921A9A" w:rsidP="00921A9A">
      <w:pPr>
        <w:jc w:val="center"/>
        <w:rPr>
          <w:rFonts w:ascii="Arial" w:hAnsi="Arial" w:cs="Arial"/>
        </w:rPr>
      </w:pPr>
    </w:p>
    <w:p w:rsidR="00921A9A" w:rsidRDefault="00921A9A" w:rsidP="00921A9A">
      <w:pPr>
        <w:pStyle w:val="Listaszerbekezds"/>
        <w:numPr>
          <w:ilvl w:val="3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„Javaslat a Savaria Megyei Hatókörű Városi Múzeum NKA pályázatokon való részvételével kapcsolatos döntés meghozatalára” című előterjesztést megtárgyalta, és jóváhagyja a Savaria Megyei Hatókörű Városi Múzeum részvételét a Nemzeti Kulturális Alap Örökségvédelmi Kollégiumnak a kulturális örökségvédelmi célok megvalósítása tárgyában kiírt pályázatán.</w:t>
      </w:r>
    </w:p>
    <w:p w:rsidR="00921A9A" w:rsidRDefault="00921A9A" w:rsidP="00921A9A">
      <w:pPr>
        <w:pStyle w:val="Listaszerbekezd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Sikeres pályázat esetén - azzal a feltétellel, hogy az intézményi költségvetésből az önrész nem finanszírozható - az Önkormányzat biztosítja az intézmény 2019. évi költségvetésében a benyújtandó két pályázathoz szükséges önrészt az alábbiak szerint:</w:t>
      </w:r>
    </w:p>
    <w:p w:rsidR="00921A9A" w:rsidRDefault="00921A9A" w:rsidP="00921A9A">
      <w:pPr>
        <w:pStyle w:val="Listaszerbekezds"/>
        <w:ind w:left="709"/>
        <w:jc w:val="both"/>
        <w:rPr>
          <w:rFonts w:ascii="Arial" w:hAnsi="Arial" w:cs="Arial"/>
        </w:rPr>
      </w:pPr>
    </w:p>
    <w:p w:rsidR="00921A9A" w:rsidRDefault="00921A9A" w:rsidP="00921A9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„A Szombathelyi Képtár alatti terület kiegészítő-hitelesítő </w:t>
      </w:r>
    </w:p>
    <w:p w:rsidR="00921A9A" w:rsidRDefault="00921A9A" w:rsidP="00921A9A">
      <w:pPr>
        <w:pStyle w:val="Listaszerbekezds"/>
        <w:tabs>
          <w:tab w:val="right" w:pos="8789"/>
        </w:tabs>
        <w:ind w:left="112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ásatása</w:t>
      </w:r>
      <w:proofErr w:type="gramEnd"/>
      <w:r>
        <w:rPr>
          <w:rFonts w:ascii="Arial" w:hAnsi="Arial" w:cs="Arial"/>
        </w:rPr>
        <w:t xml:space="preserve"> és az </w:t>
      </w:r>
      <w:proofErr w:type="spellStart"/>
      <w:r>
        <w:rPr>
          <w:rFonts w:ascii="Arial" w:hAnsi="Arial" w:cs="Arial"/>
        </w:rPr>
        <w:t>Iseum</w:t>
      </w:r>
      <w:proofErr w:type="spellEnd"/>
      <w:r>
        <w:rPr>
          <w:rFonts w:ascii="Arial" w:hAnsi="Arial" w:cs="Arial"/>
        </w:rPr>
        <w:t xml:space="preserve"> romkert bővítése” c. projekthez:</w:t>
      </w:r>
      <w:r>
        <w:rPr>
          <w:rFonts w:ascii="Arial" w:hAnsi="Arial" w:cs="Arial"/>
        </w:rPr>
        <w:tab/>
        <w:t>750.000,- Ft</w:t>
      </w:r>
    </w:p>
    <w:p w:rsidR="00921A9A" w:rsidRDefault="00921A9A" w:rsidP="00921A9A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„A Járdányi Paulovics István Romkert falfestményeinek és</w:t>
      </w:r>
    </w:p>
    <w:p w:rsidR="00921A9A" w:rsidRDefault="00921A9A" w:rsidP="00921A9A">
      <w:pPr>
        <w:pStyle w:val="Listaszerbekezds"/>
        <w:tabs>
          <w:tab w:val="right" w:pos="8789"/>
        </w:tabs>
        <w:ind w:left="112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mozaikpadlójának</w:t>
      </w:r>
      <w:proofErr w:type="gramEnd"/>
      <w:r>
        <w:rPr>
          <w:rFonts w:ascii="Arial" w:hAnsi="Arial" w:cs="Arial"/>
        </w:rPr>
        <w:t xml:space="preserve"> állagmegóvása” c. projekthez:</w:t>
      </w:r>
      <w:r>
        <w:rPr>
          <w:rFonts w:ascii="Arial" w:hAnsi="Arial" w:cs="Arial"/>
        </w:rPr>
        <w:tab/>
        <w:t>800.000,- Ft</w:t>
      </w:r>
    </w:p>
    <w:p w:rsidR="00921A9A" w:rsidRDefault="00921A9A" w:rsidP="00921A9A">
      <w:pPr>
        <w:pStyle w:val="Listaszerbekezds"/>
        <w:tabs>
          <w:tab w:val="right" w:pos="8789"/>
        </w:tabs>
        <w:ind w:left="3545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összesen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 1. 550.000,- Ft</w:t>
      </w:r>
    </w:p>
    <w:p w:rsidR="00921A9A" w:rsidRDefault="00921A9A" w:rsidP="00921A9A">
      <w:pPr>
        <w:pStyle w:val="Listaszerbekezds"/>
        <w:ind w:left="1129"/>
        <w:rPr>
          <w:rFonts w:ascii="Arial" w:hAnsi="Arial" w:cs="Arial"/>
          <w:b/>
          <w:sz w:val="22"/>
          <w:szCs w:val="22"/>
        </w:rPr>
      </w:pPr>
    </w:p>
    <w:p w:rsidR="00921A9A" w:rsidRDefault="00921A9A" w:rsidP="00921A9A">
      <w:pPr>
        <w:pStyle w:val="Listaszerbekezds"/>
        <w:numPr>
          <w:ilvl w:val="3"/>
          <w:numId w:val="1"/>
        </w:numPr>
        <w:ind w:left="709" w:hanging="709"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 xml:space="preserve">A Közgyűlés felkéri a polgármestert, gondoskodjon arról, hogy sikeres pályázat esetén kerüljön többlettámogatásként pályázati önrész, valamint az elnyert támogatás összege a szervezet adott 2019. évi költségvetésébe. </w:t>
      </w:r>
    </w:p>
    <w:p w:rsidR="00921A9A" w:rsidRDefault="00921A9A" w:rsidP="00921A9A">
      <w:pPr>
        <w:jc w:val="both"/>
        <w:rPr>
          <w:rFonts w:ascii="Arial" w:hAnsi="Arial" w:cs="Arial"/>
        </w:rPr>
      </w:pPr>
    </w:p>
    <w:p w:rsidR="00921A9A" w:rsidRDefault="00921A9A" w:rsidP="00921A9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921A9A" w:rsidRDefault="00921A9A" w:rsidP="00921A9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:rsidR="00921A9A" w:rsidRDefault="00921A9A" w:rsidP="00921A9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921A9A" w:rsidRDefault="00921A9A" w:rsidP="00921A9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921A9A" w:rsidRDefault="00921A9A" w:rsidP="00921A9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921A9A" w:rsidRDefault="00921A9A" w:rsidP="00921A9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:rsidR="00921A9A" w:rsidRDefault="00921A9A" w:rsidP="00921A9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Megyei Hatókörű Városi Múzeum igazgatója,</w:t>
      </w:r>
    </w:p>
    <w:p w:rsidR="00921A9A" w:rsidRDefault="00921A9A" w:rsidP="00921A9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 igazgatója)</w:t>
      </w:r>
    </w:p>
    <w:p w:rsidR="00921A9A" w:rsidRDefault="00921A9A" w:rsidP="00921A9A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:rsidR="00921A9A" w:rsidRDefault="00921A9A" w:rsidP="00921A9A">
      <w:pPr>
        <w:tabs>
          <w:tab w:val="left" w:pos="1134"/>
        </w:tabs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költségvetési rendelet soron következő módosítása (1. pont vonatkozásában)</w:t>
      </w:r>
    </w:p>
    <w:p w:rsidR="00921A9A" w:rsidRDefault="00921A9A" w:rsidP="00921A9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sikeres</w:t>
      </w:r>
      <w:proofErr w:type="gramEnd"/>
      <w:r>
        <w:rPr>
          <w:rFonts w:ascii="Arial" w:hAnsi="Arial" w:cs="Arial"/>
        </w:rPr>
        <w:t xml:space="preserve"> pályázat esetén azonnal (2. pont vonatkozásában)</w:t>
      </w:r>
    </w:p>
    <w:p w:rsidR="00921A9A" w:rsidRDefault="00921A9A" w:rsidP="00921A9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81669"/>
    <w:multiLevelType w:val="hybridMultilevel"/>
    <w:tmpl w:val="98D6E756"/>
    <w:lvl w:ilvl="0" w:tplc="92E26FDA">
      <w:start w:val="1"/>
      <w:numFmt w:val="bullet"/>
      <w:lvlText w:val="-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501D2F4C"/>
    <w:multiLevelType w:val="hybridMultilevel"/>
    <w:tmpl w:val="1A56AE0E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9A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21A9A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2DCD-F76F-4124-B41B-9AD4F93C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1A9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921A9A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921A9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2019-05-13T07:23:00Z</dcterms:created>
  <dcterms:modified xsi:type="dcterms:W3CDTF">2019-05-13T07:23:00Z</dcterms:modified>
</cp:coreProperties>
</file>